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5D82" w14:textId="77777777" w:rsidR="00CA7FFB" w:rsidRPr="00323E8C" w:rsidRDefault="00CA7FFB" w:rsidP="00CA7FFB">
      <w:pPr>
        <w:tabs>
          <w:tab w:val="left" w:pos="-720"/>
        </w:tabs>
        <w:outlineLvl w:val="0"/>
        <w:rPr>
          <w:b/>
          <w:bCs/>
          <w:szCs w:val="20"/>
        </w:rPr>
      </w:pPr>
      <w:r w:rsidRPr="00323E8C">
        <w:rPr>
          <w:b/>
          <w:bCs/>
          <w:szCs w:val="20"/>
        </w:rPr>
        <w:t xml:space="preserve">Terms and Conditions for </w:t>
      </w:r>
      <w:r>
        <w:rPr>
          <w:b/>
          <w:bCs/>
          <w:szCs w:val="20"/>
        </w:rPr>
        <w:t xml:space="preserve">the </w:t>
      </w:r>
      <w:r w:rsidRPr="00323E8C">
        <w:rPr>
          <w:b/>
          <w:bCs/>
          <w:szCs w:val="20"/>
        </w:rPr>
        <w:t>use of NatureScot Services</w:t>
      </w:r>
    </w:p>
    <w:p w14:paraId="335E14C7" w14:textId="77777777" w:rsidR="00CA7FFB" w:rsidRDefault="00CA7FFB" w:rsidP="00CA7FFB">
      <w:pPr>
        <w:tabs>
          <w:tab w:val="left" w:pos="-720"/>
        </w:tabs>
        <w:ind w:left="851"/>
        <w:rPr>
          <w:szCs w:val="20"/>
        </w:rPr>
      </w:pPr>
    </w:p>
    <w:p w14:paraId="3B4FD3E2" w14:textId="77777777" w:rsidR="00CA7FFB" w:rsidRPr="00C31492" w:rsidRDefault="00CA7FFB" w:rsidP="00CA7FFB">
      <w:pPr>
        <w:tabs>
          <w:tab w:val="left" w:pos="-720"/>
        </w:tabs>
        <w:rPr>
          <w:rFonts w:cs="Arial"/>
          <w:szCs w:val="20"/>
        </w:rPr>
      </w:pPr>
      <w:r>
        <w:rPr>
          <w:rFonts w:cs="Arial"/>
          <w:szCs w:val="20"/>
        </w:rPr>
        <w:t>The following terms and conditions (“Terms and Conditions”) govern the use of the services supplied by NatureScot,</w:t>
      </w:r>
      <w:r w:rsidRPr="000D3711">
        <w:rPr>
          <w:szCs w:val="20"/>
        </w:rPr>
        <w:t xml:space="preserve"> </w:t>
      </w:r>
      <w:r w:rsidRPr="00570434">
        <w:rPr>
          <w:szCs w:val="20"/>
        </w:rPr>
        <w:t>the operating name of Scottish Natural Heritage (SNH), an Executive Non-Departmental Public Body formed in 1992, whose principal office is at</w:t>
      </w:r>
      <w:r w:rsidRPr="000D3711">
        <w:rPr>
          <w:szCs w:val="20"/>
        </w:rPr>
        <w:t xml:space="preserve"> Great Glen House, </w:t>
      </w:r>
      <w:proofErr w:type="spellStart"/>
      <w:r w:rsidRPr="000D3711">
        <w:rPr>
          <w:szCs w:val="20"/>
        </w:rPr>
        <w:t>Leachkin</w:t>
      </w:r>
      <w:proofErr w:type="spellEnd"/>
      <w:r w:rsidRPr="000D3711">
        <w:rPr>
          <w:szCs w:val="20"/>
        </w:rPr>
        <w:t xml:space="preserve"> Road, Inverness, IV3 8NW</w:t>
      </w:r>
      <w:r>
        <w:rPr>
          <w:szCs w:val="20"/>
        </w:rPr>
        <w:t xml:space="preserve"> </w:t>
      </w:r>
      <w:r w:rsidRPr="00C31492">
        <w:rPr>
          <w:rFonts w:cs="Arial"/>
          <w:szCs w:val="20"/>
        </w:rPr>
        <w:t>(“</w:t>
      </w:r>
      <w:r w:rsidRPr="00DE5C08">
        <w:rPr>
          <w:rFonts w:cs="Arial"/>
          <w:b/>
          <w:bCs/>
          <w:szCs w:val="20"/>
        </w:rPr>
        <w:t>NatureScot</w:t>
      </w:r>
      <w:r w:rsidRPr="00C31492">
        <w:rPr>
          <w:rFonts w:cs="Arial"/>
          <w:szCs w:val="20"/>
        </w:rPr>
        <w:t>”)</w:t>
      </w:r>
      <w:r>
        <w:rPr>
          <w:rFonts w:cs="Arial"/>
          <w:szCs w:val="20"/>
        </w:rPr>
        <w:t xml:space="preserve"> to the Customer named in the Order Form (“</w:t>
      </w:r>
      <w:r w:rsidRPr="007A5737">
        <w:rPr>
          <w:rFonts w:cs="Arial"/>
          <w:b/>
          <w:bCs/>
          <w:szCs w:val="20"/>
        </w:rPr>
        <w:t>you</w:t>
      </w:r>
      <w:r>
        <w:rPr>
          <w:rFonts w:cs="Arial"/>
          <w:szCs w:val="20"/>
        </w:rPr>
        <w:t>”, ”</w:t>
      </w:r>
      <w:r w:rsidRPr="007A5737">
        <w:rPr>
          <w:rFonts w:cs="Arial"/>
          <w:b/>
          <w:bCs/>
          <w:szCs w:val="20"/>
        </w:rPr>
        <w:t>your</w:t>
      </w:r>
      <w:r>
        <w:rPr>
          <w:rFonts w:cs="Arial"/>
          <w:szCs w:val="20"/>
        </w:rPr>
        <w:t>”, ”</w:t>
      </w:r>
      <w:r w:rsidRPr="007A5737">
        <w:rPr>
          <w:rFonts w:cs="Arial"/>
          <w:b/>
          <w:bCs/>
          <w:szCs w:val="20"/>
        </w:rPr>
        <w:t>Customer</w:t>
      </w:r>
      <w:r>
        <w:rPr>
          <w:rFonts w:cs="Arial"/>
          <w:szCs w:val="20"/>
        </w:rPr>
        <w:t xml:space="preserve">”) as set out in the Order Form. </w:t>
      </w:r>
    </w:p>
    <w:p w14:paraId="00806AC9" w14:textId="77777777" w:rsidR="00CA7FFB" w:rsidRDefault="00CA7FFB" w:rsidP="00CA7FFB">
      <w:pPr>
        <w:tabs>
          <w:tab w:val="left" w:pos="1021"/>
        </w:tabs>
        <w:autoSpaceDE w:val="0"/>
        <w:autoSpaceDN w:val="0"/>
        <w:adjustRightInd w:val="0"/>
        <w:ind w:left="851"/>
        <w:rPr>
          <w:rFonts w:cs="Arial"/>
          <w:szCs w:val="20"/>
        </w:rPr>
      </w:pPr>
    </w:p>
    <w:p w14:paraId="598D40CA"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 Definitions and interpretation</w:t>
      </w:r>
    </w:p>
    <w:p w14:paraId="1AFB5FD3" w14:textId="77777777" w:rsidR="00CA7FFB" w:rsidRDefault="00CA7FFB" w:rsidP="00CA7FFB">
      <w:pPr>
        <w:tabs>
          <w:tab w:val="left" w:pos="1021"/>
        </w:tabs>
        <w:autoSpaceDE w:val="0"/>
        <w:autoSpaceDN w:val="0"/>
        <w:adjustRightInd w:val="0"/>
        <w:ind w:left="851"/>
        <w:rPr>
          <w:rFonts w:cs="Arial"/>
          <w:szCs w:val="20"/>
        </w:rPr>
      </w:pPr>
    </w:p>
    <w:p w14:paraId="3897E9CF" w14:textId="77777777" w:rsidR="00CA7FFB" w:rsidRPr="00346862" w:rsidRDefault="00CA7FFB" w:rsidP="00CA7FFB">
      <w:pPr>
        <w:pStyle w:val="ListParagraph"/>
        <w:numPr>
          <w:ilvl w:val="1"/>
          <w:numId w:val="29"/>
        </w:numPr>
        <w:tabs>
          <w:tab w:val="left" w:pos="1021"/>
        </w:tabs>
        <w:autoSpaceDE w:val="0"/>
        <w:autoSpaceDN w:val="0"/>
        <w:adjustRightInd w:val="0"/>
        <w:rPr>
          <w:rFonts w:cs="Arial"/>
          <w:szCs w:val="20"/>
        </w:rPr>
      </w:pPr>
      <w:r w:rsidRPr="00346862">
        <w:rPr>
          <w:rFonts w:cs="Arial"/>
          <w:szCs w:val="20"/>
        </w:rPr>
        <w:t>The terms and expressions as set out below shall have the following meanings:</w:t>
      </w:r>
    </w:p>
    <w:p w14:paraId="36F180F8" w14:textId="77777777" w:rsidR="00CA7FFB" w:rsidRPr="00346862" w:rsidRDefault="00CA7FFB" w:rsidP="00CA7FFB">
      <w:pPr>
        <w:pStyle w:val="ListParagraph"/>
        <w:tabs>
          <w:tab w:val="left" w:pos="1021"/>
        </w:tabs>
        <w:autoSpaceDE w:val="0"/>
        <w:autoSpaceDN w:val="0"/>
        <w:adjustRightInd w:val="0"/>
        <w:ind w:left="855"/>
        <w:rPr>
          <w:rFonts w:cs="Arial"/>
          <w:szCs w:val="20"/>
        </w:rPr>
      </w:pPr>
    </w:p>
    <w:tbl>
      <w:tblPr>
        <w:tblStyle w:val="PlainTable4"/>
        <w:tblW w:w="9072" w:type="dxa"/>
        <w:tblLook w:val="04A0" w:firstRow="1" w:lastRow="0" w:firstColumn="1" w:lastColumn="0" w:noHBand="0" w:noVBand="1"/>
      </w:tblPr>
      <w:tblGrid>
        <w:gridCol w:w="1968"/>
        <w:gridCol w:w="7104"/>
      </w:tblGrid>
      <w:tr w:rsidR="00CA7FFB" w:rsidRPr="00C31492" w14:paraId="4855D319" w14:textId="77777777" w:rsidTr="0028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ED6A9B" w14:textId="77777777" w:rsidR="00CA7FFB" w:rsidRPr="00C31492" w:rsidRDefault="00CA7FFB" w:rsidP="0006387B">
            <w:pPr>
              <w:tabs>
                <w:tab w:val="left" w:pos="1021"/>
              </w:tabs>
              <w:autoSpaceDE w:val="0"/>
              <w:autoSpaceDN w:val="0"/>
              <w:adjustRightInd w:val="0"/>
              <w:jc w:val="left"/>
              <w:rPr>
                <w:rFonts w:cs="Arial"/>
                <w:szCs w:val="20"/>
              </w:rPr>
            </w:pPr>
            <w:bookmarkStart w:id="0" w:name="_Hlk217996233"/>
            <w:r w:rsidRPr="00C31492">
              <w:rPr>
                <w:rFonts w:cs="Arial"/>
                <w:szCs w:val="20"/>
              </w:rPr>
              <w:t>Agreement</w:t>
            </w:r>
          </w:p>
        </w:tc>
        <w:tc>
          <w:tcPr>
            <w:tcW w:w="7104" w:type="dxa"/>
            <w:shd w:val="clear" w:color="auto" w:fill="FFFFFF" w:themeFill="background1"/>
            <w:hideMark/>
          </w:tcPr>
          <w:p w14:paraId="541FA535" w14:textId="77777777" w:rsidR="00CA7FFB" w:rsidRPr="00B67C70" w:rsidRDefault="00CA7FFB" w:rsidP="00284AE9">
            <w:pPr>
              <w:tabs>
                <w:tab w:val="left" w:pos="1021"/>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B67C70">
              <w:rPr>
                <w:rFonts w:cs="Arial"/>
                <w:b w:val="0"/>
                <w:bCs w:val="0"/>
                <w:szCs w:val="20"/>
              </w:rPr>
              <w:t xml:space="preserve">the agreement between NatureScot and the Customer for the supply of Services in accordance with these Terms and Conditions (including any </w:t>
            </w:r>
            <w:r>
              <w:rPr>
                <w:rFonts w:cs="Arial"/>
                <w:b w:val="0"/>
                <w:bCs w:val="0"/>
                <w:szCs w:val="20"/>
              </w:rPr>
              <w:t>annexes</w:t>
            </w:r>
            <w:r w:rsidRPr="00B67C70">
              <w:rPr>
                <w:rFonts w:cs="Arial"/>
                <w:b w:val="0"/>
                <w:bCs w:val="0"/>
                <w:szCs w:val="20"/>
              </w:rPr>
              <w:t>), the Order Form and any other documents (or parts thereof) specified by NatureScot.</w:t>
            </w:r>
          </w:p>
          <w:p w14:paraId="5D11C77B" w14:textId="77777777" w:rsidR="00CA7FFB" w:rsidRPr="00B67C70" w:rsidRDefault="00CA7FFB" w:rsidP="00284AE9">
            <w:pPr>
              <w:tabs>
                <w:tab w:val="left" w:pos="1021"/>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szCs w:val="20"/>
              </w:rPr>
            </w:pPr>
          </w:p>
          <w:p w14:paraId="0E1EA2BD" w14:textId="77777777" w:rsidR="00CA7FFB" w:rsidRPr="00B67C70" w:rsidRDefault="00CA7FFB" w:rsidP="00284AE9">
            <w:pPr>
              <w:tabs>
                <w:tab w:val="left" w:pos="1021"/>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szCs w:val="20"/>
              </w:rPr>
            </w:pPr>
          </w:p>
        </w:tc>
      </w:tr>
      <w:tr w:rsidR="00CA7FFB" w:rsidRPr="00C31492" w14:paraId="6AC46F80"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F9046E4"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Charges</w:t>
            </w:r>
          </w:p>
        </w:tc>
        <w:tc>
          <w:tcPr>
            <w:tcW w:w="7104" w:type="dxa"/>
            <w:shd w:val="clear" w:color="auto" w:fill="FFFFFF" w:themeFill="background1"/>
            <w:hideMark/>
          </w:tcPr>
          <w:p w14:paraId="7CFC6660"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C31492">
              <w:rPr>
                <w:rFonts w:cs="Arial"/>
                <w:szCs w:val="20"/>
              </w:rPr>
              <w:t xml:space="preserve">the charges and/or charging mechanism as identified in the </w:t>
            </w:r>
            <w:r>
              <w:rPr>
                <w:rFonts w:cs="Arial"/>
                <w:szCs w:val="20"/>
              </w:rPr>
              <w:t>Order Form</w:t>
            </w:r>
            <w:r w:rsidRPr="00C31492">
              <w:rPr>
                <w:rFonts w:cs="Arial"/>
                <w:szCs w:val="20"/>
              </w:rPr>
              <w:t>.</w:t>
            </w:r>
          </w:p>
          <w:p w14:paraId="79F07100"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182BFE38" w14:textId="77777777" w:rsidR="00CA7FFB" w:rsidRPr="00C31492"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CA7FFB" w:rsidRPr="00C31492" w14:paraId="3275F635"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F67472"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Commencement date</w:t>
            </w:r>
          </w:p>
        </w:tc>
        <w:tc>
          <w:tcPr>
            <w:tcW w:w="7104" w:type="dxa"/>
            <w:shd w:val="clear" w:color="auto" w:fill="FFFFFF" w:themeFill="background1"/>
            <w:hideMark/>
          </w:tcPr>
          <w:p w14:paraId="65DDDEF3"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t xml:space="preserve">the date specified in the </w:t>
            </w:r>
            <w:r>
              <w:rPr>
                <w:rFonts w:cs="Arial"/>
                <w:szCs w:val="20"/>
              </w:rPr>
              <w:t>Order Form</w:t>
            </w:r>
            <w:r w:rsidRPr="00C31492">
              <w:rPr>
                <w:rFonts w:cs="Arial"/>
                <w:szCs w:val="20"/>
              </w:rPr>
              <w:t>.</w:t>
            </w:r>
          </w:p>
          <w:p w14:paraId="0BBF108F"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3BEAF03A"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3F0EB657" w14:textId="77777777" w:rsidR="00CA7FFB" w:rsidRPr="00C31492"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CA7FFB" w:rsidRPr="00C31492" w14:paraId="2D823978"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73177B"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Confidential information</w:t>
            </w:r>
          </w:p>
        </w:tc>
        <w:tc>
          <w:tcPr>
            <w:tcW w:w="7104" w:type="dxa"/>
            <w:shd w:val="clear" w:color="auto" w:fill="FFFFFF" w:themeFill="background1"/>
            <w:hideMark/>
          </w:tcPr>
          <w:p w14:paraId="4458CDC8"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C31492">
              <w:rPr>
                <w:rFonts w:cs="Arial"/>
                <w:szCs w:val="20"/>
              </w:rPr>
              <w:t xml:space="preserve">any information which has been designated as confidential by either party in writing or that ought to be considered as confidential (however it is conveyed or on whatever media it is stored) including the information which relates to the business, affairs, properties, assets, trading practices, developments, trade secrets, intellectual property rights, know-how, personnel, customers and suppliers of either party and all personal data and special category personal data within the meaning of the Data Protection Act </w:t>
            </w:r>
            <w:r>
              <w:rPr>
                <w:rFonts w:cs="Arial"/>
                <w:szCs w:val="20"/>
              </w:rPr>
              <w:t>2018</w:t>
            </w:r>
            <w:r w:rsidRPr="00C31492">
              <w:rPr>
                <w:rFonts w:cs="Arial"/>
                <w:szCs w:val="20"/>
              </w:rPr>
              <w:t>.</w:t>
            </w:r>
          </w:p>
          <w:p w14:paraId="1DDB547D"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0245094B" w14:textId="77777777" w:rsidR="00CA7FFB" w:rsidRPr="00C31492"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CA7FFB" w:rsidRPr="00C31492" w14:paraId="10268080"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E38569"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Data protection legislation</w:t>
            </w:r>
          </w:p>
        </w:tc>
        <w:tc>
          <w:tcPr>
            <w:tcW w:w="7104" w:type="dxa"/>
            <w:shd w:val="clear" w:color="auto" w:fill="FFFFFF" w:themeFill="background1"/>
            <w:hideMark/>
          </w:tcPr>
          <w:p w14:paraId="6E8215A9" w14:textId="548F6994"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t>all applicable data protection and privacy legislation in force from time to time in the UK including without limitation (</w:t>
            </w:r>
            <w:proofErr w:type="spellStart"/>
            <w:r w:rsidRPr="00C31492">
              <w:rPr>
                <w:rFonts w:cs="Arial"/>
                <w:szCs w:val="20"/>
              </w:rPr>
              <w:t>i</w:t>
            </w:r>
            <w:proofErr w:type="spellEnd"/>
            <w:r w:rsidRPr="00C31492">
              <w:rPr>
                <w:rFonts w:cs="Arial"/>
                <w:szCs w:val="20"/>
              </w:rPr>
              <w:t xml:space="preserve">) the UK GDPR; (ii) </w:t>
            </w:r>
            <w:r>
              <w:rPr>
                <w:rFonts w:cs="Arial"/>
                <w:szCs w:val="20"/>
              </w:rPr>
              <w:t>DPA 2018</w:t>
            </w:r>
            <w:r w:rsidRPr="00C31492">
              <w:rPr>
                <w:rFonts w:cs="Arial"/>
                <w:szCs w:val="20"/>
              </w:rPr>
              <w:t xml:space="preserve">; </w:t>
            </w:r>
            <w:r w:rsidR="001F7E85">
              <w:rPr>
                <w:rFonts w:cs="Arial"/>
                <w:szCs w:val="20"/>
              </w:rPr>
              <w:t xml:space="preserve">and </w:t>
            </w:r>
            <w:r w:rsidRPr="00C31492">
              <w:rPr>
                <w:rFonts w:cs="Arial"/>
                <w:szCs w:val="20"/>
              </w:rPr>
              <w:t>(iii) the Privacy and Electronic Communications Regulations 2003 (SI 2003/2426) as amended</w:t>
            </w:r>
            <w:proofErr w:type="gramStart"/>
            <w:r w:rsidRPr="00C31492">
              <w:rPr>
                <w:rFonts w:cs="Arial"/>
                <w:szCs w:val="20"/>
              </w:rPr>
              <w:t>; .</w:t>
            </w:r>
            <w:proofErr w:type="gramEnd"/>
          </w:p>
          <w:p w14:paraId="0F85F2CD"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20C0666F" w14:textId="77777777" w:rsidR="00CA7FFB" w:rsidRPr="00C31492"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CA7FFB" w:rsidRPr="00C31492" w14:paraId="3584FF1B"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01C6F9D"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Default</w:t>
            </w:r>
          </w:p>
        </w:tc>
        <w:tc>
          <w:tcPr>
            <w:tcW w:w="7104" w:type="dxa"/>
            <w:shd w:val="clear" w:color="auto" w:fill="FFFFFF" w:themeFill="background1"/>
            <w:hideMark/>
          </w:tcPr>
          <w:p w14:paraId="4DF2ADF4"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C31492">
              <w:rPr>
                <w:rFonts w:cs="Arial"/>
                <w:szCs w:val="20"/>
              </w:rPr>
              <w:t xml:space="preserve">any breach of the obligations of either party (including, but not limited to, fundamental or persistent breach or breach of a fundamental term) or any default act, omission, negligence or statement of either party, its employees, agents or sub-contractors in connection with or in relation to the subject matter of the </w:t>
            </w:r>
            <w:r>
              <w:rPr>
                <w:rFonts w:cs="Arial"/>
                <w:szCs w:val="20"/>
              </w:rPr>
              <w:t>Agreement</w:t>
            </w:r>
            <w:r w:rsidRPr="00C31492">
              <w:rPr>
                <w:rFonts w:cs="Arial"/>
                <w:szCs w:val="20"/>
              </w:rPr>
              <w:t xml:space="preserve"> and in respect of which such party is liable to the other.</w:t>
            </w:r>
          </w:p>
          <w:p w14:paraId="72085443"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44957A63" w14:textId="77777777" w:rsidR="00CA7FFB" w:rsidRPr="00C31492"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CA7FFB" w:rsidRPr="00C31492" w14:paraId="70748028"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3B922A"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DPA 2018</w:t>
            </w:r>
          </w:p>
        </w:tc>
        <w:tc>
          <w:tcPr>
            <w:tcW w:w="7104" w:type="dxa"/>
            <w:shd w:val="clear" w:color="auto" w:fill="FFFFFF" w:themeFill="background1"/>
            <w:hideMark/>
          </w:tcPr>
          <w:p w14:paraId="6A63298D"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t>Data Protection Act 2018 (and regulations made thereunder).</w:t>
            </w:r>
          </w:p>
          <w:p w14:paraId="793DED52"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57C66098" w14:textId="77777777" w:rsidR="00CA7FFB" w:rsidRPr="00C31492"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2A36D3" w:rsidRPr="00C31492" w14:paraId="276989C6"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CC7A6DE" w14:textId="7F86A051" w:rsidR="002A36D3" w:rsidRPr="00C31492" w:rsidRDefault="002A36D3" w:rsidP="0006387B">
            <w:pPr>
              <w:tabs>
                <w:tab w:val="left" w:pos="1021"/>
              </w:tabs>
              <w:autoSpaceDE w:val="0"/>
              <w:autoSpaceDN w:val="0"/>
              <w:adjustRightInd w:val="0"/>
              <w:jc w:val="left"/>
              <w:rPr>
                <w:rFonts w:cs="Arial"/>
                <w:szCs w:val="20"/>
              </w:rPr>
            </w:pPr>
            <w:r>
              <w:rPr>
                <w:rFonts w:cs="Arial"/>
                <w:szCs w:val="20"/>
              </w:rPr>
              <w:t>EISR</w:t>
            </w:r>
          </w:p>
        </w:tc>
        <w:tc>
          <w:tcPr>
            <w:tcW w:w="7104" w:type="dxa"/>
            <w:shd w:val="clear" w:color="auto" w:fill="FFFFFF" w:themeFill="background1"/>
          </w:tcPr>
          <w:p w14:paraId="621605A1" w14:textId="4F60984A" w:rsidR="0048693F" w:rsidRPr="007F2FE2" w:rsidRDefault="008C664A" w:rsidP="002A36D3">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Pr>
                <w:rFonts w:eastAsiaTheme="majorEastAsia" w:cs="Arial"/>
                <w:szCs w:val="20"/>
              </w:rPr>
              <w:t>m</w:t>
            </w:r>
            <w:r w:rsidR="002A36D3">
              <w:rPr>
                <w:rFonts w:eastAsiaTheme="majorEastAsia" w:cs="Arial"/>
                <w:szCs w:val="20"/>
              </w:rPr>
              <w:t>eans t</w:t>
            </w:r>
            <w:r w:rsidR="002A36D3" w:rsidRPr="00C23951">
              <w:rPr>
                <w:rFonts w:eastAsiaTheme="majorEastAsia" w:cs="Arial"/>
                <w:szCs w:val="20"/>
              </w:rPr>
              <w:t xml:space="preserve">he Environmental Information (Scotland) Regulations 2004, together with any guidance and/or codes of practice issued by the Scottish Information Commissioner in relation to such legislation or any Government </w:t>
            </w:r>
            <w:r w:rsidR="002A36D3">
              <w:rPr>
                <w:rFonts w:eastAsiaTheme="majorEastAsia" w:cs="Arial"/>
                <w:szCs w:val="20"/>
              </w:rPr>
              <w:t>b</w:t>
            </w:r>
            <w:r w:rsidR="002A36D3" w:rsidRPr="00C23951">
              <w:rPr>
                <w:rFonts w:eastAsiaTheme="majorEastAsia" w:cs="Arial"/>
                <w:szCs w:val="20"/>
              </w:rPr>
              <w:t>ody in relation to such regulations;</w:t>
            </w:r>
          </w:p>
          <w:p w14:paraId="32595047" w14:textId="77777777" w:rsidR="002A36D3" w:rsidRPr="00C31492" w:rsidRDefault="002A36D3"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8C664A" w:rsidRPr="00C31492" w14:paraId="52E80052"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D4DB0BA" w14:textId="76A0BA16" w:rsidR="008C664A" w:rsidRDefault="008C664A" w:rsidP="0006387B">
            <w:pPr>
              <w:tabs>
                <w:tab w:val="left" w:pos="1021"/>
              </w:tabs>
              <w:autoSpaceDE w:val="0"/>
              <w:autoSpaceDN w:val="0"/>
              <w:adjustRightInd w:val="0"/>
              <w:jc w:val="left"/>
              <w:rPr>
                <w:rFonts w:cs="Arial"/>
                <w:szCs w:val="20"/>
              </w:rPr>
            </w:pPr>
            <w:r>
              <w:rPr>
                <w:rFonts w:cs="Arial"/>
                <w:szCs w:val="20"/>
              </w:rPr>
              <w:t>FOISA</w:t>
            </w:r>
          </w:p>
        </w:tc>
        <w:tc>
          <w:tcPr>
            <w:tcW w:w="7104" w:type="dxa"/>
            <w:shd w:val="clear" w:color="auto" w:fill="FFFFFF" w:themeFill="background1"/>
          </w:tcPr>
          <w:p w14:paraId="48A0F710" w14:textId="6C9D6F21" w:rsidR="008C664A" w:rsidRDefault="008C664A" w:rsidP="008C664A">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ajorEastAsia" w:cs="Arial"/>
                <w:szCs w:val="20"/>
              </w:rPr>
            </w:pPr>
            <w:r>
              <w:rPr>
                <w:rFonts w:eastAsiaTheme="majorEastAsia" w:cs="Arial"/>
                <w:szCs w:val="20"/>
              </w:rPr>
              <w:t xml:space="preserve">means the </w:t>
            </w:r>
            <w:r w:rsidRPr="00C31492">
              <w:rPr>
                <w:rFonts w:cs="Arial"/>
                <w:szCs w:val="20"/>
              </w:rPr>
              <w:t xml:space="preserve">Freedom of Information </w:t>
            </w:r>
            <w:r>
              <w:rPr>
                <w:rFonts w:cs="Arial"/>
                <w:szCs w:val="20"/>
              </w:rPr>
              <w:t xml:space="preserve">(Scotland) </w:t>
            </w:r>
            <w:r w:rsidRPr="00C31492">
              <w:rPr>
                <w:rFonts w:cs="Arial"/>
                <w:szCs w:val="20"/>
              </w:rPr>
              <w:t>Act 200</w:t>
            </w:r>
            <w:r>
              <w:rPr>
                <w:rFonts w:cs="Arial"/>
                <w:szCs w:val="20"/>
              </w:rPr>
              <w:t>2</w:t>
            </w:r>
            <w:r w:rsidRPr="00C23951">
              <w:rPr>
                <w:rFonts w:eastAsiaTheme="majorEastAsia" w:cs="Arial"/>
                <w:szCs w:val="20"/>
              </w:rPr>
              <w:t xml:space="preserve">, together with any guidance and/or codes of practice issued by the Scottish Information Commissioner in relation to such legislation or any Government </w:t>
            </w:r>
            <w:r w:rsidR="00464ED8">
              <w:rPr>
                <w:rFonts w:eastAsiaTheme="majorEastAsia" w:cs="Arial"/>
                <w:szCs w:val="20"/>
              </w:rPr>
              <w:t>b</w:t>
            </w:r>
            <w:r w:rsidRPr="00C23951">
              <w:rPr>
                <w:rFonts w:eastAsiaTheme="majorEastAsia" w:cs="Arial"/>
                <w:szCs w:val="20"/>
              </w:rPr>
              <w:t>ody in relation to such regulations;</w:t>
            </w:r>
          </w:p>
          <w:p w14:paraId="6881B41F" w14:textId="135A2B30" w:rsidR="008C664A" w:rsidRDefault="008C664A" w:rsidP="0006387B">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CA7FFB" w:rsidRPr="00C31492" w14:paraId="163110A9"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0656FAC" w14:textId="77777777" w:rsidR="00CA7FFB" w:rsidRPr="00C31492" w:rsidRDefault="00CA7FFB" w:rsidP="0006387B">
            <w:pPr>
              <w:tabs>
                <w:tab w:val="left" w:pos="1021"/>
              </w:tabs>
              <w:autoSpaceDE w:val="0"/>
              <w:autoSpaceDN w:val="0"/>
              <w:adjustRightInd w:val="0"/>
              <w:jc w:val="left"/>
              <w:rPr>
                <w:rFonts w:cs="Arial"/>
                <w:szCs w:val="20"/>
              </w:rPr>
            </w:pPr>
            <w:r>
              <w:rPr>
                <w:rFonts w:cs="Arial"/>
                <w:szCs w:val="20"/>
              </w:rPr>
              <w:t>Intellectual Property Rights</w:t>
            </w:r>
          </w:p>
        </w:tc>
        <w:tc>
          <w:tcPr>
            <w:tcW w:w="7104" w:type="dxa"/>
            <w:shd w:val="clear" w:color="auto" w:fill="FFFFFF" w:themeFill="background1"/>
          </w:tcPr>
          <w:p w14:paraId="0E79FE1E" w14:textId="77777777" w:rsidR="00CA7FFB" w:rsidRDefault="00CA7FFB" w:rsidP="0048693F">
            <w:pPr>
              <w:pStyle w:val="Definition"/>
              <w:tabs>
                <w:tab w:val="clear" w:pos="926"/>
              </w:tabs>
              <w:spacing w:line="240" w:lineRule="auto"/>
              <w:ind w:left="0" w:firstLine="0"/>
              <w:cnfStyle w:val="000000100000" w:firstRow="0" w:lastRow="0" w:firstColumn="0" w:lastColumn="0" w:oddVBand="0" w:evenVBand="0" w:oddHBand="1" w:evenHBand="0" w:firstRowFirstColumn="0" w:firstRowLastColumn="0" w:lastRowFirstColumn="0" w:lastRowLastColumn="0"/>
            </w:pPr>
            <w:r>
              <w:t xml:space="preserve">means copyright, patents, know-how, trade secrets, </w:t>
            </w:r>
            <w:proofErr w:type="spellStart"/>
            <w:proofErr w:type="gramStart"/>
            <w:r>
              <w:t>trade marks</w:t>
            </w:r>
            <w:proofErr w:type="spellEnd"/>
            <w:proofErr w:type="gramEnd"/>
            <w:r>
              <w:t xml:space="preserve">, trade names, design rights, rights in get-up, rights in goodwill, rights in software, rights in </w:t>
            </w:r>
            <w:r>
              <w:rPr>
                <w:rStyle w:val="BodyDefinitionTerm"/>
              </w:rPr>
              <w:t>Confidential Information</w:t>
            </w:r>
            <w:r>
              <w:t>, rights to invention, rights to sue for passing off, domain names and all other intellectual property rights and similar rights and, in each case:</w:t>
            </w:r>
          </w:p>
          <w:p w14:paraId="79167633" w14:textId="77777777" w:rsidR="00CA7FFB" w:rsidRDefault="00CA7FFB" w:rsidP="00284AE9">
            <w:pPr>
              <w:pStyle w:val="Definition1"/>
              <w:tabs>
                <w:tab w:val="clear" w:pos="926"/>
                <w:tab w:val="num" w:pos="720"/>
              </w:tabs>
              <w:ind w:left="720" w:hanging="721"/>
              <w:cnfStyle w:val="000000100000" w:firstRow="0" w:lastRow="0" w:firstColumn="0" w:lastColumn="0" w:oddVBand="0" w:evenVBand="0" w:oddHBand="1" w:evenHBand="0" w:firstRowFirstColumn="0" w:firstRowLastColumn="0" w:lastRowFirstColumn="0" w:lastRowLastColumn="0"/>
            </w:pPr>
            <w:r>
              <w:lastRenderedPageBreak/>
              <w:t>whether registered or not;</w:t>
            </w:r>
            <w:bookmarkStart w:id="1" w:name="_0b422825-0cd8-4b09-b565-278b9b1810ff"/>
            <w:bookmarkEnd w:id="1"/>
          </w:p>
          <w:p w14:paraId="6DC1704B" w14:textId="77777777" w:rsidR="00CA7FFB" w:rsidRDefault="00CA7FFB" w:rsidP="00284AE9">
            <w:pPr>
              <w:pStyle w:val="Definition1"/>
              <w:tabs>
                <w:tab w:val="clear" w:pos="926"/>
                <w:tab w:val="num" w:pos="720"/>
              </w:tabs>
              <w:ind w:left="720" w:hanging="721"/>
              <w:cnfStyle w:val="000000100000" w:firstRow="0" w:lastRow="0" w:firstColumn="0" w:lastColumn="0" w:oddVBand="0" w:evenVBand="0" w:oddHBand="1" w:evenHBand="0" w:firstRowFirstColumn="0" w:firstRowLastColumn="0" w:lastRowFirstColumn="0" w:lastRowLastColumn="0"/>
            </w:pPr>
            <w:r>
              <w:t>including any applications to protect or register such rights;</w:t>
            </w:r>
            <w:bookmarkStart w:id="2" w:name="_2d60f8eb-4075-4868-a966-33cb8d1cd468"/>
            <w:bookmarkEnd w:id="2"/>
          </w:p>
          <w:p w14:paraId="30FDF17F" w14:textId="77777777" w:rsidR="00CA7FFB" w:rsidRDefault="00CA7FFB" w:rsidP="00284AE9">
            <w:pPr>
              <w:pStyle w:val="Definition1"/>
              <w:tabs>
                <w:tab w:val="clear" w:pos="926"/>
                <w:tab w:val="num" w:pos="720"/>
              </w:tabs>
              <w:ind w:left="720" w:hanging="721"/>
              <w:cnfStyle w:val="000000100000" w:firstRow="0" w:lastRow="0" w:firstColumn="0" w:lastColumn="0" w:oddVBand="0" w:evenVBand="0" w:oddHBand="1" w:evenHBand="0" w:firstRowFirstColumn="0" w:firstRowLastColumn="0" w:lastRowFirstColumn="0" w:lastRowLastColumn="0"/>
            </w:pPr>
            <w:r>
              <w:t>including all renewals and extensions of such rights or applications;</w:t>
            </w:r>
            <w:bookmarkStart w:id="3" w:name="_64951b9b-5b72-4ae5-8194-8ac6d6e0dc84"/>
            <w:bookmarkEnd w:id="3"/>
          </w:p>
          <w:p w14:paraId="19265F8B" w14:textId="77777777" w:rsidR="00CA7FFB" w:rsidRDefault="00CA7FFB" w:rsidP="00284AE9">
            <w:pPr>
              <w:pStyle w:val="Definition1"/>
              <w:tabs>
                <w:tab w:val="clear" w:pos="926"/>
                <w:tab w:val="num" w:pos="720"/>
              </w:tabs>
              <w:ind w:left="720" w:hanging="721"/>
              <w:cnfStyle w:val="000000100000" w:firstRow="0" w:lastRow="0" w:firstColumn="0" w:lastColumn="0" w:oddVBand="0" w:evenVBand="0" w:oddHBand="1" w:evenHBand="0" w:firstRowFirstColumn="0" w:firstRowLastColumn="0" w:lastRowFirstColumn="0" w:lastRowLastColumn="0"/>
            </w:pPr>
            <w:r>
              <w:t>whether vested, contingent or future;</w:t>
            </w:r>
            <w:bookmarkStart w:id="4" w:name="_d83f3d16-d3ce-4b7e-82fe-7dbb21c7f1dd"/>
            <w:bookmarkEnd w:id="4"/>
          </w:p>
          <w:p w14:paraId="702C1921" w14:textId="77777777" w:rsidR="00CA7FFB" w:rsidRDefault="00CA7FFB" w:rsidP="00284AE9">
            <w:pPr>
              <w:pStyle w:val="Definition1"/>
              <w:tabs>
                <w:tab w:val="clear" w:pos="926"/>
                <w:tab w:val="num" w:pos="720"/>
              </w:tabs>
              <w:ind w:left="720" w:hanging="721"/>
              <w:cnfStyle w:val="000000100000" w:firstRow="0" w:lastRow="0" w:firstColumn="0" w:lastColumn="0" w:oddVBand="0" w:evenVBand="0" w:oddHBand="1" w:evenHBand="0" w:firstRowFirstColumn="0" w:firstRowLastColumn="0" w:lastRowFirstColumn="0" w:lastRowLastColumn="0"/>
            </w:pPr>
            <w:r>
              <w:t>to which the relevant party is or may be entitled, and</w:t>
            </w:r>
            <w:bookmarkStart w:id="5" w:name="_56bc6421-95ad-4d92-a0ac-6c7de0f18bad"/>
            <w:bookmarkEnd w:id="5"/>
          </w:p>
          <w:p w14:paraId="66CD0BAF" w14:textId="4DFA12EA"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pPr>
            <w:r>
              <w:t>in whichever part of the world existing</w:t>
            </w:r>
            <w:r w:rsidR="007D0839">
              <w:t>.</w:t>
            </w:r>
          </w:p>
          <w:p w14:paraId="63462CC9" w14:textId="77777777" w:rsidR="00CA7FFB" w:rsidRPr="00C31492"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CA7FFB" w:rsidRPr="00C31492" w14:paraId="40A79E37"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358DD9C"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lastRenderedPageBreak/>
              <w:t>Law</w:t>
            </w:r>
          </w:p>
        </w:tc>
        <w:tc>
          <w:tcPr>
            <w:tcW w:w="7104" w:type="dxa"/>
            <w:shd w:val="clear" w:color="auto" w:fill="FFFFFF" w:themeFill="background1"/>
            <w:hideMark/>
          </w:tcPr>
          <w:p w14:paraId="333AAF0C"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t>any one or more of the following:</w:t>
            </w:r>
          </w:p>
          <w:p w14:paraId="6D5A1F1F" w14:textId="2F8669E8"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br/>
              <w:t>a) any Act of Parliament</w:t>
            </w:r>
            <w:r w:rsidR="007A13E0">
              <w:rPr>
                <w:rFonts w:cs="Arial"/>
                <w:szCs w:val="20"/>
              </w:rPr>
              <w:t>;</w:t>
            </w:r>
          </w:p>
          <w:p w14:paraId="3568D835"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br/>
              <w:t>b) any subordinate legislation within the meaning of Section 21(1) of the Interpretation Act 1978</w:t>
            </w:r>
            <w:r>
              <w:rPr>
                <w:rFonts w:cs="Arial"/>
                <w:szCs w:val="20"/>
              </w:rPr>
              <w:t>;</w:t>
            </w:r>
          </w:p>
          <w:p w14:paraId="123B2B1E" w14:textId="5299B08A"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br/>
              <w:t>c) any exercise of the Royal Prerogative</w:t>
            </w:r>
            <w:r w:rsidR="007A13E0">
              <w:rPr>
                <w:rFonts w:cs="Arial"/>
                <w:szCs w:val="20"/>
              </w:rPr>
              <w:t>,</w:t>
            </w:r>
          </w:p>
          <w:p w14:paraId="02F1EAC7"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br/>
              <w:t>in each case in the United Kingdom.</w:t>
            </w:r>
          </w:p>
          <w:p w14:paraId="15C895B5"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4B240A30" w14:textId="77777777" w:rsidR="00CA7FFB" w:rsidRPr="00C31492"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CA7FFB" w:rsidRPr="00C31492" w14:paraId="50D1DB69"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6D8875" w14:textId="77777777" w:rsidR="00CA7FFB" w:rsidRPr="00C31492" w:rsidRDefault="00CA7FFB" w:rsidP="0006387B">
            <w:pPr>
              <w:tabs>
                <w:tab w:val="left" w:pos="1021"/>
              </w:tabs>
              <w:autoSpaceDE w:val="0"/>
              <w:autoSpaceDN w:val="0"/>
              <w:adjustRightInd w:val="0"/>
              <w:jc w:val="left"/>
              <w:rPr>
                <w:rFonts w:cs="Arial"/>
                <w:szCs w:val="20"/>
              </w:rPr>
            </w:pPr>
            <w:r>
              <w:rPr>
                <w:rFonts w:cs="Arial"/>
                <w:szCs w:val="20"/>
              </w:rPr>
              <w:t>Order Form</w:t>
            </w:r>
          </w:p>
        </w:tc>
        <w:tc>
          <w:tcPr>
            <w:tcW w:w="7104" w:type="dxa"/>
            <w:shd w:val="clear" w:color="auto" w:fill="FFFFFF" w:themeFill="background1"/>
            <w:hideMark/>
          </w:tcPr>
          <w:p w14:paraId="7A18E098" w14:textId="01A6563B"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C31492">
              <w:rPr>
                <w:rFonts w:cs="Arial"/>
                <w:szCs w:val="20"/>
              </w:rPr>
              <w:t xml:space="preserve">the </w:t>
            </w:r>
            <w:r>
              <w:rPr>
                <w:rFonts w:cs="Arial"/>
                <w:szCs w:val="20"/>
              </w:rPr>
              <w:t>Order Form</w:t>
            </w:r>
            <w:r w:rsidRPr="00C31492">
              <w:rPr>
                <w:rFonts w:cs="Arial"/>
                <w:szCs w:val="20"/>
              </w:rPr>
              <w:t xml:space="preserve"> provided by </w:t>
            </w:r>
            <w:r>
              <w:rPr>
                <w:rFonts w:cs="Arial"/>
                <w:szCs w:val="20"/>
              </w:rPr>
              <w:t>NatureScot</w:t>
            </w:r>
            <w:r w:rsidRPr="00C31492">
              <w:rPr>
                <w:rFonts w:cs="Arial"/>
                <w:szCs w:val="20"/>
              </w:rPr>
              <w:t xml:space="preserve"> setting out the </w:t>
            </w:r>
            <w:r>
              <w:rPr>
                <w:rFonts w:cs="Arial"/>
                <w:szCs w:val="20"/>
              </w:rPr>
              <w:t>Services</w:t>
            </w:r>
            <w:r w:rsidRPr="00C31492">
              <w:rPr>
                <w:rFonts w:cs="Arial"/>
                <w:szCs w:val="20"/>
              </w:rPr>
              <w:t xml:space="preserve">, </w:t>
            </w:r>
            <w:r>
              <w:rPr>
                <w:rFonts w:cs="Arial"/>
                <w:szCs w:val="20"/>
              </w:rPr>
              <w:t>C</w:t>
            </w:r>
            <w:r w:rsidRPr="00C31492">
              <w:rPr>
                <w:rFonts w:cs="Arial"/>
                <w:szCs w:val="20"/>
              </w:rPr>
              <w:t>harges, service specific terms</w:t>
            </w:r>
            <w:r>
              <w:rPr>
                <w:rFonts w:cs="Arial"/>
                <w:szCs w:val="20"/>
              </w:rPr>
              <w:t xml:space="preserve"> (if any)</w:t>
            </w:r>
            <w:r w:rsidRPr="00C31492">
              <w:rPr>
                <w:rFonts w:cs="Arial"/>
                <w:szCs w:val="20"/>
              </w:rPr>
              <w:t xml:space="preserve"> that will apply and other details relevant to the </w:t>
            </w:r>
            <w:r>
              <w:rPr>
                <w:rFonts w:cs="Arial"/>
                <w:szCs w:val="20"/>
              </w:rPr>
              <w:t>Services</w:t>
            </w:r>
            <w:r w:rsidRPr="00C31492">
              <w:rPr>
                <w:rFonts w:cs="Arial"/>
                <w:szCs w:val="20"/>
              </w:rPr>
              <w:t xml:space="preserve"> to which these </w:t>
            </w:r>
            <w:r>
              <w:rPr>
                <w:rFonts w:cs="Arial"/>
                <w:szCs w:val="20"/>
              </w:rPr>
              <w:t>T</w:t>
            </w:r>
            <w:r w:rsidRPr="00C31492">
              <w:rPr>
                <w:rFonts w:cs="Arial"/>
                <w:szCs w:val="20"/>
              </w:rPr>
              <w:t xml:space="preserve">erms and </w:t>
            </w:r>
            <w:r>
              <w:rPr>
                <w:rFonts w:cs="Arial"/>
                <w:szCs w:val="20"/>
              </w:rPr>
              <w:t>C</w:t>
            </w:r>
            <w:r w:rsidRPr="00C31492">
              <w:rPr>
                <w:rFonts w:cs="Arial"/>
                <w:szCs w:val="20"/>
              </w:rPr>
              <w:t xml:space="preserve">onditions and any </w:t>
            </w:r>
            <w:r w:rsidR="007D0839">
              <w:rPr>
                <w:rFonts w:cs="Arial"/>
                <w:szCs w:val="20"/>
              </w:rPr>
              <w:t>S</w:t>
            </w:r>
            <w:r w:rsidRPr="00C31492">
              <w:rPr>
                <w:rFonts w:cs="Arial"/>
                <w:szCs w:val="20"/>
              </w:rPr>
              <w:t xml:space="preserve">pecial terms (where applicable) are attached. For the avoidance of doubt, no </w:t>
            </w:r>
            <w:r>
              <w:rPr>
                <w:rFonts w:cs="Arial"/>
                <w:szCs w:val="20"/>
              </w:rPr>
              <w:t>Order Form</w:t>
            </w:r>
            <w:r w:rsidRPr="00C31492">
              <w:rPr>
                <w:rFonts w:cs="Arial"/>
                <w:szCs w:val="20"/>
              </w:rPr>
              <w:t xml:space="preserve"> shall be binding on </w:t>
            </w:r>
            <w:r>
              <w:rPr>
                <w:rFonts w:cs="Arial"/>
                <w:szCs w:val="20"/>
              </w:rPr>
              <w:t>NatureScot</w:t>
            </w:r>
            <w:r w:rsidRPr="00C31492">
              <w:rPr>
                <w:rFonts w:cs="Arial"/>
                <w:szCs w:val="20"/>
              </w:rPr>
              <w:t xml:space="preserve"> until and unless both the </w:t>
            </w:r>
            <w:r>
              <w:rPr>
                <w:rFonts w:cs="Arial"/>
                <w:szCs w:val="20"/>
              </w:rPr>
              <w:t>C</w:t>
            </w:r>
            <w:r w:rsidRPr="00C31492">
              <w:rPr>
                <w:rFonts w:cs="Arial"/>
                <w:szCs w:val="20"/>
              </w:rPr>
              <w:t xml:space="preserve">ustomer and </w:t>
            </w:r>
            <w:r>
              <w:rPr>
                <w:rFonts w:cs="Arial"/>
                <w:szCs w:val="20"/>
              </w:rPr>
              <w:t>NatureScot</w:t>
            </w:r>
            <w:r w:rsidRPr="00C31492">
              <w:rPr>
                <w:rFonts w:cs="Arial"/>
                <w:szCs w:val="20"/>
              </w:rPr>
              <w:t xml:space="preserve"> have signed that </w:t>
            </w:r>
            <w:r>
              <w:rPr>
                <w:rFonts w:cs="Arial"/>
                <w:szCs w:val="20"/>
              </w:rPr>
              <w:t>Order Form</w:t>
            </w:r>
            <w:r w:rsidRPr="00C31492">
              <w:rPr>
                <w:rFonts w:cs="Arial"/>
                <w:szCs w:val="20"/>
              </w:rPr>
              <w:t>.</w:t>
            </w:r>
          </w:p>
          <w:p w14:paraId="276D1D3C"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20073D92" w14:textId="77777777" w:rsidR="00CA7FFB" w:rsidRPr="00C31492"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CA7FFB" w:rsidRPr="00C31492" w14:paraId="61D27FBF"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DB2F07"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Representative</w:t>
            </w:r>
          </w:p>
        </w:tc>
        <w:tc>
          <w:tcPr>
            <w:tcW w:w="7104" w:type="dxa"/>
            <w:shd w:val="clear" w:color="auto" w:fill="FFFFFF" w:themeFill="background1"/>
            <w:hideMark/>
          </w:tcPr>
          <w:p w14:paraId="7CA7D7E3"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t xml:space="preserve">the representative of each party to the </w:t>
            </w:r>
            <w:r>
              <w:rPr>
                <w:rFonts w:cs="Arial"/>
                <w:szCs w:val="20"/>
              </w:rPr>
              <w:t>Agreement</w:t>
            </w:r>
            <w:r w:rsidRPr="00C31492">
              <w:rPr>
                <w:rFonts w:cs="Arial"/>
                <w:szCs w:val="20"/>
              </w:rPr>
              <w:t xml:space="preserve"> as initially identified in the </w:t>
            </w:r>
            <w:r>
              <w:rPr>
                <w:rFonts w:cs="Arial"/>
                <w:szCs w:val="20"/>
              </w:rPr>
              <w:t>Order Form</w:t>
            </w:r>
            <w:r w:rsidRPr="00C31492">
              <w:rPr>
                <w:rFonts w:cs="Arial"/>
                <w:szCs w:val="20"/>
              </w:rPr>
              <w:t xml:space="preserve"> and thereafter as may be notified by the relevant party from time to time.</w:t>
            </w:r>
          </w:p>
          <w:p w14:paraId="4E121015"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25FFCFC5" w14:textId="77777777" w:rsidR="00CA7FFB" w:rsidRPr="00C31492"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CA7FFB" w:rsidRPr="00C31492" w14:paraId="100ACB96"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37BB1A7" w14:textId="77777777" w:rsidR="00CA7FFB" w:rsidRPr="00C31492" w:rsidRDefault="00CA7FFB" w:rsidP="0006387B">
            <w:pPr>
              <w:tabs>
                <w:tab w:val="left" w:pos="1021"/>
              </w:tabs>
              <w:autoSpaceDE w:val="0"/>
              <w:autoSpaceDN w:val="0"/>
              <w:adjustRightInd w:val="0"/>
              <w:jc w:val="left"/>
              <w:rPr>
                <w:rFonts w:cs="Arial"/>
                <w:szCs w:val="20"/>
              </w:rPr>
            </w:pPr>
            <w:r>
              <w:rPr>
                <w:rFonts w:cs="Arial"/>
                <w:szCs w:val="20"/>
              </w:rPr>
              <w:t>Services</w:t>
            </w:r>
          </w:p>
        </w:tc>
        <w:tc>
          <w:tcPr>
            <w:tcW w:w="7104" w:type="dxa"/>
            <w:shd w:val="clear" w:color="auto" w:fill="FFFFFF" w:themeFill="background1"/>
            <w:hideMark/>
          </w:tcPr>
          <w:p w14:paraId="1B5B49C2"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C31492">
              <w:rPr>
                <w:rFonts w:cs="Arial"/>
                <w:szCs w:val="20"/>
              </w:rPr>
              <w:t xml:space="preserve">the services to be supplied by </w:t>
            </w:r>
            <w:r>
              <w:rPr>
                <w:rFonts w:cs="Arial"/>
                <w:szCs w:val="20"/>
              </w:rPr>
              <w:t>NatureScot</w:t>
            </w:r>
            <w:r w:rsidRPr="00C31492">
              <w:rPr>
                <w:rFonts w:cs="Arial"/>
                <w:szCs w:val="20"/>
              </w:rPr>
              <w:t xml:space="preserve"> to the </w:t>
            </w:r>
            <w:r>
              <w:rPr>
                <w:rFonts w:cs="Arial"/>
                <w:szCs w:val="20"/>
              </w:rPr>
              <w:t>C</w:t>
            </w:r>
            <w:r w:rsidRPr="00C31492">
              <w:rPr>
                <w:rFonts w:cs="Arial"/>
                <w:szCs w:val="20"/>
              </w:rPr>
              <w:t xml:space="preserve">ustomer under the </w:t>
            </w:r>
            <w:r>
              <w:rPr>
                <w:rFonts w:cs="Arial"/>
                <w:szCs w:val="20"/>
              </w:rPr>
              <w:t>A</w:t>
            </w:r>
            <w:r w:rsidRPr="00C31492">
              <w:rPr>
                <w:rFonts w:cs="Arial"/>
                <w:szCs w:val="20"/>
              </w:rPr>
              <w:t xml:space="preserve">greement, and as more particularly described in the </w:t>
            </w:r>
            <w:r>
              <w:rPr>
                <w:rFonts w:cs="Arial"/>
                <w:szCs w:val="20"/>
              </w:rPr>
              <w:t>Order Form</w:t>
            </w:r>
            <w:r w:rsidRPr="00C31492">
              <w:rPr>
                <w:rFonts w:cs="Arial"/>
                <w:szCs w:val="20"/>
              </w:rPr>
              <w:t>.</w:t>
            </w:r>
          </w:p>
          <w:p w14:paraId="18295525"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04B432BA" w14:textId="77777777" w:rsidR="00CA7FFB" w:rsidRPr="00C31492"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CA7FFB" w:rsidRPr="00C31492" w14:paraId="01C87D0B"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30EDF2"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Special terms</w:t>
            </w:r>
          </w:p>
        </w:tc>
        <w:tc>
          <w:tcPr>
            <w:tcW w:w="7104" w:type="dxa"/>
            <w:shd w:val="clear" w:color="auto" w:fill="FFFFFF" w:themeFill="background1"/>
            <w:hideMark/>
          </w:tcPr>
          <w:p w14:paraId="35251616"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C31492">
              <w:rPr>
                <w:rFonts w:cs="Arial"/>
                <w:szCs w:val="20"/>
              </w:rPr>
              <w:t xml:space="preserve">such special terms </w:t>
            </w:r>
            <w:r>
              <w:rPr>
                <w:rFonts w:cs="Arial"/>
                <w:szCs w:val="20"/>
              </w:rPr>
              <w:t>set out in the Order Form</w:t>
            </w:r>
            <w:r w:rsidRPr="00C31492">
              <w:rPr>
                <w:rFonts w:cs="Arial"/>
                <w:szCs w:val="20"/>
              </w:rPr>
              <w:t xml:space="preserve"> which apply to the specific </w:t>
            </w:r>
            <w:r>
              <w:rPr>
                <w:rFonts w:cs="Arial"/>
                <w:szCs w:val="20"/>
              </w:rPr>
              <w:t>Services</w:t>
            </w:r>
            <w:r w:rsidRPr="00C31492">
              <w:rPr>
                <w:rFonts w:cs="Arial"/>
                <w:szCs w:val="20"/>
              </w:rPr>
              <w:t xml:space="preserve"> to be provided by </w:t>
            </w:r>
            <w:r>
              <w:rPr>
                <w:rFonts w:cs="Arial"/>
                <w:szCs w:val="20"/>
              </w:rPr>
              <w:t>NatureScot</w:t>
            </w:r>
            <w:r w:rsidRPr="00C31492">
              <w:rPr>
                <w:rFonts w:cs="Arial"/>
                <w:szCs w:val="20"/>
              </w:rPr>
              <w:t>.</w:t>
            </w:r>
          </w:p>
          <w:p w14:paraId="6ACD142B"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588BAF14" w14:textId="77777777" w:rsidR="00CA7FFB" w:rsidRPr="00C31492"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CA7FFB" w:rsidRPr="00C31492" w14:paraId="0154664F"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371BC42"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Statutory consultee</w:t>
            </w:r>
          </w:p>
        </w:tc>
        <w:tc>
          <w:tcPr>
            <w:tcW w:w="7104" w:type="dxa"/>
            <w:shd w:val="clear" w:color="auto" w:fill="FFFFFF" w:themeFill="background1"/>
            <w:hideMark/>
          </w:tcPr>
          <w:p w14:paraId="3D4FD85E" w14:textId="6869E7D8"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NatureScot</w:t>
            </w:r>
            <w:r w:rsidRPr="00C31492">
              <w:rPr>
                <w:rFonts w:cs="Arial"/>
                <w:szCs w:val="20"/>
              </w:rPr>
              <w:t xml:space="preserve">’s role as a consultee </w:t>
            </w:r>
            <w:r w:rsidR="00225CBA">
              <w:rPr>
                <w:rFonts w:cs="Arial"/>
                <w:szCs w:val="20"/>
              </w:rPr>
              <w:t>pursuant to any Law</w:t>
            </w:r>
            <w:r w:rsidRPr="00C31492">
              <w:rPr>
                <w:rFonts w:cs="Arial"/>
                <w:szCs w:val="20"/>
              </w:rPr>
              <w:t>.</w:t>
            </w:r>
          </w:p>
          <w:p w14:paraId="3B2C54F2"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2EC3AB6C" w14:textId="77777777" w:rsidR="00CA7FFB"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23940A1B" w14:textId="77777777" w:rsidR="00CA7FFB" w:rsidRPr="00C31492" w:rsidRDefault="00CA7FF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CA7FFB" w:rsidRPr="00C31492" w14:paraId="4A85A27F"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DE59687" w14:textId="77777777" w:rsidR="00CA7FFB" w:rsidRPr="00C31492" w:rsidRDefault="00CA7FFB" w:rsidP="0006387B">
            <w:pPr>
              <w:tabs>
                <w:tab w:val="left" w:pos="1021"/>
              </w:tabs>
              <w:autoSpaceDE w:val="0"/>
              <w:autoSpaceDN w:val="0"/>
              <w:adjustRightInd w:val="0"/>
              <w:jc w:val="left"/>
              <w:rPr>
                <w:rFonts w:cs="Arial"/>
                <w:szCs w:val="20"/>
              </w:rPr>
            </w:pPr>
            <w:r>
              <w:rPr>
                <w:rFonts w:cs="Arial"/>
                <w:szCs w:val="20"/>
              </w:rPr>
              <w:t>Terms and Conditions</w:t>
            </w:r>
          </w:p>
        </w:tc>
        <w:tc>
          <w:tcPr>
            <w:tcW w:w="7104" w:type="dxa"/>
            <w:shd w:val="clear" w:color="auto" w:fill="FFFFFF" w:themeFill="background1"/>
          </w:tcPr>
          <w:p w14:paraId="0BCC8ADF"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these terms and conditions.</w:t>
            </w:r>
          </w:p>
          <w:p w14:paraId="40F8331D" w14:textId="77777777" w:rsidR="00CA7FFB"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p w14:paraId="0CCDB42C" w14:textId="77777777" w:rsidR="00CA7FFB" w:rsidRPr="00C31492" w:rsidDel="00F05837" w:rsidRDefault="00CA7FFB"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CA7FFB" w:rsidRPr="00C31492" w14:paraId="278DA5D4"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3B7C9EB" w14:textId="77777777" w:rsidR="00CA7FFB" w:rsidRPr="00C31492" w:rsidRDefault="00CA7FFB" w:rsidP="0006387B">
            <w:pPr>
              <w:tabs>
                <w:tab w:val="left" w:pos="1021"/>
              </w:tabs>
              <w:autoSpaceDE w:val="0"/>
              <w:autoSpaceDN w:val="0"/>
              <w:adjustRightInd w:val="0"/>
              <w:jc w:val="left"/>
              <w:rPr>
                <w:rFonts w:cs="Arial"/>
                <w:szCs w:val="20"/>
              </w:rPr>
            </w:pPr>
            <w:r w:rsidRPr="00C31492">
              <w:rPr>
                <w:rFonts w:cs="Arial"/>
                <w:szCs w:val="20"/>
              </w:rPr>
              <w:t>UK GDPR</w:t>
            </w:r>
          </w:p>
        </w:tc>
        <w:tc>
          <w:tcPr>
            <w:tcW w:w="7104" w:type="dxa"/>
            <w:shd w:val="clear" w:color="auto" w:fill="FFFFFF" w:themeFill="background1"/>
            <w:hideMark/>
          </w:tcPr>
          <w:p w14:paraId="46AE1744" w14:textId="77777777" w:rsidR="00CA7FFB" w:rsidRDefault="009D139E"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has the meaning given to it in section 3(10) (as supplemented by section 205(4)) of the Data Protection Act 2018</w:t>
            </w:r>
            <w:r w:rsidR="00CA7FFB" w:rsidRPr="00C31492">
              <w:rPr>
                <w:rFonts w:cs="Arial"/>
                <w:szCs w:val="20"/>
              </w:rPr>
              <w:t>.</w:t>
            </w:r>
          </w:p>
          <w:p w14:paraId="795C309C" w14:textId="77777777" w:rsidR="0048693F" w:rsidRDefault="0048693F"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p w14:paraId="3CC9DF70" w14:textId="728B1126" w:rsidR="00266AAB" w:rsidRPr="00C31492" w:rsidRDefault="00266AAB"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r w:rsidR="001576DD" w:rsidRPr="00C31492" w14:paraId="7D5CD364" w14:textId="77777777" w:rsidTr="00284AE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FEDAC6D" w14:textId="3A833794" w:rsidR="001576DD" w:rsidRPr="00C31492" w:rsidRDefault="001576DD" w:rsidP="0006387B">
            <w:pPr>
              <w:tabs>
                <w:tab w:val="left" w:pos="1021"/>
              </w:tabs>
              <w:autoSpaceDE w:val="0"/>
              <w:autoSpaceDN w:val="0"/>
              <w:adjustRightInd w:val="0"/>
              <w:jc w:val="left"/>
              <w:rPr>
                <w:rFonts w:cs="Arial"/>
                <w:szCs w:val="20"/>
              </w:rPr>
            </w:pPr>
            <w:r>
              <w:rPr>
                <w:rFonts w:cs="Arial"/>
                <w:szCs w:val="20"/>
              </w:rPr>
              <w:t>VAT</w:t>
            </w:r>
          </w:p>
        </w:tc>
        <w:tc>
          <w:tcPr>
            <w:tcW w:w="7104" w:type="dxa"/>
            <w:shd w:val="clear" w:color="auto" w:fill="FFFFFF" w:themeFill="background1"/>
          </w:tcPr>
          <w:p w14:paraId="2338CA58" w14:textId="77777777" w:rsidR="001576DD" w:rsidRDefault="001576DD"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Value added tax chargeable in the UK</w:t>
            </w:r>
          </w:p>
          <w:p w14:paraId="0BFCD3FA" w14:textId="3DA0318A" w:rsidR="001576DD" w:rsidRDefault="001576DD" w:rsidP="00284AE9">
            <w:pPr>
              <w:tabs>
                <w:tab w:val="left" w:pos="102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266AAB" w:rsidRPr="00C31492" w14:paraId="38F86E1A" w14:textId="77777777" w:rsidTr="00284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6B3ECDD" w14:textId="6F63F19F" w:rsidR="00266AAB" w:rsidRPr="00C31492" w:rsidRDefault="00266AAB" w:rsidP="0006387B">
            <w:pPr>
              <w:tabs>
                <w:tab w:val="left" w:pos="1021"/>
              </w:tabs>
              <w:autoSpaceDE w:val="0"/>
              <w:autoSpaceDN w:val="0"/>
              <w:adjustRightInd w:val="0"/>
              <w:jc w:val="left"/>
              <w:rPr>
                <w:rFonts w:cs="Arial"/>
                <w:szCs w:val="20"/>
              </w:rPr>
            </w:pPr>
            <w:r>
              <w:rPr>
                <w:rFonts w:cs="Arial"/>
                <w:szCs w:val="20"/>
              </w:rPr>
              <w:t>Working Days</w:t>
            </w:r>
          </w:p>
        </w:tc>
        <w:tc>
          <w:tcPr>
            <w:tcW w:w="7104" w:type="dxa"/>
            <w:shd w:val="clear" w:color="auto" w:fill="FFFFFF" w:themeFill="background1"/>
          </w:tcPr>
          <w:p w14:paraId="047D20D1" w14:textId="7F76B3DB" w:rsidR="00266AAB" w:rsidRDefault="0048693F"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a</w:t>
            </w:r>
            <w:r w:rsidR="00266AAB" w:rsidRPr="00266AAB">
              <w:rPr>
                <w:rFonts w:cs="Arial"/>
                <w:szCs w:val="20"/>
              </w:rPr>
              <w:t>ny day other than a Saturday, Sunday or public holiday in Scotland.</w:t>
            </w:r>
          </w:p>
          <w:p w14:paraId="7F92ACB4" w14:textId="23B1DE37" w:rsidR="0048693F" w:rsidRDefault="0048693F" w:rsidP="00284AE9">
            <w:pPr>
              <w:tabs>
                <w:tab w:val="left" w:pos="102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p>
        </w:tc>
      </w:tr>
    </w:tbl>
    <w:p w14:paraId="001F7D34" w14:textId="77777777" w:rsidR="00CA7FFB" w:rsidRDefault="00CA7FFB" w:rsidP="00CA7FFB">
      <w:pPr>
        <w:tabs>
          <w:tab w:val="left" w:pos="1021"/>
        </w:tabs>
        <w:autoSpaceDE w:val="0"/>
        <w:autoSpaceDN w:val="0"/>
        <w:adjustRightInd w:val="0"/>
        <w:ind w:left="851"/>
        <w:rPr>
          <w:rFonts w:cs="Arial"/>
          <w:szCs w:val="20"/>
        </w:rPr>
      </w:pPr>
    </w:p>
    <w:bookmarkEnd w:id="0"/>
    <w:p w14:paraId="5312D66F"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1.2 </w:t>
      </w:r>
      <w:r>
        <w:rPr>
          <w:rFonts w:cs="Arial"/>
          <w:szCs w:val="20"/>
        </w:rPr>
        <w:tab/>
      </w:r>
      <w:r w:rsidRPr="00C31492">
        <w:rPr>
          <w:rFonts w:cs="Arial"/>
          <w:szCs w:val="20"/>
        </w:rPr>
        <w:t xml:space="preserve">Clause and paragraph headings shall not affect the interpretation of the </w:t>
      </w:r>
      <w:r>
        <w:rPr>
          <w:rFonts w:cs="Arial"/>
          <w:szCs w:val="20"/>
        </w:rPr>
        <w:t>Agreement</w:t>
      </w:r>
      <w:r w:rsidRPr="00C31492">
        <w:rPr>
          <w:rFonts w:cs="Arial"/>
          <w:szCs w:val="20"/>
        </w:rPr>
        <w:t>.</w:t>
      </w:r>
    </w:p>
    <w:p w14:paraId="14B9300D" w14:textId="77777777" w:rsidR="00CA7FFB" w:rsidRDefault="00CA7FFB" w:rsidP="00CA7FFB">
      <w:pPr>
        <w:tabs>
          <w:tab w:val="left" w:pos="1021"/>
        </w:tabs>
        <w:autoSpaceDE w:val="0"/>
        <w:autoSpaceDN w:val="0"/>
        <w:adjustRightInd w:val="0"/>
        <w:ind w:left="851" w:hanging="851"/>
        <w:rPr>
          <w:rFonts w:cs="Arial"/>
          <w:szCs w:val="20"/>
        </w:rPr>
      </w:pPr>
    </w:p>
    <w:p w14:paraId="1F752EC7"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1.3 </w:t>
      </w:r>
      <w:r>
        <w:rPr>
          <w:rFonts w:cs="Arial"/>
          <w:szCs w:val="20"/>
        </w:rPr>
        <w:tab/>
      </w:r>
      <w:r w:rsidRPr="00C31492">
        <w:rPr>
          <w:rFonts w:cs="Arial"/>
          <w:szCs w:val="20"/>
        </w:rPr>
        <w:t>A person includes a natural person, corporate or unincorporated body (</w:t>
      </w:r>
      <w:proofErr w:type="gramStart"/>
      <w:r w:rsidRPr="00C31492">
        <w:rPr>
          <w:rFonts w:cs="Arial"/>
          <w:szCs w:val="20"/>
        </w:rPr>
        <w:t>whether or not</w:t>
      </w:r>
      <w:proofErr w:type="gramEnd"/>
      <w:r w:rsidRPr="00C31492">
        <w:rPr>
          <w:rFonts w:cs="Arial"/>
          <w:szCs w:val="20"/>
        </w:rPr>
        <w:t xml:space="preserve"> having separate legal personality) and that person’s personal representatives, successors or permitted assigns.</w:t>
      </w:r>
    </w:p>
    <w:p w14:paraId="6D9049C7" w14:textId="77777777" w:rsidR="00CA7FFB" w:rsidRDefault="00CA7FFB" w:rsidP="00CA7FFB">
      <w:pPr>
        <w:tabs>
          <w:tab w:val="left" w:pos="1021"/>
        </w:tabs>
        <w:autoSpaceDE w:val="0"/>
        <w:autoSpaceDN w:val="0"/>
        <w:adjustRightInd w:val="0"/>
        <w:ind w:left="851" w:hanging="851"/>
        <w:rPr>
          <w:rFonts w:cs="Arial"/>
          <w:szCs w:val="20"/>
        </w:rPr>
      </w:pPr>
    </w:p>
    <w:p w14:paraId="536B4E0E"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1.4 </w:t>
      </w:r>
      <w:r>
        <w:rPr>
          <w:rFonts w:cs="Arial"/>
          <w:szCs w:val="20"/>
        </w:rPr>
        <w:tab/>
      </w:r>
      <w:r w:rsidRPr="00C31492">
        <w:rPr>
          <w:rFonts w:cs="Arial"/>
          <w:szCs w:val="20"/>
        </w:rPr>
        <w:t>A reference to a company shall include any company, corporation or other body corporate, wherever and however incorporated or established.</w:t>
      </w:r>
    </w:p>
    <w:p w14:paraId="569E452D" w14:textId="77777777" w:rsidR="00CA7FFB" w:rsidRDefault="00CA7FFB" w:rsidP="00CA7FFB">
      <w:pPr>
        <w:tabs>
          <w:tab w:val="left" w:pos="1021"/>
        </w:tabs>
        <w:autoSpaceDE w:val="0"/>
        <w:autoSpaceDN w:val="0"/>
        <w:adjustRightInd w:val="0"/>
        <w:ind w:left="851"/>
        <w:rPr>
          <w:rFonts w:cs="Arial"/>
          <w:szCs w:val="20"/>
        </w:rPr>
      </w:pPr>
    </w:p>
    <w:p w14:paraId="10D0C43D"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1.5 </w:t>
      </w:r>
      <w:r>
        <w:rPr>
          <w:rFonts w:cs="Arial"/>
          <w:szCs w:val="20"/>
        </w:rPr>
        <w:tab/>
      </w:r>
      <w:r w:rsidRPr="00C31492">
        <w:rPr>
          <w:rFonts w:cs="Arial"/>
          <w:szCs w:val="20"/>
        </w:rPr>
        <w:t>Words in the singular shall include the plural and vice versa.</w:t>
      </w:r>
    </w:p>
    <w:p w14:paraId="3405196C" w14:textId="77777777" w:rsidR="00CA7FFB" w:rsidRDefault="00CA7FFB" w:rsidP="00CA7FFB">
      <w:pPr>
        <w:tabs>
          <w:tab w:val="left" w:pos="1021"/>
        </w:tabs>
        <w:autoSpaceDE w:val="0"/>
        <w:autoSpaceDN w:val="0"/>
        <w:adjustRightInd w:val="0"/>
        <w:ind w:left="851"/>
        <w:rPr>
          <w:rFonts w:cs="Arial"/>
          <w:szCs w:val="20"/>
        </w:rPr>
      </w:pPr>
    </w:p>
    <w:p w14:paraId="42AD2617"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1.6 </w:t>
      </w:r>
      <w:r>
        <w:rPr>
          <w:rFonts w:cs="Arial"/>
          <w:szCs w:val="20"/>
        </w:rPr>
        <w:tab/>
      </w:r>
      <w:r w:rsidRPr="00C31492">
        <w:rPr>
          <w:rFonts w:cs="Arial"/>
          <w:szCs w:val="20"/>
        </w:rPr>
        <w:t>A reference to one gender shall include a reference to the other genders.</w:t>
      </w:r>
    </w:p>
    <w:p w14:paraId="079B22BD" w14:textId="77777777" w:rsidR="00CA7FFB" w:rsidRDefault="00CA7FFB" w:rsidP="00CA7FFB">
      <w:pPr>
        <w:tabs>
          <w:tab w:val="left" w:pos="1021"/>
        </w:tabs>
        <w:autoSpaceDE w:val="0"/>
        <w:autoSpaceDN w:val="0"/>
        <w:adjustRightInd w:val="0"/>
        <w:ind w:left="851"/>
        <w:rPr>
          <w:rFonts w:cs="Arial"/>
          <w:szCs w:val="20"/>
        </w:rPr>
      </w:pPr>
    </w:p>
    <w:p w14:paraId="65907317"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1.7 </w:t>
      </w:r>
      <w:r>
        <w:rPr>
          <w:rFonts w:cs="Arial"/>
          <w:szCs w:val="20"/>
        </w:rPr>
        <w:tab/>
      </w:r>
      <w:r w:rsidRPr="00C31492">
        <w:rPr>
          <w:rFonts w:cs="Arial"/>
          <w:szCs w:val="20"/>
        </w:rPr>
        <w:t>A reference to any party shall include that party’s personal representatives, successors or permitted assigns.</w:t>
      </w:r>
    </w:p>
    <w:p w14:paraId="719C2FAA" w14:textId="77777777" w:rsidR="00CA7FFB" w:rsidRDefault="00CA7FFB" w:rsidP="00CA7FFB">
      <w:pPr>
        <w:tabs>
          <w:tab w:val="left" w:pos="1021"/>
        </w:tabs>
        <w:autoSpaceDE w:val="0"/>
        <w:autoSpaceDN w:val="0"/>
        <w:adjustRightInd w:val="0"/>
        <w:ind w:left="851"/>
        <w:rPr>
          <w:rFonts w:cs="Arial"/>
          <w:szCs w:val="20"/>
        </w:rPr>
      </w:pPr>
    </w:p>
    <w:p w14:paraId="0FDD85B2"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1.8 </w:t>
      </w:r>
      <w:r>
        <w:rPr>
          <w:rFonts w:cs="Arial"/>
          <w:szCs w:val="20"/>
        </w:rPr>
        <w:tab/>
      </w:r>
      <w:r w:rsidRPr="00C31492">
        <w:rPr>
          <w:rFonts w:cs="Arial"/>
          <w:szCs w:val="20"/>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405EB7BC" w14:textId="77777777" w:rsidR="00CA7FFB" w:rsidRDefault="00CA7FFB" w:rsidP="00CA7FFB">
      <w:pPr>
        <w:tabs>
          <w:tab w:val="left" w:pos="1021"/>
        </w:tabs>
        <w:autoSpaceDE w:val="0"/>
        <w:autoSpaceDN w:val="0"/>
        <w:adjustRightInd w:val="0"/>
        <w:ind w:left="851"/>
        <w:rPr>
          <w:rFonts w:cs="Arial"/>
          <w:szCs w:val="20"/>
        </w:rPr>
      </w:pPr>
    </w:p>
    <w:p w14:paraId="0CBB785F"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1.9 </w:t>
      </w:r>
      <w:r>
        <w:rPr>
          <w:rFonts w:cs="Arial"/>
          <w:szCs w:val="20"/>
        </w:rPr>
        <w:tab/>
      </w:r>
      <w:r w:rsidRPr="00C31492">
        <w:rPr>
          <w:rFonts w:cs="Arial"/>
          <w:szCs w:val="20"/>
        </w:rPr>
        <w:t>A reference to writing or written includes email.</w:t>
      </w:r>
    </w:p>
    <w:p w14:paraId="0F059C85" w14:textId="77777777" w:rsidR="00CA7FFB" w:rsidRDefault="00CA7FFB" w:rsidP="00CA7FFB">
      <w:pPr>
        <w:tabs>
          <w:tab w:val="left" w:pos="1021"/>
        </w:tabs>
        <w:autoSpaceDE w:val="0"/>
        <w:autoSpaceDN w:val="0"/>
        <w:adjustRightInd w:val="0"/>
        <w:ind w:left="851"/>
        <w:rPr>
          <w:rFonts w:cs="Arial"/>
          <w:szCs w:val="20"/>
        </w:rPr>
      </w:pPr>
    </w:p>
    <w:p w14:paraId="65526325"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1.10 </w:t>
      </w:r>
      <w:r>
        <w:rPr>
          <w:rFonts w:cs="Arial"/>
          <w:szCs w:val="20"/>
        </w:rPr>
        <w:tab/>
      </w:r>
      <w:r w:rsidRPr="00C31492">
        <w:rPr>
          <w:rFonts w:cs="Arial"/>
          <w:szCs w:val="20"/>
        </w:rPr>
        <w:t xml:space="preserve">References to clauses are to the clauses of the </w:t>
      </w:r>
      <w:r>
        <w:rPr>
          <w:rFonts w:cs="Arial"/>
          <w:szCs w:val="20"/>
        </w:rPr>
        <w:t>Agreement</w:t>
      </w:r>
      <w:r w:rsidRPr="00C31492">
        <w:rPr>
          <w:rFonts w:cs="Arial"/>
          <w:szCs w:val="20"/>
        </w:rPr>
        <w:t>.</w:t>
      </w:r>
    </w:p>
    <w:p w14:paraId="24B27190" w14:textId="77777777" w:rsidR="00CA7FFB" w:rsidRDefault="00CA7FFB" w:rsidP="00CA7FFB">
      <w:pPr>
        <w:tabs>
          <w:tab w:val="left" w:pos="1021"/>
        </w:tabs>
        <w:autoSpaceDE w:val="0"/>
        <w:autoSpaceDN w:val="0"/>
        <w:adjustRightInd w:val="0"/>
        <w:ind w:left="851"/>
        <w:rPr>
          <w:rFonts w:cs="Arial"/>
          <w:szCs w:val="20"/>
        </w:rPr>
      </w:pPr>
    </w:p>
    <w:p w14:paraId="6CBB6319"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1.11 </w:t>
      </w:r>
      <w:r>
        <w:rPr>
          <w:rFonts w:cs="Arial"/>
          <w:szCs w:val="20"/>
        </w:rPr>
        <w:tab/>
      </w:r>
      <w:r w:rsidRPr="00C31492">
        <w:rPr>
          <w:rFonts w:cs="Arial"/>
          <w:szCs w:val="20"/>
        </w:rPr>
        <w:t xml:space="preserve">Any phrase introduced by the terms including, include, </w:t>
      </w:r>
      <w:proofErr w:type="gramStart"/>
      <w:r w:rsidRPr="00C31492">
        <w:rPr>
          <w:rFonts w:cs="Arial"/>
          <w:szCs w:val="20"/>
        </w:rPr>
        <w:t>in particular or</w:t>
      </w:r>
      <w:proofErr w:type="gramEnd"/>
      <w:r w:rsidRPr="00C31492">
        <w:rPr>
          <w:rFonts w:cs="Arial"/>
          <w:szCs w:val="20"/>
        </w:rPr>
        <w:t xml:space="preserve"> any similar expression shall be construed as illustrative and shall not limit the sense of the words preceding those terms.</w:t>
      </w:r>
    </w:p>
    <w:p w14:paraId="6BD5A25A" w14:textId="77777777" w:rsidR="00CA7FFB" w:rsidRDefault="00CA7FFB" w:rsidP="00CA7FFB">
      <w:pPr>
        <w:tabs>
          <w:tab w:val="left" w:pos="1021"/>
        </w:tabs>
        <w:autoSpaceDE w:val="0"/>
        <w:autoSpaceDN w:val="0"/>
        <w:adjustRightInd w:val="0"/>
        <w:rPr>
          <w:rFonts w:cs="Arial"/>
          <w:b/>
          <w:bCs/>
          <w:szCs w:val="20"/>
        </w:rPr>
      </w:pPr>
    </w:p>
    <w:p w14:paraId="7DC242AA"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2. Precedence</w:t>
      </w:r>
    </w:p>
    <w:p w14:paraId="20846A39" w14:textId="77777777" w:rsidR="00CA7FFB" w:rsidRDefault="00CA7FFB" w:rsidP="00CA7FFB">
      <w:pPr>
        <w:tabs>
          <w:tab w:val="left" w:pos="1021"/>
        </w:tabs>
        <w:autoSpaceDE w:val="0"/>
        <w:autoSpaceDN w:val="0"/>
        <w:adjustRightInd w:val="0"/>
        <w:ind w:left="851"/>
        <w:rPr>
          <w:rFonts w:cs="Arial"/>
          <w:szCs w:val="20"/>
        </w:rPr>
      </w:pPr>
    </w:p>
    <w:p w14:paraId="12EBC6EE"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2.1 </w:t>
      </w:r>
      <w:r>
        <w:rPr>
          <w:rFonts w:cs="Arial"/>
          <w:szCs w:val="20"/>
        </w:rPr>
        <w:tab/>
      </w:r>
      <w:r w:rsidRPr="00C31492">
        <w:rPr>
          <w:rFonts w:cs="Arial"/>
          <w:szCs w:val="20"/>
        </w:rPr>
        <w:t xml:space="preserve">In the event of and only to the extent of any conflict between the </w:t>
      </w:r>
      <w:r>
        <w:rPr>
          <w:rFonts w:cs="Arial"/>
          <w:szCs w:val="20"/>
        </w:rPr>
        <w:t>Order Form</w:t>
      </w:r>
      <w:r w:rsidRPr="00C31492">
        <w:rPr>
          <w:rFonts w:cs="Arial"/>
          <w:szCs w:val="20"/>
        </w:rPr>
        <w:t xml:space="preserve">, these </w:t>
      </w:r>
      <w:r>
        <w:rPr>
          <w:rFonts w:cs="Arial"/>
          <w:szCs w:val="20"/>
        </w:rPr>
        <w:t>Terms and Conditions</w:t>
      </w:r>
      <w:r w:rsidRPr="00C31492">
        <w:rPr>
          <w:rFonts w:cs="Arial"/>
          <w:szCs w:val="20"/>
        </w:rPr>
        <w:t xml:space="preserve">, </w:t>
      </w:r>
      <w:r>
        <w:rPr>
          <w:rFonts w:cs="Arial"/>
          <w:szCs w:val="20"/>
        </w:rPr>
        <w:t>and any other document referred to in the Agreement</w:t>
      </w:r>
      <w:r w:rsidRPr="00C31492">
        <w:rPr>
          <w:rFonts w:cs="Arial"/>
          <w:szCs w:val="20"/>
        </w:rPr>
        <w:t xml:space="preserve">, the conflict shall (unless otherwise specified in these </w:t>
      </w:r>
      <w:r>
        <w:rPr>
          <w:rFonts w:cs="Arial"/>
          <w:szCs w:val="20"/>
        </w:rPr>
        <w:t>Terms and Conditions or the relevant Order Form</w:t>
      </w:r>
      <w:r w:rsidRPr="00C31492">
        <w:rPr>
          <w:rFonts w:cs="Arial"/>
          <w:szCs w:val="20"/>
        </w:rPr>
        <w:t>) be resolved in accordance with the following order of precedence:</w:t>
      </w:r>
    </w:p>
    <w:p w14:paraId="7A3B511A" w14:textId="77777777" w:rsidR="00CA7FFB" w:rsidRDefault="00CA7FFB" w:rsidP="00CA7FFB">
      <w:pPr>
        <w:tabs>
          <w:tab w:val="left" w:pos="1021"/>
        </w:tabs>
        <w:autoSpaceDE w:val="0"/>
        <w:autoSpaceDN w:val="0"/>
        <w:adjustRightInd w:val="0"/>
        <w:ind w:left="1701" w:hanging="850"/>
        <w:rPr>
          <w:rFonts w:cs="Arial"/>
          <w:szCs w:val="20"/>
        </w:rPr>
      </w:pPr>
    </w:p>
    <w:p w14:paraId="50A35EEF" w14:textId="77777777" w:rsidR="00CA7FFB"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2.1.1 </w:t>
      </w:r>
      <w:r>
        <w:rPr>
          <w:rFonts w:cs="Arial"/>
          <w:szCs w:val="20"/>
        </w:rPr>
        <w:tab/>
        <w:t>the Order Form;</w:t>
      </w:r>
    </w:p>
    <w:p w14:paraId="267DE6D8" w14:textId="77777777" w:rsidR="00CA7FFB" w:rsidRDefault="00CA7FFB" w:rsidP="00CA7FFB">
      <w:pPr>
        <w:tabs>
          <w:tab w:val="left" w:pos="1021"/>
        </w:tabs>
        <w:autoSpaceDE w:val="0"/>
        <w:autoSpaceDN w:val="0"/>
        <w:adjustRightInd w:val="0"/>
        <w:ind w:left="1701" w:hanging="850"/>
        <w:rPr>
          <w:rFonts w:cs="Arial"/>
          <w:szCs w:val="20"/>
        </w:rPr>
      </w:pPr>
    </w:p>
    <w:p w14:paraId="470DB526" w14:textId="77777777" w:rsidR="00CA7FFB" w:rsidRPr="00C31492" w:rsidRDefault="00CA7FFB" w:rsidP="00CA7FFB">
      <w:pPr>
        <w:tabs>
          <w:tab w:val="left" w:pos="1021"/>
        </w:tabs>
        <w:autoSpaceDE w:val="0"/>
        <w:autoSpaceDN w:val="0"/>
        <w:adjustRightInd w:val="0"/>
        <w:ind w:left="1701" w:hanging="850"/>
        <w:rPr>
          <w:rFonts w:cs="Arial"/>
          <w:szCs w:val="20"/>
        </w:rPr>
      </w:pPr>
      <w:r>
        <w:rPr>
          <w:rFonts w:cs="Arial"/>
          <w:szCs w:val="20"/>
        </w:rPr>
        <w:t>2.1.2</w:t>
      </w:r>
      <w:r>
        <w:rPr>
          <w:rFonts w:cs="Arial"/>
          <w:szCs w:val="20"/>
        </w:rPr>
        <w:tab/>
      </w:r>
      <w:r w:rsidRPr="00C31492">
        <w:rPr>
          <w:rFonts w:cs="Arial"/>
          <w:szCs w:val="20"/>
        </w:rPr>
        <w:t xml:space="preserve">these </w:t>
      </w:r>
      <w:r>
        <w:rPr>
          <w:rFonts w:cs="Arial"/>
          <w:szCs w:val="20"/>
        </w:rPr>
        <w:t>Terms and Conditions</w:t>
      </w:r>
      <w:r w:rsidRPr="00C31492">
        <w:rPr>
          <w:rFonts w:cs="Arial"/>
          <w:szCs w:val="20"/>
        </w:rPr>
        <w:t>;</w:t>
      </w:r>
      <w:r>
        <w:rPr>
          <w:rFonts w:cs="Arial"/>
          <w:szCs w:val="20"/>
        </w:rPr>
        <w:t xml:space="preserve"> and</w:t>
      </w:r>
    </w:p>
    <w:p w14:paraId="73EB53FC" w14:textId="77777777" w:rsidR="00CA7FFB" w:rsidRDefault="00CA7FFB" w:rsidP="00CA7FFB">
      <w:pPr>
        <w:tabs>
          <w:tab w:val="left" w:pos="1021"/>
        </w:tabs>
        <w:autoSpaceDE w:val="0"/>
        <w:autoSpaceDN w:val="0"/>
        <w:adjustRightInd w:val="0"/>
        <w:ind w:left="1701" w:hanging="850"/>
        <w:rPr>
          <w:rFonts w:cs="Arial"/>
          <w:szCs w:val="20"/>
        </w:rPr>
      </w:pPr>
    </w:p>
    <w:p w14:paraId="2601DAF1" w14:textId="27E6EB5C"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2.1.5 </w:t>
      </w:r>
      <w:r>
        <w:rPr>
          <w:rFonts w:cs="Arial"/>
          <w:szCs w:val="20"/>
        </w:rPr>
        <w:tab/>
      </w:r>
      <w:r w:rsidRPr="00C31492">
        <w:rPr>
          <w:rFonts w:cs="Arial"/>
          <w:szCs w:val="20"/>
        </w:rPr>
        <w:t xml:space="preserve">any other document </w:t>
      </w:r>
      <w:r w:rsidR="00D521A8">
        <w:rPr>
          <w:rFonts w:cs="Arial"/>
          <w:szCs w:val="20"/>
        </w:rPr>
        <w:t xml:space="preserve">expressly </w:t>
      </w:r>
      <w:r w:rsidRPr="00C31492">
        <w:rPr>
          <w:rFonts w:cs="Arial"/>
          <w:szCs w:val="20"/>
        </w:rPr>
        <w:t xml:space="preserve">referred to in the </w:t>
      </w:r>
      <w:r>
        <w:rPr>
          <w:rFonts w:cs="Arial"/>
          <w:szCs w:val="20"/>
        </w:rPr>
        <w:t>A</w:t>
      </w:r>
      <w:r w:rsidRPr="00C31492">
        <w:rPr>
          <w:rFonts w:cs="Arial"/>
          <w:szCs w:val="20"/>
        </w:rPr>
        <w:t>greement.</w:t>
      </w:r>
    </w:p>
    <w:p w14:paraId="303914B6" w14:textId="77777777" w:rsidR="00CA7FFB" w:rsidRDefault="00CA7FFB" w:rsidP="00CA7FFB">
      <w:pPr>
        <w:tabs>
          <w:tab w:val="left" w:pos="1021"/>
        </w:tabs>
        <w:autoSpaceDE w:val="0"/>
        <w:autoSpaceDN w:val="0"/>
        <w:adjustRightInd w:val="0"/>
        <w:rPr>
          <w:rFonts w:cs="Arial"/>
          <w:b/>
          <w:bCs/>
          <w:szCs w:val="20"/>
        </w:rPr>
      </w:pPr>
    </w:p>
    <w:p w14:paraId="18DC56B2"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3. Duration</w:t>
      </w:r>
    </w:p>
    <w:p w14:paraId="57F6B691" w14:textId="77777777" w:rsidR="00CA7FFB" w:rsidRDefault="00CA7FFB" w:rsidP="00CA7FFB">
      <w:pPr>
        <w:tabs>
          <w:tab w:val="left" w:pos="1021"/>
        </w:tabs>
        <w:autoSpaceDE w:val="0"/>
        <w:autoSpaceDN w:val="0"/>
        <w:adjustRightInd w:val="0"/>
        <w:ind w:left="851"/>
        <w:rPr>
          <w:rFonts w:cs="Arial"/>
          <w:szCs w:val="20"/>
        </w:rPr>
      </w:pPr>
    </w:p>
    <w:p w14:paraId="2EC6B297"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3.1 </w:t>
      </w:r>
      <w:r>
        <w:rPr>
          <w:rFonts w:cs="Arial"/>
          <w:szCs w:val="20"/>
        </w:rPr>
        <w:tab/>
      </w:r>
      <w:r w:rsidRPr="00C31492">
        <w:rPr>
          <w:rFonts w:cs="Arial"/>
          <w:szCs w:val="20"/>
        </w:rPr>
        <w:t xml:space="preserve">The </w:t>
      </w:r>
      <w:r>
        <w:rPr>
          <w:rFonts w:cs="Arial"/>
          <w:szCs w:val="20"/>
        </w:rPr>
        <w:t>Agreement</w:t>
      </w:r>
      <w:r w:rsidRPr="00C31492">
        <w:rPr>
          <w:rFonts w:cs="Arial"/>
          <w:szCs w:val="20"/>
        </w:rPr>
        <w:t xml:space="preserve"> shall commence on the </w:t>
      </w:r>
      <w:r>
        <w:rPr>
          <w:rFonts w:cs="Arial"/>
          <w:szCs w:val="20"/>
        </w:rPr>
        <w:t>C</w:t>
      </w:r>
      <w:r w:rsidRPr="00C31492">
        <w:rPr>
          <w:rFonts w:cs="Arial"/>
          <w:szCs w:val="20"/>
        </w:rPr>
        <w:t>ommencement date and</w:t>
      </w:r>
      <w:r>
        <w:rPr>
          <w:rFonts w:cs="Arial"/>
          <w:szCs w:val="20"/>
        </w:rPr>
        <w:t xml:space="preserve"> shall continue until the end of the Service Period specified in the Order Form or if no such Service Period is specified, until the Agreement is terminated in accordance with clause 8 of these Terms and Conditions.</w:t>
      </w:r>
    </w:p>
    <w:p w14:paraId="17BE2380" w14:textId="77777777" w:rsidR="00CA7FFB" w:rsidRDefault="00CA7FFB" w:rsidP="00CA7FFB">
      <w:pPr>
        <w:tabs>
          <w:tab w:val="left" w:pos="1021"/>
        </w:tabs>
        <w:autoSpaceDE w:val="0"/>
        <w:autoSpaceDN w:val="0"/>
        <w:adjustRightInd w:val="0"/>
        <w:rPr>
          <w:rFonts w:cs="Arial"/>
          <w:b/>
          <w:bCs/>
          <w:szCs w:val="20"/>
        </w:rPr>
      </w:pPr>
    </w:p>
    <w:p w14:paraId="74649467"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4. Services</w:t>
      </w:r>
    </w:p>
    <w:p w14:paraId="519E2861" w14:textId="77777777" w:rsidR="00CA7FFB" w:rsidRDefault="00CA7FFB" w:rsidP="00CA7FFB">
      <w:pPr>
        <w:tabs>
          <w:tab w:val="left" w:pos="1021"/>
        </w:tabs>
        <w:autoSpaceDE w:val="0"/>
        <w:autoSpaceDN w:val="0"/>
        <w:adjustRightInd w:val="0"/>
        <w:ind w:left="851"/>
        <w:rPr>
          <w:rFonts w:cs="Arial"/>
          <w:szCs w:val="20"/>
        </w:rPr>
      </w:pPr>
    </w:p>
    <w:p w14:paraId="3B7FFFE8"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4.1 </w:t>
      </w:r>
      <w:r>
        <w:rPr>
          <w:rFonts w:cs="Arial"/>
          <w:szCs w:val="20"/>
        </w:rPr>
        <w:tab/>
      </w:r>
      <w:r w:rsidRPr="00C31492">
        <w:rPr>
          <w:rFonts w:cs="Arial"/>
          <w:szCs w:val="20"/>
        </w:rPr>
        <w:t xml:space="preserve">In consideration of the </w:t>
      </w:r>
      <w:r>
        <w:rPr>
          <w:rFonts w:cs="Arial"/>
          <w:szCs w:val="20"/>
        </w:rPr>
        <w:t>C</w:t>
      </w:r>
      <w:r w:rsidRPr="00C31492">
        <w:rPr>
          <w:rFonts w:cs="Arial"/>
          <w:szCs w:val="20"/>
        </w:rPr>
        <w:t xml:space="preserve">ustomer paying the </w:t>
      </w:r>
      <w:r>
        <w:rPr>
          <w:rFonts w:cs="Arial"/>
          <w:szCs w:val="20"/>
        </w:rPr>
        <w:t>C</w:t>
      </w:r>
      <w:r w:rsidRPr="00C31492">
        <w:rPr>
          <w:rFonts w:cs="Arial"/>
          <w:szCs w:val="20"/>
        </w:rPr>
        <w:t xml:space="preserve">harges pursuant to clause 6, </w:t>
      </w:r>
      <w:r>
        <w:rPr>
          <w:rFonts w:cs="Arial"/>
          <w:szCs w:val="20"/>
        </w:rPr>
        <w:t>NatureScot</w:t>
      </w:r>
      <w:r w:rsidRPr="00C31492">
        <w:rPr>
          <w:rFonts w:cs="Arial"/>
          <w:szCs w:val="20"/>
        </w:rPr>
        <w:t xml:space="preserve"> shall provide the </w:t>
      </w:r>
      <w:r>
        <w:rPr>
          <w:rFonts w:cs="Arial"/>
          <w:szCs w:val="20"/>
        </w:rPr>
        <w:t>Services</w:t>
      </w:r>
      <w:r w:rsidRPr="00C31492">
        <w:rPr>
          <w:rFonts w:cs="Arial"/>
          <w:szCs w:val="20"/>
        </w:rPr>
        <w:t xml:space="preserve"> to the </w:t>
      </w:r>
      <w:r>
        <w:rPr>
          <w:rFonts w:cs="Arial"/>
          <w:szCs w:val="20"/>
        </w:rPr>
        <w:t>Customer</w:t>
      </w:r>
      <w:r w:rsidRPr="00C31492">
        <w:rPr>
          <w:rFonts w:cs="Arial"/>
          <w:szCs w:val="20"/>
        </w:rPr>
        <w:t xml:space="preserve">, together with any related </w:t>
      </w:r>
      <w:r>
        <w:rPr>
          <w:rFonts w:cs="Arial"/>
          <w:szCs w:val="20"/>
        </w:rPr>
        <w:t>Services</w:t>
      </w:r>
      <w:r w:rsidRPr="00C31492">
        <w:rPr>
          <w:rFonts w:cs="Arial"/>
          <w:szCs w:val="20"/>
        </w:rPr>
        <w:t xml:space="preserve"> or advice provided during the term of the </w:t>
      </w:r>
      <w:r>
        <w:rPr>
          <w:rFonts w:cs="Arial"/>
          <w:szCs w:val="20"/>
        </w:rPr>
        <w:t>Agreement</w:t>
      </w:r>
      <w:r w:rsidRPr="00C31492">
        <w:rPr>
          <w:rFonts w:cs="Arial"/>
          <w:szCs w:val="20"/>
        </w:rPr>
        <w:t xml:space="preserve"> and as otherwise agreed between the parties as being provided by </w:t>
      </w:r>
      <w:r>
        <w:rPr>
          <w:rFonts w:cs="Arial"/>
          <w:szCs w:val="20"/>
        </w:rPr>
        <w:t>NatureScot</w:t>
      </w:r>
      <w:r w:rsidRPr="00C31492">
        <w:rPr>
          <w:rFonts w:cs="Arial"/>
          <w:szCs w:val="20"/>
        </w:rPr>
        <w:t xml:space="preserve"> in accordance with clause 13.</w:t>
      </w:r>
    </w:p>
    <w:p w14:paraId="38894BFC" w14:textId="77777777" w:rsidR="00CA7FFB" w:rsidRDefault="00CA7FFB" w:rsidP="00CA7FFB">
      <w:pPr>
        <w:tabs>
          <w:tab w:val="left" w:pos="1021"/>
        </w:tabs>
        <w:autoSpaceDE w:val="0"/>
        <w:autoSpaceDN w:val="0"/>
        <w:adjustRightInd w:val="0"/>
        <w:ind w:left="851" w:hanging="851"/>
        <w:rPr>
          <w:rFonts w:cs="Arial"/>
          <w:szCs w:val="20"/>
        </w:rPr>
      </w:pPr>
    </w:p>
    <w:p w14:paraId="0634E12F"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4.2 </w:t>
      </w:r>
      <w:r>
        <w:rPr>
          <w:rFonts w:cs="Arial"/>
          <w:szCs w:val="20"/>
        </w:rPr>
        <w:tab/>
      </w:r>
      <w:r w:rsidRPr="00C31492">
        <w:rPr>
          <w:rFonts w:cs="Arial"/>
          <w:szCs w:val="20"/>
        </w:rPr>
        <w:t xml:space="preserve">In providing the </w:t>
      </w:r>
      <w:r>
        <w:rPr>
          <w:rFonts w:cs="Arial"/>
          <w:szCs w:val="20"/>
        </w:rPr>
        <w:t>Services</w:t>
      </w:r>
      <w:r w:rsidRPr="00C31492">
        <w:rPr>
          <w:rFonts w:cs="Arial"/>
          <w:szCs w:val="20"/>
        </w:rPr>
        <w:t xml:space="preserve">, </w:t>
      </w:r>
      <w:r>
        <w:rPr>
          <w:rFonts w:cs="Arial"/>
          <w:szCs w:val="20"/>
        </w:rPr>
        <w:t>NatureScot</w:t>
      </w:r>
      <w:r w:rsidRPr="00C31492">
        <w:rPr>
          <w:rFonts w:cs="Arial"/>
          <w:szCs w:val="20"/>
        </w:rPr>
        <w:t xml:space="preserve"> agrees to use reasonable efforts to meet any agreed delivery period or timescale as may be agreed between the parties from time to time pursuant to clause 13. Notwithstanding the above </w:t>
      </w:r>
      <w:r>
        <w:rPr>
          <w:rFonts w:cs="Arial"/>
          <w:szCs w:val="20"/>
        </w:rPr>
        <w:t>NatureScot</w:t>
      </w:r>
      <w:r w:rsidRPr="00C31492">
        <w:rPr>
          <w:rFonts w:cs="Arial"/>
          <w:szCs w:val="20"/>
        </w:rPr>
        <w:t xml:space="preserve"> does not guarantee to meet specific times and dates and, as such, time shall not be of the essence.</w:t>
      </w:r>
    </w:p>
    <w:p w14:paraId="35AF8B5C" w14:textId="77777777" w:rsidR="00CA7FFB" w:rsidRDefault="00CA7FFB" w:rsidP="00CA7FFB">
      <w:pPr>
        <w:tabs>
          <w:tab w:val="left" w:pos="1021"/>
        </w:tabs>
        <w:autoSpaceDE w:val="0"/>
        <w:autoSpaceDN w:val="0"/>
        <w:adjustRightInd w:val="0"/>
        <w:ind w:left="851" w:hanging="851"/>
        <w:rPr>
          <w:rFonts w:cs="Arial"/>
          <w:szCs w:val="20"/>
        </w:rPr>
      </w:pPr>
    </w:p>
    <w:p w14:paraId="2A82269C"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4.3 </w:t>
      </w:r>
      <w:r>
        <w:rPr>
          <w:rFonts w:cs="Arial"/>
          <w:szCs w:val="20"/>
        </w:rPr>
        <w:tab/>
      </w:r>
      <w:r w:rsidRPr="00C31492">
        <w:rPr>
          <w:rFonts w:cs="Arial"/>
          <w:szCs w:val="20"/>
        </w:rPr>
        <w:t xml:space="preserve">In requesting the </w:t>
      </w:r>
      <w:r>
        <w:rPr>
          <w:rFonts w:cs="Arial"/>
          <w:szCs w:val="20"/>
        </w:rPr>
        <w:t>Services</w:t>
      </w:r>
      <w:r w:rsidRPr="00C31492">
        <w:rPr>
          <w:rFonts w:cs="Arial"/>
          <w:szCs w:val="20"/>
        </w:rPr>
        <w:t xml:space="preserve"> the </w:t>
      </w:r>
      <w:r>
        <w:rPr>
          <w:rFonts w:cs="Arial"/>
          <w:szCs w:val="20"/>
        </w:rPr>
        <w:t>C</w:t>
      </w:r>
      <w:r w:rsidRPr="00C31492">
        <w:rPr>
          <w:rFonts w:cs="Arial"/>
          <w:szCs w:val="20"/>
        </w:rPr>
        <w:t>ustomer acknowledges that any advice may be overtaken by changes in available information as well as changes in international, national, regional or local law, policy and guidance.</w:t>
      </w:r>
    </w:p>
    <w:p w14:paraId="5E0FEE82" w14:textId="77777777" w:rsidR="00CA7FFB" w:rsidRDefault="00CA7FFB" w:rsidP="00CA7FFB">
      <w:pPr>
        <w:tabs>
          <w:tab w:val="left" w:pos="1021"/>
        </w:tabs>
        <w:autoSpaceDE w:val="0"/>
        <w:autoSpaceDN w:val="0"/>
        <w:adjustRightInd w:val="0"/>
        <w:ind w:left="851" w:hanging="851"/>
        <w:rPr>
          <w:rFonts w:cs="Arial"/>
          <w:szCs w:val="20"/>
        </w:rPr>
      </w:pPr>
    </w:p>
    <w:p w14:paraId="243DE824" w14:textId="020D081E"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lastRenderedPageBreak/>
        <w:t xml:space="preserve">4.4 </w:t>
      </w:r>
      <w:r>
        <w:rPr>
          <w:rFonts w:cs="Arial"/>
          <w:szCs w:val="20"/>
        </w:rPr>
        <w:tab/>
      </w:r>
      <w:r w:rsidRPr="00C31492">
        <w:rPr>
          <w:rFonts w:cs="Arial"/>
          <w:szCs w:val="20"/>
        </w:rPr>
        <w:t xml:space="preserve">In requesting the </w:t>
      </w:r>
      <w:r>
        <w:rPr>
          <w:rFonts w:cs="Arial"/>
          <w:szCs w:val="20"/>
        </w:rPr>
        <w:t>Services</w:t>
      </w:r>
      <w:r w:rsidRPr="00C31492">
        <w:rPr>
          <w:rFonts w:cs="Arial"/>
          <w:szCs w:val="20"/>
        </w:rPr>
        <w:t xml:space="preserve"> the </w:t>
      </w:r>
      <w:r>
        <w:rPr>
          <w:rFonts w:cs="Arial"/>
          <w:szCs w:val="20"/>
        </w:rPr>
        <w:t>Customer</w:t>
      </w:r>
      <w:r w:rsidRPr="00C31492">
        <w:rPr>
          <w:rFonts w:cs="Arial"/>
          <w:szCs w:val="20"/>
        </w:rPr>
        <w:t xml:space="preserve"> further agrees that any materials or advice given by </w:t>
      </w:r>
      <w:r>
        <w:rPr>
          <w:rFonts w:cs="Arial"/>
          <w:szCs w:val="20"/>
        </w:rPr>
        <w:t>NatureScot</w:t>
      </w:r>
      <w:r w:rsidRPr="00C31492">
        <w:rPr>
          <w:rFonts w:cs="Arial"/>
          <w:szCs w:val="20"/>
        </w:rPr>
        <w:t xml:space="preserve"> officers </w:t>
      </w:r>
      <w:r>
        <w:rPr>
          <w:rFonts w:cs="Arial"/>
          <w:szCs w:val="20"/>
        </w:rPr>
        <w:t xml:space="preserve">and or employees </w:t>
      </w:r>
      <w:r w:rsidRPr="00C31492">
        <w:rPr>
          <w:rFonts w:cs="Arial"/>
          <w:szCs w:val="20"/>
        </w:rPr>
        <w:t xml:space="preserve">pursuant to the </w:t>
      </w:r>
      <w:r>
        <w:rPr>
          <w:rFonts w:cs="Arial"/>
          <w:szCs w:val="20"/>
        </w:rPr>
        <w:t>Agreement</w:t>
      </w:r>
      <w:r w:rsidRPr="00C31492">
        <w:rPr>
          <w:rFonts w:cs="Arial"/>
          <w:szCs w:val="20"/>
        </w:rPr>
        <w:t xml:space="preserve"> does not </w:t>
      </w:r>
      <w:r w:rsidR="00D521A8">
        <w:rPr>
          <w:rFonts w:cs="Arial"/>
          <w:szCs w:val="20"/>
        </w:rPr>
        <w:t xml:space="preserve">prejudice, </w:t>
      </w:r>
      <w:r w:rsidRPr="00C31492">
        <w:rPr>
          <w:rFonts w:cs="Arial"/>
          <w:szCs w:val="20"/>
        </w:rPr>
        <w:t xml:space="preserve">constrain or bind </w:t>
      </w:r>
      <w:r>
        <w:rPr>
          <w:rFonts w:cs="Arial"/>
          <w:szCs w:val="20"/>
        </w:rPr>
        <w:t>NatureScot</w:t>
      </w:r>
      <w:r w:rsidRPr="00C31492">
        <w:rPr>
          <w:rFonts w:cs="Arial"/>
          <w:szCs w:val="20"/>
        </w:rPr>
        <w:t xml:space="preserve"> in respect of:</w:t>
      </w:r>
    </w:p>
    <w:p w14:paraId="75FF6AAB" w14:textId="77777777" w:rsidR="00CA7FFB" w:rsidRDefault="00CA7FFB" w:rsidP="00CA7FFB">
      <w:pPr>
        <w:tabs>
          <w:tab w:val="left" w:pos="1021"/>
        </w:tabs>
        <w:autoSpaceDE w:val="0"/>
        <w:autoSpaceDN w:val="0"/>
        <w:adjustRightInd w:val="0"/>
        <w:ind w:left="851"/>
        <w:rPr>
          <w:rFonts w:cs="Arial"/>
          <w:szCs w:val="20"/>
        </w:rPr>
      </w:pPr>
    </w:p>
    <w:p w14:paraId="62AC07CC"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4.4.1 </w:t>
      </w:r>
      <w:r>
        <w:rPr>
          <w:rFonts w:cs="Arial"/>
          <w:szCs w:val="20"/>
        </w:rPr>
        <w:tab/>
      </w:r>
      <w:r w:rsidRPr="00C31492">
        <w:rPr>
          <w:rFonts w:cs="Arial"/>
          <w:szCs w:val="20"/>
        </w:rPr>
        <w:t>any future representations or decisions it may make in the course of its statutory duty;</w:t>
      </w:r>
    </w:p>
    <w:p w14:paraId="7CB409AD" w14:textId="77777777" w:rsidR="00CA7FFB" w:rsidRDefault="00CA7FFB" w:rsidP="00CA7FFB">
      <w:pPr>
        <w:tabs>
          <w:tab w:val="left" w:pos="1021"/>
        </w:tabs>
        <w:autoSpaceDE w:val="0"/>
        <w:autoSpaceDN w:val="0"/>
        <w:adjustRightInd w:val="0"/>
        <w:ind w:left="1701" w:hanging="850"/>
        <w:rPr>
          <w:rFonts w:cs="Arial"/>
          <w:szCs w:val="20"/>
        </w:rPr>
      </w:pPr>
    </w:p>
    <w:p w14:paraId="21E4399F" w14:textId="4F67EBB3"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4.4.2 </w:t>
      </w:r>
      <w:r>
        <w:rPr>
          <w:rFonts w:cs="Arial"/>
          <w:szCs w:val="20"/>
        </w:rPr>
        <w:tab/>
      </w:r>
      <w:r w:rsidRPr="00C31492">
        <w:rPr>
          <w:rFonts w:cs="Arial"/>
          <w:szCs w:val="20"/>
        </w:rPr>
        <w:t>its statutory functions; or</w:t>
      </w:r>
    </w:p>
    <w:p w14:paraId="4B834155" w14:textId="77777777" w:rsidR="00CA7FFB" w:rsidRDefault="00CA7FFB" w:rsidP="00CA7FFB">
      <w:pPr>
        <w:tabs>
          <w:tab w:val="left" w:pos="1021"/>
        </w:tabs>
        <w:autoSpaceDE w:val="0"/>
        <w:autoSpaceDN w:val="0"/>
        <w:adjustRightInd w:val="0"/>
        <w:ind w:left="1701" w:hanging="850"/>
        <w:rPr>
          <w:rFonts w:cs="Arial"/>
          <w:szCs w:val="20"/>
        </w:rPr>
      </w:pPr>
    </w:p>
    <w:p w14:paraId="056E390B"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4.4.3 </w:t>
      </w:r>
      <w:r>
        <w:rPr>
          <w:rFonts w:cs="Arial"/>
          <w:szCs w:val="20"/>
        </w:rPr>
        <w:tab/>
      </w:r>
      <w:r w:rsidRPr="00C31492">
        <w:rPr>
          <w:rFonts w:cs="Arial"/>
          <w:szCs w:val="20"/>
        </w:rPr>
        <w:t xml:space="preserve">its role as a </w:t>
      </w:r>
      <w:r>
        <w:rPr>
          <w:rFonts w:cs="Arial"/>
          <w:szCs w:val="20"/>
        </w:rPr>
        <w:t>S</w:t>
      </w:r>
      <w:r w:rsidRPr="00C31492">
        <w:rPr>
          <w:rFonts w:cs="Arial"/>
          <w:szCs w:val="20"/>
        </w:rPr>
        <w:t>tatutory consultee.</w:t>
      </w:r>
    </w:p>
    <w:p w14:paraId="708F0255" w14:textId="77777777" w:rsidR="00CA7FFB" w:rsidRDefault="00CA7FFB" w:rsidP="00CA7FFB">
      <w:pPr>
        <w:tabs>
          <w:tab w:val="left" w:pos="1021"/>
        </w:tabs>
        <w:autoSpaceDE w:val="0"/>
        <w:autoSpaceDN w:val="0"/>
        <w:adjustRightInd w:val="0"/>
        <w:rPr>
          <w:rFonts w:cs="Arial"/>
          <w:b/>
          <w:bCs/>
          <w:szCs w:val="20"/>
        </w:rPr>
      </w:pPr>
    </w:p>
    <w:p w14:paraId="39595E95" w14:textId="77777777" w:rsidR="00CA7FFB" w:rsidRDefault="00CA7FFB" w:rsidP="00CA7FFB">
      <w:pPr>
        <w:tabs>
          <w:tab w:val="left" w:pos="1021"/>
        </w:tabs>
        <w:autoSpaceDE w:val="0"/>
        <w:autoSpaceDN w:val="0"/>
        <w:adjustRightInd w:val="0"/>
        <w:spacing w:after="240"/>
        <w:outlineLvl w:val="1"/>
        <w:rPr>
          <w:rFonts w:cs="Arial"/>
          <w:szCs w:val="20"/>
        </w:rPr>
      </w:pPr>
      <w:r w:rsidRPr="00C31492">
        <w:rPr>
          <w:rFonts w:cs="Arial"/>
          <w:b/>
          <w:bCs/>
          <w:szCs w:val="20"/>
        </w:rPr>
        <w:t>5. Customer’s obligations</w:t>
      </w:r>
    </w:p>
    <w:p w14:paraId="348E3C97"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5.1 </w:t>
      </w:r>
      <w:r>
        <w:rPr>
          <w:rFonts w:cs="Arial"/>
          <w:szCs w:val="20"/>
        </w:rPr>
        <w:tab/>
      </w:r>
      <w:r w:rsidRPr="00C31492">
        <w:rPr>
          <w:rFonts w:cs="Arial"/>
          <w:szCs w:val="20"/>
        </w:rPr>
        <w:t xml:space="preserve">The </w:t>
      </w:r>
      <w:r>
        <w:rPr>
          <w:rFonts w:cs="Arial"/>
          <w:szCs w:val="20"/>
        </w:rPr>
        <w:t>C</w:t>
      </w:r>
      <w:r w:rsidRPr="00C31492">
        <w:rPr>
          <w:rFonts w:cs="Arial"/>
          <w:szCs w:val="20"/>
        </w:rPr>
        <w:t>ustomer shall:</w:t>
      </w:r>
    </w:p>
    <w:p w14:paraId="4FB74B1D" w14:textId="77777777" w:rsidR="00CA7FFB" w:rsidRDefault="00CA7FFB" w:rsidP="00CA7FFB">
      <w:pPr>
        <w:tabs>
          <w:tab w:val="left" w:pos="1021"/>
        </w:tabs>
        <w:autoSpaceDE w:val="0"/>
        <w:autoSpaceDN w:val="0"/>
        <w:adjustRightInd w:val="0"/>
        <w:ind w:left="851"/>
        <w:rPr>
          <w:rFonts w:cs="Arial"/>
          <w:szCs w:val="20"/>
        </w:rPr>
      </w:pPr>
    </w:p>
    <w:p w14:paraId="45C984B5"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5.1.1 </w:t>
      </w:r>
      <w:r>
        <w:rPr>
          <w:rFonts w:cs="Arial"/>
          <w:szCs w:val="20"/>
        </w:rPr>
        <w:tab/>
      </w:r>
      <w:r w:rsidRPr="00C31492">
        <w:rPr>
          <w:rFonts w:cs="Arial"/>
          <w:szCs w:val="20"/>
        </w:rPr>
        <w:t xml:space="preserve">ensure that any information it provides </w:t>
      </w:r>
      <w:r>
        <w:rPr>
          <w:rFonts w:cs="Arial"/>
          <w:szCs w:val="20"/>
        </w:rPr>
        <w:t>NatureScot</w:t>
      </w:r>
      <w:r w:rsidRPr="00C31492">
        <w:rPr>
          <w:rFonts w:cs="Arial"/>
          <w:szCs w:val="20"/>
        </w:rPr>
        <w:t xml:space="preserve"> is complete and accurate;</w:t>
      </w:r>
    </w:p>
    <w:p w14:paraId="5EF4E02E" w14:textId="77777777" w:rsidR="00CA7FFB" w:rsidRDefault="00CA7FFB" w:rsidP="00CA7FFB">
      <w:pPr>
        <w:tabs>
          <w:tab w:val="left" w:pos="1021"/>
        </w:tabs>
        <w:autoSpaceDE w:val="0"/>
        <w:autoSpaceDN w:val="0"/>
        <w:adjustRightInd w:val="0"/>
        <w:ind w:left="1701" w:hanging="850"/>
        <w:rPr>
          <w:rFonts w:cs="Arial"/>
          <w:szCs w:val="20"/>
        </w:rPr>
      </w:pPr>
    </w:p>
    <w:p w14:paraId="7349290A"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5.1.2 </w:t>
      </w:r>
      <w:r>
        <w:rPr>
          <w:rFonts w:cs="Arial"/>
          <w:szCs w:val="20"/>
        </w:rPr>
        <w:tab/>
      </w:r>
      <w:r w:rsidRPr="00C31492">
        <w:rPr>
          <w:rFonts w:cs="Arial"/>
          <w:szCs w:val="20"/>
        </w:rPr>
        <w:t xml:space="preserve">co-operate with </w:t>
      </w:r>
      <w:r>
        <w:rPr>
          <w:rFonts w:cs="Arial"/>
          <w:szCs w:val="20"/>
        </w:rPr>
        <w:t>NatureScot</w:t>
      </w:r>
      <w:r w:rsidRPr="00C31492">
        <w:rPr>
          <w:rFonts w:cs="Arial"/>
          <w:szCs w:val="20"/>
        </w:rPr>
        <w:t xml:space="preserve"> in all matters relating to the </w:t>
      </w:r>
      <w:r>
        <w:rPr>
          <w:rFonts w:cs="Arial"/>
          <w:szCs w:val="20"/>
        </w:rPr>
        <w:t>S</w:t>
      </w:r>
      <w:r w:rsidRPr="00C31492">
        <w:rPr>
          <w:rFonts w:cs="Arial"/>
          <w:szCs w:val="20"/>
        </w:rPr>
        <w:t>ervices;</w:t>
      </w:r>
    </w:p>
    <w:p w14:paraId="58B846CA" w14:textId="77777777" w:rsidR="00CA7FFB" w:rsidRDefault="00CA7FFB" w:rsidP="00CA7FFB">
      <w:pPr>
        <w:tabs>
          <w:tab w:val="left" w:pos="1021"/>
        </w:tabs>
        <w:autoSpaceDE w:val="0"/>
        <w:autoSpaceDN w:val="0"/>
        <w:adjustRightInd w:val="0"/>
        <w:ind w:left="1701" w:hanging="850"/>
        <w:rPr>
          <w:rFonts w:cs="Arial"/>
          <w:szCs w:val="20"/>
        </w:rPr>
      </w:pPr>
    </w:p>
    <w:p w14:paraId="30808B6D" w14:textId="0CACA52E"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5.1.3 </w:t>
      </w:r>
      <w:r>
        <w:rPr>
          <w:rFonts w:cs="Arial"/>
          <w:szCs w:val="20"/>
        </w:rPr>
        <w:tab/>
      </w:r>
      <w:r w:rsidRPr="00C31492">
        <w:rPr>
          <w:rFonts w:cs="Arial"/>
          <w:szCs w:val="20"/>
        </w:rPr>
        <w:t xml:space="preserve">if applicable, provide </w:t>
      </w:r>
      <w:r>
        <w:rPr>
          <w:rFonts w:cs="Arial"/>
          <w:szCs w:val="20"/>
        </w:rPr>
        <w:t>NatureScot</w:t>
      </w:r>
      <w:r w:rsidRPr="00C31492">
        <w:rPr>
          <w:rFonts w:cs="Arial"/>
          <w:szCs w:val="20"/>
        </w:rPr>
        <w:t xml:space="preserve">, its employees, agents, consultants and subcontractors, with access to the </w:t>
      </w:r>
      <w:r>
        <w:rPr>
          <w:rFonts w:cs="Arial"/>
          <w:szCs w:val="20"/>
        </w:rPr>
        <w:t>C</w:t>
      </w:r>
      <w:r w:rsidRPr="00C31492">
        <w:rPr>
          <w:rFonts w:cs="Arial"/>
          <w:szCs w:val="20"/>
        </w:rPr>
        <w:t xml:space="preserve">ustomer’s premises, office accommodation and other </w:t>
      </w:r>
      <w:r w:rsidR="0063063F" w:rsidRPr="00A3446E">
        <w:rPr>
          <w:rFonts w:cs="Arial"/>
          <w:szCs w:val="20"/>
        </w:rPr>
        <w:t>onshore</w:t>
      </w:r>
      <w:r w:rsidR="0063063F">
        <w:rPr>
          <w:rFonts w:cs="Arial"/>
          <w:szCs w:val="20"/>
        </w:rPr>
        <w:t xml:space="preserve"> </w:t>
      </w:r>
      <w:r w:rsidRPr="00C31492">
        <w:rPr>
          <w:rFonts w:cs="Arial"/>
          <w:szCs w:val="20"/>
        </w:rPr>
        <w:t xml:space="preserve">facilities as reasonably required by </w:t>
      </w:r>
      <w:r>
        <w:rPr>
          <w:rFonts w:cs="Arial"/>
          <w:szCs w:val="20"/>
        </w:rPr>
        <w:t>NatureScot</w:t>
      </w:r>
      <w:r w:rsidRPr="00C31492">
        <w:rPr>
          <w:rFonts w:cs="Arial"/>
          <w:szCs w:val="20"/>
        </w:rPr>
        <w:t xml:space="preserve"> for the provision of the </w:t>
      </w:r>
      <w:r>
        <w:rPr>
          <w:rFonts w:cs="Arial"/>
          <w:szCs w:val="20"/>
        </w:rPr>
        <w:t>S</w:t>
      </w:r>
      <w:r w:rsidRPr="00C31492">
        <w:rPr>
          <w:rFonts w:cs="Arial"/>
          <w:szCs w:val="20"/>
        </w:rPr>
        <w:t>ervices; and</w:t>
      </w:r>
    </w:p>
    <w:p w14:paraId="4E71987B" w14:textId="77777777" w:rsidR="00CA7FFB" w:rsidRDefault="00CA7FFB" w:rsidP="00CA7FFB">
      <w:pPr>
        <w:tabs>
          <w:tab w:val="left" w:pos="1021"/>
        </w:tabs>
        <w:autoSpaceDE w:val="0"/>
        <w:autoSpaceDN w:val="0"/>
        <w:adjustRightInd w:val="0"/>
        <w:ind w:left="1701" w:hanging="850"/>
        <w:rPr>
          <w:rFonts w:cs="Arial"/>
          <w:szCs w:val="20"/>
        </w:rPr>
      </w:pPr>
    </w:p>
    <w:p w14:paraId="76F39640"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5.1.4 </w:t>
      </w:r>
      <w:r>
        <w:rPr>
          <w:rFonts w:cs="Arial"/>
          <w:szCs w:val="20"/>
        </w:rPr>
        <w:tab/>
        <w:t xml:space="preserve">without prejudice to clause 5.1.1, </w:t>
      </w:r>
      <w:r w:rsidRPr="00C31492">
        <w:rPr>
          <w:rFonts w:cs="Arial"/>
          <w:szCs w:val="20"/>
        </w:rPr>
        <w:t xml:space="preserve">provide </w:t>
      </w:r>
      <w:r>
        <w:rPr>
          <w:rFonts w:cs="Arial"/>
          <w:szCs w:val="20"/>
        </w:rPr>
        <w:t>NatureScot</w:t>
      </w:r>
      <w:r w:rsidRPr="00C31492">
        <w:rPr>
          <w:rFonts w:cs="Arial"/>
          <w:szCs w:val="20"/>
        </w:rPr>
        <w:t xml:space="preserve"> with such information and materials as </w:t>
      </w:r>
      <w:r>
        <w:rPr>
          <w:rFonts w:cs="Arial"/>
          <w:szCs w:val="20"/>
        </w:rPr>
        <w:t>NatureScot</w:t>
      </w:r>
      <w:r w:rsidRPr="00C31492">
        <w:rPr>
          <w:rFonts w:cs="Arial"/>
          <w:szCs w:val="20"/>
        </w:rPr>
        <w:t xml:space="preserve"> may reasonably require </w:t>
      </w:r>
      <w:proofErr w:type="gramStart"/>
      <w:r w:rsidRPr="00C31492">
        <w:rPr>
          <w:rFonts w:cs="Arial"/>
          <w:szCs w:val="20"/>
        </w:rPr>
        <w:t>in order to</w:t>
      </w:r>
      <w:proofErr w:type="gramEnd"/>
      <w:r w:rsidRPr="00C31492">
        <w:rPr>
          <w:rFonts w:cs="Arial"/>
          <w:szCs w:val="20"/>
        </w:rPr>
        <w:t xml:space="preserve"> supply the </w:t>
      </w:r>
      <w:r>
        <w:rPr>
          <w:rFonts w:cs="Arial"/>
          <w:szCs w:val="20"/>
        </w:rPr>
        <w:t>S</w:t>
      </w:r>
      <w:r w:rsidRPr="00C31492">
        <w:rPr>
          <w:rFonts w:cs="Arial"/>
          <w:szCs w:val="20"/>
        </w:rPr>
        <w:t xml:space="preserve">ervices, and ensure that such information is </w:t>
      </w:r>
      <w:r>
        <w:rPr>
          <w:rFonts w:cs="Arial"/>
          <w:szCs w:val="20"/>
        </w:rPr>
        <w:t xml:space="preserve">complete and </w:t>
      </w:r>
      <w:r w:rsidRPr="00C31492">
        <w:rPr>
          <w:rFonts w:cs="Arial"/>
          <w:szCs w:val="20"/>
        </w:rPr>
        <w:t>accurate in all material respects.</w:t>
      </w:r>
    </w:p>
    <w:p w14:paraId="79D800D8" w14:textId="77777777" w:rsidR="00CA7FFB" w:rsidRDefault="00CA7FFB" w:rsidP="00CA7FFB">
      <w:pPr>
        <w:tabs>
          <w:tab w:val="left" w:pos="1021"/>
        </w:tabs>
        <w:autoSpaceDE w:val="0"/>
        <w:autoSpaceDN w:val="0"/>
        <w:adjustRightInd w:val="0"/>
        <w:ind w:left="851"/>
        <w:rPr>
          <w:rFonts w:cs="Arial"/>
          <w:szCs w:val="20"/>
        </w:rPr>
      </w:pPr>
    </w:p>
    <w:p w14:paraId="6EA55860"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5.2 </w:t>
      </w:r>
      <w:r>
        <w:rPr>
          <w:rFonts w:cs="Arial"/>
          <w:szCs w:val="20"/>
        </w:rPr>
        <w:tab/>
      </w:r>
      <w:r w:rsidRPr="00C31492">
        <w:rPr>
          <w:rFonts w:cs="Arial"/>
          <w:szCs w:val="20"/>
        </w:rPr>
        <w:t xml:space="preserve">If </w:t>
      </w:r>
      <w:r>
        <w:rPr>
          <w:rFonts w:cs="Arial"/>
          <w:szCs w:val="20"/>
        </w:rPr>
        <w:t>NatureScot</w:t>
      </w:r>
      <w:r w:rsidRPr="00C31492">
        <w:rPr>
          <w:rFonts w:cs="Arial"/>
          <w:szCs w:val="20"/>
        </w:rPr>
        <w:t xml:space="preserve">’s performance of any of its obligations under the </w:t>
      </w:r>
      <w:r>
        <w:rPr>
          <w:rFonts w:cs="Arial"/>
          <w:szCs w:val="20"/>
        </w:rPr>
        <w:t>Agreement</w:t>
      </w:r>
      <w:r w:rsidRPr="00C31492">
        <w:rPr>
          <w:rFonts w:cs="Arial"/>
          <w:szCs w:val="20"/>
        </w:rPr>
        <w:t xml:space="preserve"> is prevented or delayed by any act or omission by the </w:t>
      </w:r>
      <w:r>
        <w:rPr>
          <w:rFonts w:cs="Arial"/>
          <w:szCs w:val="20"/>
        </w:rPr>
        <w:t>Customer</w:t>
      </w:r>
      <w:r w:rsidRPr="00C31492">
        <w:rPr>
          <w:rFonts w:cs="Arial"/>
          <w:szCs w:val="20"/>
        </w:rPr>
        <w:t xml:space="preserve"> or failure by the </w:t>
      </w:r>
      <w:r>
        <w:rPr>
          <w:rFonts w:cs="Arial"/>
          <w:szCs w:val="20"/>
        </w:rPr>
        <w:t>C</w:t>
      </w:r>
      <w:r w:rsidRPr="00C31492">
        <w:rPr>
          <w:rFonts w:cs="Arial"/>
          <w:szCs w:val="20"/>
        </w:rPr>
        <w:t>ustomer to perform any relevant obligation (</w:t>
      </w:r>
      <w:r>
        <w:rPr>
          <w:rFonts w:cs="Arial"/>
          <w:szCs w:val="20"/>
        </w:rPr>
        <w:t>Customer</w:t>
      </w:r>
      <w:r w:rsidRPr="00C31492">
        <w:rPr>
          <w:rFonts w:cs="Arial"/>
          <w:szCs w:val="20"/>
        </w:rPr>
        <w:t xml:space="preserve"> default):</w:t>
      </w:r>
    </w:p>
    <w:p w14:paraId="583C4918" w14:textId="77777777" w:rsidR="00CA7FFB" w:rsidRDefault="00CA7FFB" w:rsidP="00CA7FFB">
      <w:pPr>
        <w:tabs>
          <w:tab w:val="left" w:pos="1021"/>
        </w:tabs>
        <w:autoSpaceDE w:val="0"/>
        <w:autoSpaceDN w:val="0"/>
        <w:adjustRightInd w:val="0"/>
        <w:ind w:left="851"/>
        <w:rPr>
          <w:rFonts w:cs="Arial"/>
          <w:szCs w:val="20"/>
        </w:rPr>
      </w:pPr>
    </w:p>
    <w:p w14:paraId="1BCCFF0E"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5.2.1 </w:t>
      </w:r>
      <w:r>
        <w:rPr>
          <w:rFonts w:cs="Arial"/>
          <w:szCs w:val="20"/>
        </w:rPr>
        <w:tab/>
        <w:t>NatureScot</w:t>
      </w:r>
      <w:r w:rsidRPr="00C31492">
        <w:rPr>
          <w:rFonts w:cs="Arial"/>
          <w:szCs w:val="20"/>
        </w:rPr>
        <w:t xml:space="preserve"> shall, without limiting its other rights or remedies, have the right to suspend performance of the </w:t>
      </w:r>
      <w:r>
        <w:rPr>
          <w:rFonts w:cs="Arial"/>
          <w:szCs w:val="20"/>
        </w:rPr>
        <w:t>S</w:t>
      </w:r>
      <w:r w:rsidRPr="00C31492">
        <w:rPr>
          <w:rFonts w:cs="Arial"/>
          <w:szCs w:val="20"/>
        </w:rPr>
        <w:t xml:space="preserve">ervices until the </w:t>
      </w:r>
      <w:r>
        <w:rPr>
          <w:rFonts w:cs="Arial"/>
          <w:szCs w:val="20"/>
        </w:rPr>
        <w:t>C</w:t>
      </w:r>
      <w:r w:rsidRPr="00C31492">
        <w:rPr>
          <w:rFonts w:cs="Arial"/>
          <w:szCs w:val="20"/>
        </w:rPr>
        <w:t xml:space="preserve">ustomer remedies the </w:t>
      </w:r>
      <w:r>
        <w:rPr>
          <w:rFonts w:cs="Arial"/>
          <w:szCs w:val="20"/>
        </w:rPr>
        <w:t>C</w:t>
      </w:r>
      <w:r w:rsidRPr="00C31492">
        <w:rPr>
          <w:rFonts w:cs="Arial"/>
          <w:szCs w:val="20"/>
        </w:rPr>
        <w:t xml:space="preserve">ustomer default, and to rely on the </w:t>
      </w:r>
      <w:r>
        <w:rPr>
          <w:rFonts w:cs="Arial"/>
          <w:szCs w:val="20"/>
        </w:rPr>
        <w:t>Customer</w:t>
      </w:r>
      <w:r w:rsidRPr="00C31492">
        <w:rPr>
          <w:rFonts w:cs="Arial"/>
          <w:szCs w:val="20"/>
        </w:rPr>
        <w:t xml:space="preserve"> default to relieve it from the performance of any of its obligations to the extent the </w:t>
      </w:r>
      <w:r>
        <w:rPr>
          <w:rFonts w:cs="Arial"/>
          <w:szCs w:val="20"/>
        </w:rPr>
        <w:t>Customer</w:t>
      </w:r>
      <w:r w:rsidRPr="00C31492">
        <w:rPr>
          <w:rFonts w:cs="Arial"/>
          <w:szCs w:val="20"/>
        </w:rPr>
        <w:t xml:space="preserve"> default prevents or delays </w:t>
      </w:r>
      <w:r>
        <w:rPr>
          <w:rFonts w:cs="Arial"/>
          <w:szCs w:val="20"/>
        </w:rPr>
        <w:t>NatureScot</w:t>
      </w:r>
      <w:r w:rsidRPr="00C31492">
        <w:rPr>
          <w:rFonts w:cs="Arial"/>
          <w:szCs w:val="20"/>
        </w:rPr>
        <w:t>’s performance of any of its obligations;</w:t>
      </w:r>
    </w:p>
    <w:p w14:paraId="22616DB1" w14:textId="77777777" w:rsidR="00CA7FFB" w:rsidRDefault="00CA7FFB" w:rsidP="00CA7FFB">
      <w:pPr>
        <w:tabs>
          <w:tab w:val="left" w:pos="1021"/>
        </w:tabs>
        <w:autoSpaceDE w:val="0"/>
        <w:autoSpaceDN w:val="0"/>
        <w:adjustRightInd w:val="0"/>
        <w:ind w:left="1701" w:hanging="850"/>
        <w:rPr>
          <w:rFonts w:cs="Arial"/>
          <w:szCs w:val="20"/>
        </w:rPr>
      </w:pPr>
    </w:p>
    <w:p w14:paraId="0EB9DC39"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5.2.2 </w:t>
      </w:r>
      <w:r>
        <w:rPr>
          <w:rFonts w:cs="Arial"/>
          <w:szCs w:val="20"/>
        </w:rPr>
        <w:tab/>
        <w:t>NatureScot</w:t>
      </w:r>
      <w:r w:rsidRPr="00C31492">
        <w:rPr>
          <w:rFonts w:cs="Arial"/>
          <w:szCs w:val="20"/>
        </w:rPr>
        <w:t xml:space="preserve"> shall not be liable for any costs or losses sustained or incurred by the </w:t>
      </w:r>
      <w:r>
        <w:rPr>
          <w:rFonts w:cs="Arial"/>
          <w:szCs w:val="20"/>
        </w:rPr>
        <w:t>Customer</w:t>
      </w:r>
      <w:r w:rsidRPr="00C31492">
        <w:rPr>
          <w:rFonts w:cs="Arial"/>
          <w:szCs w:val="20"/>
        </w:rPr>
        <w:t xml:space="preserve"> arising directly or indirectly from </w:t>
      </w:r>
      <w:r>
        <w:rPr>
          <w:rFonts w:cs="Arial"/>
          <w:szCs w:val="20"/>
        </w:rPr>
        <w:t>NatureScot</w:t>
      </w:r>
      <w:r w:rsidRPr="00C31492">
        <w:rPr>
          <w:rFonts w:cs="Arial"/>
          <w:szCs w:val="20"/>
        </w:rPr>
        <w:t xml:space="preserve">’s failure or delay </w:t>
      </w:r>
      <w:proofErr w:type="gramStart"/>
      <w:r w:rsidRPr="00C31492">
        <w:rPr>
          <w:rFonts w:cs="Arial"/>
          <w:szCs w:val="20"/>
        </w:rPr>
        <w:t>to perform</w:t>
      </w:r>
      <w:proofErr w:type="gramEnd"/>
      <w:r w:rsidRPr="00C31492">
        <w:rPr>
          <w:rFonts w:cs="Arial"/>
          <w:szCs w:val="20"/>
        </w:rPr>
        <w:t xml:space="preserve"> any of its obligations as set out in this clause 5.2; and</w:t>
      </w:r>
    </w:p>
    <w:p w14:paraId="0B421DAC" w14:textId="77777777" w:rsidR="00CA7FFB" w:rsidRDefault="00CA7FFB" w:rsidP="00CA7FFB">
      <w:pPr>
        <w:tabs>
          <w:tab w:val="left" w:pos="1021"/>
        </w:tabs>
        <w:autoSpaceDE w:val="0"/>
        <w:autoSpaceDN w:val="0"/>
        <w:adjustRightInd w:val="0"/>
        <w:ind w:left="1701" w:hanging="850"/>
        <w:rPr>
          <w:rFonts w:cs="Arial"/>
          <w:szCs w:val="20"/>
        </w:rPr>
      </w:pPr>
    </w:p>
    <w:p w14:paraId="02791459"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5.2.3 </w:t>
      </w:r>
      <w:r>
        <w:rPr>
          <w:rFonts w:cs="Arial"/>
          <w:szCs w:val="20"/>
        </w:rPr>
        <w:tab/>
      </w:r>
      <w:r w:rsidRPr="00C31492">
        <w:rPr>
          <w:rFonts w:cs="Arial"/>
          <w:szCs w:val="20"/>
        </w:rPr>
        <w:t xml:space="preserve">the </w:t>
      </w:r>
      <w:r>
        <w:rPr>
          <w:rFonts w:cs="Arial"/>
          <w:szCs w:val="20"/>
        </w:rPr>
        <w:t>Customer</w:t>
      </w:r>
      <w:r w:rsidRPr="00C31492">
        <w:rPr>
          <w:rFonts w:cs="Arial"/>
          <w:szCs w:val="20"/>
        </w:rPr>
        <w:t xml:space="preserve"> shall reimburse </w:t>
      </w:r>
      <w:r>
        <w:rPr>
          <w:rFonts w:cs="Arial"/>
          <w:szCs w:val="20"/>
        </w:rPr>
        <w:t>NatureScot</w:t>
      </w:r>
      <w:r w:rsidRPr="00C31492">
        <w:rPr>
          <w:rFonts w:cs="Arial"/>
          <w:szCs w:val="20"/>
        </w:rPr>
        <w:t xml:space="preserve"> on written demand for any costs or losses sustained or incurred by </w:t>
      </w:r>
      <w:r>
        <w:rPr>
          <w:rFonts w:cs="Arial"/>
          <w:szCs w:val="20"/>
        </w:rPr>
        <w:t>NatureScot</w:t>
      </w:r>
      <w:r w:rsidRPr="00C31492">
        <w:rPr>
          <w:rFonts w:cs="Arial"/>
          <w:szCs w:val="20"/>
        </w:rPr>
        <w:t xml:space="preserve"> arising directly or indirectly from the </w:t>
      </w:r>
      <w:r>
        <w:rPr>
          <w:rFonts w:cs="Arial"/>
          <w:szCs w:val="20"/>
        </w:rPr>
        <w:t>Customer</w:t>
      </w:r>
      <w:r w:rsidRPr="00C31492">
        <w:rPr>
          <w:rFonts w:cs="Arial"/>
          <w:szCs w:val="20"/>
        </w:rPr>
        <w:t xml:space="preserve"> default.</w:t>
      </w:r>
    </w:p>
    <w:p w14:paraId="7A0E4B08" w14:textId="77777777" w:rsidR="00CA7FFB" w:rsidRDefault="00CA7FFB" w:rsidP="00CA7FFB">
      <w:pPr>
        <w:tabs>
          <w:tab w:val="left" w:pos="1021"/>
        </w:tabs>
        <w:autoSpaceDE w:val="0"/>
        <w:autoSpaceDN w:val="0"/>
        <w:adjustRightInd w:val="0"/>
        <w:rPr>
          <w:rFonts w:cs="Arial"/>
          <w:b/>
          <w:bCs/>
          <w:szCs w:val="20"/>
        </w:rPr>
      </w:pPr>
    </w:p>
    <w:p w14:paraId="116174A9" w14:textId="77777777" w:rsidR="00CA7FFB" w:rsidRDefault="00CA7FFB" w:rsidP="00CA7FFB">
      <w:pPr>
        <w:tabs>
          <w:tab w:val="left" w:pos="1021"/>
        </w:tabs>
        <w:autoSpaceDE w:val="0"/>
        <w:autoSpaceDN w:val="0"/>
        <w:adjustRightInd w:val="0"/>
        <w:spacing w:after="240"/>
        <w:outlineLvl w:val="1"/>
        <w:rPr>
          <w:rFonts w:cs="Arial"/>
          <w:szCs w:val="20"/>
        </w:rPr>
      </w:pPr>
      <w:r w:rsidRPr="00C31492">
        <w:rPr>
          <w:rFonts w:cs="Arial"/>
          <w:b/>
          <w:bCs/>
          <w:szCs w:val="20"/>
        </w:rPr>
        <w:t>6. Charges and payment</w:t>
      </w:r>
    </w:p>
    <w:p w14:paraId="62C54073"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6.1 </w:t>
      </w:r>
      <w:r>
        <w:rPr>
          <w:rFonts w:cs="Arial"/>
          <w:szCs w:val="20"/>
        </w:rPr>
        <w:tab/>
      </w:r>
      <w:r w:rsidRPr="00C31492">
        <w:rPr>
          <w:rFonts w:cs="Arial"/>
          <w:szCs w:val="20"/>
        </w:rPr>
        <w:t xml:space="preserve">The </w:t>
      </w:r>
      <w:r>
        <w:rPr>
          <w:rFonts w:cs="Arial"/>
          <w:szCs w:val="20"/>
        </w:rPr>
        <w:t>Customer</w:t>
      </w:r>
      <w:r w:rsidRPr="00C31492">
        <w:rPr>
          <w:rFonts w:cs="Arial"/>
          <w:szCs w:val="20"/>
        </w:rPr>
        <w:t xml:space="preserve"> shall pay the </w:t>
      </w:r>
      <w:r>
        <w:rPr>
          <w:rFonts w:cs="Arial"/>
          <w:szCs w:val="20"/>
        </w:rPr>
        <w:t>Charge</w:t>
      </w:r>
      <w:r w:rsidRPr="00C31492">
        <w:rPr>
          <w:rFonts w:cs="Arial"/>
          <w:szCs w:val="20"/>
        </w:rPr>
        <w:t>s in accordance with this clause 6.</w:t>
      </w:r>
    </w:p>
    <w:p w14:paraId="44465970" w14:textId="77777777" w:rsidR="00CA7FFB" w:rsidRDefault="00CA7FFB" w:rsidP="00CA7FFB">
      <w:pPr>
        <w:tabs>
          <w:tab w:val="left" w:pos="1021"/>
        </w:tabs>
        <w:autoSpaceDE w:val="0"/>
        <w:autoSpaceDN w:val="0"/>
        <w:adjustRightInd w:val="0"/>
        <w:ind w:left="851" w:hanging="851"/>
        <w:rPr>
          <w:rFonts w:cs="Arial"/>
          <w:szCs w:val="20"/>
        </w:rPr>
      </w:pPr>
    </w:p>
    <w:p w14:paraId="37ECD615" w14:textId="77777777" w:rsidR="001576DD"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6.2 </w:t>
      </w:r>
      <w:r>
        <w:rPr>
          <w:rFonts w:cs="Arial"/>
          <w:szCs w:val="20"/>
        </w:rPr>
        <w:tab/>
      </w:r>
      <w:r w:rsidR="006F2D11">
        <w:rPr>
          <w:rFonts w:cs="Arial"/>
          <w:szCs w:val="20"/>
        </w:rPr>
        <w:t>A</w:t>
      </w:r>
      <w:r w:rsidR="00C715B9">
        <w:rPr>
          <w:rFonts w:cs="Arial"/>
          <w:szCs w:val="20"/>
        </w:rPr>
        <w:t>ll</w:t>
      </w:r>
      <w:r w:rsidR="006F2D11">
        <w:rPr>
          <w:rFonts w:cs="Arial"/>
          <w:szCs w:val="20"/>
        </w:rPr>
        <w:t xml:space="preserve"> Charge</w:t>
      </w:r>
      <w:r w:rsidR="00C715B9">
        <w:rPr>
          <w:rFonts w:cs="Arial"/>
          <w:szCs w:val="20"/>
        </w:rPr>
        <w:t>s</w:t>
      </w:r>
      <w:r w:rsidR="006F2D11">
        <w:rPr>
          <w:rFonts w:cs="Arial"/>
          <w:szCs w:val="20"/>
        </w:rPr>
        <w:t xml:space="preserve"> in an Order </w:t>
      </w:r>
      <w:r w:rsidR="00C715B9">
        <w:rPr>
          <w:rFonts w:cs="Arial"/>
          <w:szCs w:val="20"/>
        </w:rPr>
        <w:t xml:space="preserve">Form </w:t>
      </w:r>
      <w:r w:rsidR="006F2D11">
        <w:rPr>
          <w:rFonts w:cs="Arial"/>
          <w:szCs w:val="20"/>
        </w:rPr>
        <w:t xml:space="preserve">shall </w:t>
      </w:r>
      <w:r w:rsidR="00C715B9">
        <w:rPr>
          <w:rFonts w:cs="Arial"/>
          <w:szCs w:val="20"/>
        </w:rPr>
        <w:t>represent</w:t>
      </w:r>
      <w:r w:rsidR="006F2D11">
        <w:rPr>
          <w:rFonts w:cs="Arial"/>
          <w:szCs w:val="20"/>
        </w:rPr>
        <w:t xml:space="preserve"> Nature Scot’s reasonable estimate of the time and resources to be spent by its personnel in delivering the </w:t>
      </w:r>
      <w:r w:rsidR="004F5D91">
        <w:rPr>
          <w:rFonts w:cs="Arial"/>
          <w:szCs w:val="20"/>
        </w:rPr>
        <w:t>S</w:t>
      </w:r>
      <w:r w:rsidR="006F2D11">
        <w:rPr>
          <w:rFonts w:cs="Arial"/>
          <w:szCs w:val="20"/>
        </w:rPr>
        <w:t xml:space="preserve">ervices described in the relevant Order Form. If </w:t>
      </w:r>
      <w:r w:rsidR="00840206">
        <w:rPr>
          <w:rFonts w:cs="Arial"/>
          <w:szCs w:val="20"/>
        </w:rPr>
        <w:t>in the reasonable opinion of NatureScot</w:t>
      </w:r>
      <w:r w:rsidR="002E189C">
        <w:rPr>
          <w:rFonts w:cs="Arial"/>
          <w:szCs w:val="20"/>
        </w:rPr>
        <w:t xml:space="preserve"> the actual time and resources spent in delivering the </w:t>
      </w:r>
      <w:r w:rsidR="004F5D91">
        <w:rPr>
          <w:rFonts w:cs="Arial"/>
          <w:szCs w:val="20"/>
        </w:rPr>
        <w:t>S</w:t>
      </w:r>
      <w:r w:rsidR="002E189C">
        <w:rPr>
          <w:rFonts w:cs="Arial"/>
          <w:szCs w:val="20"/>
        </w:rPr>
        <w:t>ervices described in the relevant Order Form exceeds or is reasonably likely to exceed the value of the Charges stated in that Order Form, NatureScot may</w:t>
      </w:r>
      <w:r w:rsidR="00C715B9">
        <w:rPr>
          <w:rFonts w:cs="Arial"/>
          <w:szCs w:val="20"/>
        </w:rPr>
        <w:t>, at its sole discretion,</w:t>
      </w:r>
      <w:r w:rsidR="002E189C">
        <w:rPr>
          <w:rFonts w:cs="Arial"/>
          <w:szCs w:val="20"/>
        </w:rPr>
        <w:t xml:space="preserve"> on notice to the Customer increase the Charges</w:t>
      </w:r>
      <w:r w:rsidR="002C44DA">
        <w:rPr>
          <w:rFonts w:cs="Arial"/>
          <w:szCs w:val="20"/>
        </w:rPr>
        <w:t>,</w:t>
      </w:r>
      <w:r w:rsidR="002E189C">
        <w:rPr>
          <w:rFonts w:cs="Arial"/>
          <w:szCs w:val="20"/>
        </w:rPr>
        <w:t xml:space="preserve"> either by a further fixed sum or</w:t>
      </w:r>
      <w:r w:rsidR="002C44DA">
        <w:rPr>
          <w:rFonts w:cs="Arial"/>
          <w:szCs w:val="20"/>
        </w:rPr>
        <w:t xml:space="preserve"> by reference to a rate card published by NatureScot from time to time, to account for the </w:t>
      </w:r>
      <w:r w:rsidR="00C715B9">
        <w:rPr>
          <w:rFonts w:cs="Arial"/>
          <w:szCs w:val="20"/>
        </w:rPr>
        <w:t xml:space="preserve">time and resources spent or to be spent by NatureScot to deliver the </w:t>
      </w:r>
      <w:r w:rsidR="004F5D91">
        <w:rPr>
          <w:rFonts w:cs="Arial"/>
          <w:szCs w:val="20"/>
        </w:rPr>
        <w:t>S</w:t>
      </w:r>
      <w:r w:rsidR="00C715B9">
        <w:rPr>
          <w:rFonts w:cs="Arial"/>
          <w:szCs w:val="20"/>
        </w:rPr>
        <w:t>ervices in question</w:t>
      </w:r>
      <w:r w:rsidR="002C44DA">
        <w:rPr>
          <w:rFonts w:cs="Arial"/>
          <w:szCs w:val="20"/>
        </w:rPr>
        <w:t>.</w:t>
      </w:r>
    </w:p>
    <w:p w14:paraId="751937D6" w14:textId="56B9FB5C" w:rsidR="001576DD" w:rsidRDefault="006F2D11" w:rsidP="00CA7FFB">
      <w:pPr>
        <w:tabs>
          <w:tab w:val="left" w:pos="1021"/>
        </w:tabs>
        <w:autoSpaceDE w:val="0"/>
        <w:autoSpaceDN w:val="0"/>
        <w:adjustRightInd w:val="0"/>
        <w:ind w:left="851" w:hanging="851"/>
        <w:rPr>
          <w:rFonts w:cs="Arial"/>
          <w:szCs w:val="20"/>
        </w:rPr>
      </w:pPr>
      <w:r>
        <w:rPr>
          <w:rFonts w:cs="Arial"/>
          <w:szCs w:val="20"/>
        </w:rPr>
        <w:t xml:space="preserve"> </w:t>
      </w:r>
    </w:p>
    <w:p w14:paraId="48977032" w14:textId="77777777" w:rsidR="001576DD" w:rsidRDefault="001576DD" w:rsidP="001576DD">
      <w:pPr>
        <w:pStyle w:val="Untitledsubclause1"/>
        <w:numPr>
          <w:ilvl w:val="0"/>
          <w:numId w:val="0"/>
        </w:numPr>
        <w:spacing w:before="0" w:after="0" w:line="240" w:lineRule="auto"/>
        <w:ind w:left="851" w:hanging="851"/>
        <w:outlineLvl w:val="9"/>
      </w:pPr>
      <w:r w:rsidRPr="00C31492">
        <w:lastRenderedPageBreak/>
        <w:t xml:space="preserve">6.3 </w:t>
      </w:r>
      <w:r>
        <w:tab/>
      </w:r>
      <w:bookmarkStart w:id="6" w:name="a193088"/>
      <w:r>
        <w:t xml:space="preserve">All Charges or other sums payable by </w:t>
      </w:r>
      <w:bookmarkStart w:id="7" w:name="a994486"/>
      <w:bookmarkEnd w:id="6"/>
      <w:r>
        <w:t>the Customer under this agreement are exclusive of VAT and or any other relevant tax payable in respect of the Services and the Customer shall in addition pay an amount equal to any VAT or other tax chargeable on those Charges or other sums payable</w:t>
      </w:r>
      <w:bookmarkEnd w:id="7"/>
      <w:r>
        <w:t>.</w:t>
      </w:r>
    </w:p>
    <w:p w14:paraId="74B81809" w14:textId="77777777" w:rsidR="001576DD" w:rsidRDefault="001576DD" w:rsidP="001576DD">
      <w:pPr>
        <w:pStyle w:val="Untitledsubclause1"/>
        <w:numPr>
          <w:ilvl w:val="0"/>
          <w:numId w:val="0"/>
        </w:numPr>
        <w:spacing w:before="0" w:after="0" w:line="240" w:lineRule="auto"/>
        <w:ind w:left="851" w:hanging="851"/>
        <w:outlineLvl w:val="9"/>
      </w:pPr>
      <w:r>
        <w:t>6.4</w:t>
      </w:r>
      <w:r>
        <w:tab/>
        <w:t>Without prejudice to clause 6.3 and clause 6.5, the current understanding of NatureScot and the Customer is that VAT is not payable for Services provided under this agreement.</w:t>
      </w:r>
    </w:p>
    <w:p w14:paraId="3D0532E7" w14:textId="77777777" w:rsidR="001576DD" w:rsidRDefault="001576DD" w:rsidP="001576DD">
      <w:pPr>
        <w:pStyle w:val="Untitledsubclause1"/>
        <w:numPr>
          <w:ilvl w:val="0"/>
          <w:numId w:val="0"/>
        </w:numPr>
        <w:spacing w:before="0" w:after="0" w:line="240" w:lineRule="auto"/>
        <w:ind w:left="851" w:hanging="851"/>
        <w:outlineLvl w:val="9"/>
      </w:pPr>
    </w:p>
    <w:p w14:paraId="557F045C" w14:textId="43F61E74" w:rsidR="001576DD" w:rsidRDefault="001576DD" w:rsidP="001576DD">
      <w:pPr>
        <w:pStyle w:val="Untitledsubclause1"/>
        <w:numPr>
          <w:ilvl w:val="1"/>
          <w:numId w:val="32"/>
        </w:numPr>
        <w:spacing w:before="0" w:after="0" w:line="240" w:lineRule="auto"/>
        <w:outlineLvl w:val="9"/>
      </w:pPr>
      <w:bookmarkStart w:id="8" w:name="a728911"/>
      <w:r>
        <w:t>If HMRC, at any time, informs NatureScot in writing that it has determined that VAT is payable on the sale of any of the Services provided under this agreement, NatureScot shall promptly deliver to the Customer a copy of that written determination and a proper VAT invoice in respect of the VAT payable and the Customer shall within five days of the receipt of such determination and VAT invoice pay to NatureScot a sum equal to:</w:t>
      </w:r>
      <w:bookmarkEnd w:id="8"/>
    </w:p>
    <w:p w14:paraId="4E739A5F" w14:textId="77777777" w:rsidR="001576DD" w:rsidRDefault="001576DD" w:rsidP="001576DD">
      <w:pPr>
        <w:pStyle w:val="Untitledsubclause1"/>
        <w:numPr>
          <w:ilvl w:val="0"/>
          <w:numId w:val="0"/>
        </w:numPr>
        <w:spacing w:before="0" w:after="0" w:line="240" w:lineRule="auto"/>
        <w:ind w:left="932"/>
        <w:outlineLvl w:val="9"/>
      </w:pPr>
    </w:p>
    <w:p w14:paraId="04D71744" w14:textId="77777777" w:rsidR="001576DD" w:rsidRDefault="001576DD" w:rsidP="001576DD">
      <w:pPr>
        <w:pStyle w:val="Untitledsubclause2"/>
        <w:numPr>
          <w:ilvl w:val="2"/>
          <w:numId w:val="32"/>
        </w:numPr>
        <w:spacing w:after="0" w:line="240" w:lineRule="auto"/>
        <w:outlineLvl w:val="9"/>
      </w:pPr>
      <w:bookmarkStart w:id="9" w:name="a144963"/>
      <w:r>
        <w:t>the amount of VAT determined by HMRC to be chargeable; and</w:t>
      </w:r>
      <w:bookmarkEnd w:id="9"/>
    </w:p>
    <w:p w14:paraId="22D8C86B" w14:textId="77777777" w:rsidR="001576DD" w:rsidRDefault="001576DD" w:rsidP="001576DD">
      <w:pPr>
        <w:pStyle w:val="Untitledsubclause2"/>
        <w:numPr>
          <w:ilvl w:val="0"/>
          <w:numId w:val="0"/>
        </w:numPr>
        <w:spacing w:after="0" w:line="240" w:lineRule="auto"/>
        <w:ind w:left="1714"/>
        <w:outlineLvl w:val="9"/>
      </w:pPr>
    </w:p>
    <w:p w14:paraId="4AA43703" w14:textId="77777777" w:rsidR="001576DD" w:rsidRDefault="001576DD" w:rsidP="001576DD">
      <w:pPr>
        <w:pStyle w:val="Untitledsubclause2"/>
        <w:numPr>
          <w:ilvl w:val="0"/>
          <w:numId w:val="0"/>
        </w:numPr>
        <w:spacing w:after="0" w:line="240" w:lineRule="auto"/>
        <w:ind w:left="1701" w:hanging="707"/>
        <w:outlineLvl w:val="9"/>
      </w:pPr>
      <w:r>
        <w:t>6.5.2</w:t>
      </w:r>
      <w:r>
        <w:tab/>
      </w:r>
      <w:r>
        <w:fldChar w:fldCharType="begin"/>
      </w:r>
      <w:r>
        <w:fldChar w:fldCharType="end"/>
      </w:r>
      <w:bookmarkStart w:id="10" w:name="a230272"/>
      <w:r>
        <w:t xml:space="preserve">any interest charged by HMRC due to late payment of such VAT to the extent that it results from a breach by the Customer of any of its obligations under this </w:t>
      </w:r>
      <w:r>
        <w:fldChar w:fldCharType="begin"/>
      </w:r>
      <w:r>
        <w:instrText>PAGEREF a218258\# "'clause '"  \h</w:instrText>
      </w:r>
      <w:r>
        <w:fldChar w:fldCharType="separate"/>
      </w:r>
      <w:r>
        <w:t>clause 6</w:t>
      </w:r>
      <w:r>
        <w:fldChar w:fldCharType="end"/>
      </w:r>
      <w:r>
        <w:t>.</w:t>
      </w:r>
      <w:bookmarkEnd w:id="10"/>
    </w:p>
    <w:p w14:paraId="4EFDAE82" w14:textId="77777777" w:rsidR="00CA7FFB" w:rsidRDefault="00CA7FFB" w:rsidP="00CA7FFB">
      <w:pPr>
        <w:tabs>
          <w:tab w:val="left" w:pos="1021"/>
        </w:tabs>
        <w:autoSpaceDE w:val="0"/>
        <w:autoSpaceDN w:val="0"/>
        <w:adjustRightInd w:val="0"/>
        <w:ind w:left="851" w:hanging="851"/>
        <w:rPr>
          <w:rFonts w:cs="Arial"/>
          <w:szCs w:val="20"/>
        </w:rPr>
      </w:pPr>
    </w:p>
    <w:p w14:paraId="751C9481" w14:textId="1412CC29" w:rsidR="00CA7FFB" w:rsidRDefault="00CA7FFB" w:rsidP="00CA7FFB">
      <w:pPr>
        <w:tabs>
          <w:tab w:val="left" w:pos="1021"/>
        </w:tabs>
        <w:autoSpaceDE w:val="0"/>
        <w:autoSpaceDN w:val="0"/>
        <w:adjustRightInd w:val="0"/>
        <w:ind w:left="851" w:hanging="851"/>
        <w:rPr>
          <w:rFonts w:cs="Arial"/>
          <w:szCs w:val="20"/>
        </w:rPr>
      </w:pPr>
      <w:r w:rsidRPr="00C31492">
        <w:rPr>
          <w:rFonts w:cs="Arial"/>
          <w:szCs w:val="20"/>
        </w:rPr>
        <w:t>6.</w:t>
      </w:r>
      <w:r w:rsidR="001576DD">
        <w:rPr>
          <w:rFonts w:cs="Arial"/>
          <w:szCs w:val="20"/>
        </w:rPr>
        <w:t>6</w:t>
      </w:r>
      <w:r w:rsidRPr="00C31492">
        <w:rPr>
          <w:rFonts w:cs="Arial"/>
          <w:szCs w:val="20"/>
        </w:rPr>
        <w:t xml:space="preserve"> </w:t>
      </w:r>
      <w:r>
        <w:rPr>
          <w:rFonts w:cs="Arial"/>
          <w:szCs w:val="20"/>
        </w:rPr>
        <w:tab/>
        <w:t>NatureScot</w:t>
      </w:r>
      <w:r w:rsidRPr="00C31492">
        <w:rPr>
          <w:rFonts w:cs="Arial"/>
          <w:szCs w:val="20"/>
        </w:rPr>
        <w:t xml:space="preserve"> shall invoice the </w:t>
      </w:r>
      <w:r>
        <w:rPr>
          <w:rFonts w:cs="Arial"/>
          <w:szCs w:val="20"/>
        </w:rPr>
        <w:t>Customer</w:t>
      </w:r>
      <w:r w:rsidRPr="00C31492">
        <w:rPr>
          <w:rFonts w:cs="Arial"/>
          <w:szCs w:val="20"/>
        </w:rPr>
        <w:t xml:space="preserve"> for the </w:t>
      </w:r>
      <w:r w:rsidR="003D63F0">
        <w:rPr>
          <w:rFonts w:cs="Arial"/>
          <w:szCs w:val="20"/>
        </w:rPr>
        <w:t>C</w:t>
      </w:r>
      <w:r w:rsidRPr="00C31492">
        <w:rPr>
          <w:rFonts w:cs="Arial"/>
          <w:szCs w:val="20"/>
        </w:rPr>
        <w:t xml:space="preserve">harges at such times as are specified in the </w:t>
      </w:r>
      <w:r>
        <w:rPr>
          <w:rFonts w:cs="Arial"/>
          <w:szCs w:val="20"/>
        </w:rPr>
        <w:t>Order Form</w:t>
      </w:r>
      <w:r w:rsidRPr="00C31492">
        <w:rPr>
          <w:rFonts w:cs="Arial"/>
          <w:szCs w:val="20"/>
        </w:rPr>
        <w:t>, or i</w:t>
      </w:r>
      <w:r>
        <w:rPr>
          <w:rFonts w:cs="Arial"/>
          <w:szCs w:val="20"/>
        </w:rPr>
        <w:t>f</w:t>
      </w:r>
      <w:r w:rsidRPr="00C31492">
        <w:rPr>
          <w:rFonts w:cs="Arial"/>
          <w:szCs w:val="20"/>
        </w:rPr>
        <w:t xml:space="preserve"> the </w:t>
      </w:r>
      <w:r>
        <w:rPr>
          <w:rFonts w:cs="Arial"/>
          <w:szCs w:val="20"/>
        </w:rPr>
        <w:t>Order Form</w:t>
      </w:r>
      <w:r w:rsidRPr="00C31492">
        <w:rPr>
          <w:rFonts w:cs="Arial"/>
          <w:szCs w:val="20"/>
        </w:rPr>
        <w:t xml:space="preserve"> does not identify frequency of invoicing, </w:t>
      </w:r>
      <w:r>
        <w:rPr>
          <w:rFonts w:cs="Arial"/>
          <w:szCs w:val="20"/>
        </w:rPr>
        <w:t>NatureScot</w:t>
      </w:r>
      <w:r w:rsidRPr="00C31492">
        <w:rPr>
          <w:rFonts w:cs="Arial"/>
          <w:szCs w:val="20"/>
        </w:rPr>
        <w:t xml:space="preserve"> shall invoice on a regular basis. All invoices are payable within 28 days of the date of issue</w:t>
      </w:r>
      <w:r>
        <w:rPr>
          <w:rFonts w:cs="Arial"/>
          <w:szCs w:val="20"/>
        </w:rPr>
        <w:t>.</w:t>
      </w:r>
    </w:p>
    <w:p w14:paraId="647A0C8D" w14:textId="77777777" w:rsidR="00CA7FFB" w:rsidRDefault="00CA7FFB" w:rsidP="00CA7FFB">
      <w:pPr>
        <w:tabs>
          <w:tab w:val="left" w:pos="1021"/>
        </w:tabs>
        <w:autoSpaceDE w:val="0"/>
        <w:autoSpaceDN w:val="0"/>
        <w:adjustRightInd w:val="0"/>
        <w:ind w:left="851" w:hanging="851"/>
        <w:rPr>
          <w:rFonts w:cs="Arial"/>
          <w:szCs w:val="20"/>
        </w:rPr>
      </w:pPr>
    </w:p>
    <w:p w14:paraId="39406872" w14:textId="18838298" w:rsidR="00CA7FFB" w:rsidRDefault="00CA7FFB" w:rsidP="00CA7FFB">
      <w:pPr>
        <w:tabs>
          <w:tab w:val="left" w:pos="1021"/>
        </w:tabs>
        <w:autoSpaceDE w:val="0"/>
        <w:autoSpaceDN w:val="0"/>
        <w:adjustRightInd w:val="0"/>
        <w:ind w:left="851" w:hanging="851"/>
        <w:rPr>
          <w:rFonts w:cs="Arial"/>
          <w:szCs w:val="20"/>
        </w:rPr>
      </w:pPr>
      <w:r>
        <w:rPr>
          <w:rFonts w:cs="Arial"/>
          <w:szCs w:val="20"/>
        </w:rPr>
        <w:t>6.</w:t>
      </w:r>
      <w:r w:rsidR="001576DD">
        <w:rPr>
          <w:rFonts w:cs="Arial"/>
          <w:szCs w:val="20"/>
        </w:rPr>
        <w:t>7</w:t>
      </w:r>
      <w:r>
        <w:rPr>
          <w:rFonts w:cs="Arial"/>
          <w:szCs w:val="20"/>
        </w:rPr>
        <w:t xml:space="preserve"> </w:t>
      </w:r>
      <w:r>
        <w:rPr>
          <w:rFonts w:cs="Arial"/>
          <w:szCs w:val="20"/>
        </w:rPr>
        <w:tab/>
        <w:t>All sums due to NatureScot under the Agreement shall be paid in full by the Customer without any set-off, counterclaim, deduction or withholding of any kind, save as may be required by Law.</w:t>
      </w:r>
    </w:p>
    <w:p w14:paraId="722BDD17" w14:textId="77777777" w:rsidR="004F5D91" w:rsidRDefault="004F5D91" w:rsidP="00CA7FFB">
      <w:pPr>
        <w:tabs>
          <w:tab w:val="left" w:pos="1021"/>
        </w:tabs>
        <w:autoSpaceDE w:val="0"/>
        <w:autoSpaceDN w:val="0"/>
        <w:adjustRightInd w:val="0"/>
        <w:ind w:left="851" w:hanging="851"/>
        <w:rPr>
          <w:rFonts w:cs="Arial"/>
          <w:szCs w:val="20"/>
        </w:rPr>
      </w:pPr>
    </w:p>
    <w:p w14:paraId="2BDAF4B3" w14:textId="12028414" w:rsidR="004F5D91" w:rsidRPr="00C31492" w:rsidRDefault="004F5D91" w:rsidP="00CA7FFB">
      <w:pPr>
        <w:tabs>
          <w:tab w:val="left" w:pos="1021"/>
        </w:tabs>
        <w:autoSpaceDE w:val="0"/>
        <w:autoSpaceDN w:val="0"/>
        <w:adjustRightInd w:val="0"/>
        <w:ind w:left="851" w:hanging="851"/>
        <w:rPr>
          <w:rFonts w:cs="Arial"/>
          <w:szCs w:val="20"/>
        </w:rPr>
      </w:pPr>
      <w:r>
        <w:rPr>
          <w:rFonts w:cs="Arial"/>
          <w:szCs w:val="20"/>
        </w:rPr>
        <w:t>6.</w:t>
      </w:r>
      <w:r w:rsidR="001576DD">
        <w:rPr>
          <w:rFonts w:cs="Arial"/>
          <w:szCs w:val="20"/>
        </w:rPr>
        <w:t>8</w:t>
      </w:r>
      <w:r>
        <w:rPr>
          <w:rFonts w:cs="Arial"/>
          <w:szCs w:val="20"/>
        </w:rPr>
        <w:tab/>
        <w:t xml:space="preserve">Without prejudice to any other remedy available to NatureScot, if the Customer fails to pay any sum due to NatureScot </w:t>
      </w:r>
      <w:r w:rsidR="007A7AAB">
        <w:rPr>
          <w:rFonts w:cs="Arial"/>
          <w:szCs w:val="20"/>
        </w:rPr>
        <w:t xml:space="preserve">pursuant to the relevant Agreement, NatureScot shall be entitled to suspend the provision of all or any part of the Services under the Agreement until NatureScot has received payment in full of any </w:t>
      </w:r>
      <w:r w:rsidR="009F302E">
        <w:rPr>
          <w:rFonts w:cs="Arial"/>
          <w:szCs w:val="20"/>
        </w:rPr>
        <w:t xml:space="preserve">unpaid </w:t>
      </w:r>
      <w:r w:rsidR="007A7AAB">
        <w:rPr>
          <w:rFonts w:cs="Arial"/>
          <w:szCs w:val="20"/>
        </w:rPr>
        <w:t xml:space="preserve">sums </w:t>
      </w:r>
      <w:r w:rsidR="009F302E">
        <w:rPr>
          <w:rFonts w:cs="Arial"/>
          <w:szCs w:val="20"/>
        </w:rPr>
        <w:t>payable</w:t>
      </w:r>
      <w:r w:rsidR="007A7AAB">
        <w:rPr>
          <w:rFonts w:cs="Arial"/>
          <w:szCs w:val="20"/>
        </w:rPr>
        <w:t xml:space="preserve"> to it </w:t>
      </w:r>
      <w:r w:rsidR="0094352B">
        <w:rPr>
          <w:rFonts w:cs="Arial"/>
          <w:szCs w:val="20"/>
        </w:rPr>
        <w:t xml:space="preserve">by the Customer </w:t>
      </w:r>
      <w:r w:rsidR="007A7AAB">
        <w:rPr>
          <w:rFonts w:cs="Arial"/>
          <w:szCs w:val="20"/>
        </w:rPr>
        <w:t>pursuant to the relevant Agreement.</w:t>
      </w:r>
    </w:p>
    <w:p w14:paraId="37CC1E08" w14:textId="77777777" w:rsidR="00CA7FFB" w:rsidRDefault="00CA7FFB" w:rsidP="00CA7FFB">
      <w:pPr>
        <w:tabs>
          <w:tab w:val="left" w:pos="1021"/>
        </w:tabs>
        <w:autoSpaceDE w:val="0"/>
        <w:autoSpaceDN w:val="0"/>
        <w:adjustRightInd w:val="0"/>
        <w:rPr>
          <w:rFonts w:cs="Arial"/>
          <w:b/>
          <w:bCs/>
          <w:szCs w:val="20"/>
        </w:rPr>
      </w:pPr>
    </w:p>
    <w:p w14:paraId="2CA8E050" w14:textId="77777777" w:rsidR="00CA7FFB" w:rsidRPr="00C31492" w:rsidRDefault="00CA7FFB" w:rsidP="00CA7FFB">
      <w:pPr>
        <w:tabs>
          <w:tab w:val="left" w:pos="1021"/>
        </w:tabs>
        <w:autoSpaceDE w:val="0"/>
        <w:autoSpaceDN w:val="0"/>
        <w:adjustRightInd w:val="0"/>
        <w:spacing w:after="240"/>
        <w:outlineLvl w:val="1"/>
        <w:rPr>
          <w:rFonts w:cs="Arial"/>
          <w:b/>
          <w:bCs/>
          <w:szCs w:val="20"/>
        </w:rPr>
      </w:pPr>
      <w:r w:rsidRPr="00C31492">
        <w:rPr>
          <w:rFonts w:cs="Arial"/>
          <w:b/>
          <w:bCs/>
          <w:szCs w:val="20"/>
        </w:rPr>
        <w:t>7. Warranties and disclaimers</w:t>
      </w:r>
    </w:p>
    <w:p w14:paraId="65B23ADF" w14:textId="77777777" w:rsidR="00CA7FFB" w:rsidRPr="00C31492" w:rsidRDefault="00CA7FFB" w:rsidP="00CA7FFB">
      <w:pPr>
        <w:tabs>
          <w:tab w:val="left" w:pos="851"/>
          <w:tab w:val="left" w:pos="1021"/>
        </w:tabs>
        <w:autoSpaceDE w:val="0"/>
        <w:autoSpaceDN w:val="0"/>
        <w:adjustRightInd w:val="0"/>
        <w:ind w:left="851" w:hanging="851"/>
        <w:rPr>
          <w:rFonts w:cs="Arial"/>
          <w:szCs w:val="20"/>
        </w:rPr>
      </w:pPr>
      <w:r w:rsidRPr="00C31492">
        <w:rPr>
          <w:rFonts w:cs="Arial"/>
          <w:szCs w:val="20"/>
        </w:rPr>
        <w:t xml:space="preserve">7.1 </w:t>
      </w:r>
      <w:r>
        <w:rPr>
          <w:rFonts w:cs="Arial"/>
          <w:szCs w:val="20"/>
        </w:rPr>
        <w:tab/>
        <w:t>NatureScot</w:t>
      </w:r>
      <w:r w:rsidRPr="00C31492">
        <w:rPr>
          <w:rFonts w:cs="Arial"/>
          <w:szCs w:val="20"/>
        </w:rPr>
        <w:t xml:space="preserve"> warrants and represents that it shall render the </w:t>
      </w:r>
      <w:r>
        <w:rPr>
          <w:rFonts w:cs="Arial"/>
          <w:szCs w:val="20"/>
        </w:rPr>
        <w:t>Services</w:t>
      </w:r>
      <w:r w:rsidRPr="00C31492">
        <w:rPr>
          <w:rFonts w:cs="Arial"/>
          <w:szCs w:val="20"/>
        </w:rPr>
        <w:t xml:space="preserve"> with reasonable skill, care, and diligence and in accordance with its own established internal procedures.</w:t>
      </w:r>
    </w:p>
    <w:p w14:paraId="018966BD" w14:textId="77777777" w:rsidR="00CA7FFB" w:rsidRDefault="00CA7FFB" w:rsidP="00CA7FFB">
      <w:pPr>
        <w:tabs>
          <w:tab w:val="left" w:pos="851"/>
          <w:tab w:val="left" w:pos="1021"/>
        </w:tabs>
        <w:autoSpaceDE w:val="0"/>
        <w:autoSpaceDN w:val="0"/>
        <w:adjustRightInd w:val="0"/>
        <w:ind w:left="851" w:hanging="851"/>
        <w:rPr>
          <w:rFonts w:cs="Arial"/>
          <w:szCs w:val="20"/>
        </w:rPr>
      </w:pPr>
    </w:p>
    <w:p w14:paraId="0F371F74" w14:textId="07AFDC9E" w:rsidR="00CA7FFB" w:rsidRPr="00C31492" w:rsidRDefault="00CA7FFB" w:rsidP="00CA7FFB">
      <w:pPr>
        <w:tabs>
          <w:tab w:val="left" w:pos="851"/>
          <w:tab w:val="left" w:pos="1021"/>
        </w:tabs>
        <w:autoSpaceDE w:val="0"/>
        <w:autoSpaceDN w:val="0"/>
        <w:adjustRightInd w:val="0"/>
        <w:ind w:left="851" w:hanging="851"/>
        <w:rPr>
          <w:rFonts w:cs="Arial"/>
          <w:szCs w:val="20"/>
        </w:rPr>
      </w:pPr>
      <w:r w:rsidRPr="00C31492">
        <w:rPr>
          <w:rFonts w:cs="Arial"/>
          <w:szCs w:val="20"/>
        </w:rPr>
        <w:t xml:space="preserve">7.2 </w:t>
      </w:r>
      <w:r>
        <w:rPr>
          <w:rFonts w:cs="Arial"/>
          <w:szCs w:val="20"/>
        </w:rPr>
        <w:tab/>
      </w:r>
      <w:r w:rsidRPr="00C31492">
        <w:rPr>
          <w:rFonts w:cs="Arial"/>
          <w:szCs w:val="20"/>
        </w:rPr>
        <w:t xml:space="preserve">The </w:t>
      </w:r>
      <w:r>
        <w:rPr>
          <w:rFonts w:cs="Arial"/>
          <w:szCs w:val="20"/>
        </w:rPr>
        <w:t>Customer</w:t>
      </w:r>
      <w:r w:rsidRPr="00C31492">
        <w:rPr>
          <w:rFonts w:cs="Arial"/>
          <w:szCs w:val="20"/>
        </w:rPr>
        <w:t xml:space="preserve"> warrants that the information it provides to </w:t>
      </w:r>
      <w:r>
        <w:rPr>
          <w:rFonts w:cs="Arial"/>
          <w:szCs w:val="20"/>
        </w:rPr>
        <w:t>NatureScot</w:t>
      </w:r>
      <w:r w:rsidRPr="00C31492">
        <w:rPr>
          <w:rFonts w:cs="Arial"/>
          <w:szCs w:val="20"/>
        </w:rPr>
        <w:t xml:space="preserve"> shall be complete and accurate.</w:t>
      </w:r>
    </w:p>
    <w:p w14:paraId="50BE60DC" w14:textId="77777777" w:rsidR="00CA7FFB" w:rsidRDefault="00CA7FFB" w:rsidP="00CA7FFB">
      <w:pPr>
        <w:tabs>
          <w:tab w:val="left" w:pos="851"/>
          <w:tab w:val="left" w:pos="1021"/>
        </w:tabs>
        <w:autoSpaceDE w:val="0"/>
        <w:autoSpaceDN w:val="0"/>
        <w:adjustRightInd w:val="0"/>
        <w:ind w:left="851" w:hanging="851"/>
        <w:rPr>
          <w:rFonts w:cs="Arial"/>
          <w:szCs w:val="20"/>
        </w:rPr>
      </w:pPr>
    </w:p>
    <w:p w14:paraId="3296B459" w14:textId="77777777" w:rsidR="00CA7FFB" w:rsidRPr="00C31492" w:rsidRDefault="00CA7FFB" w:rsidP="00CA7FFB">
      <w:pPr>
        <w:tabs>
          <w:tab w:val="left" w:pos="851"/>
          <w:tab w:val="left" w:pos="1021"/>
        </w:tabs>
        <w:autoSpaceDE w:val="0"/>
        <w:autoSpaceDN w:val="0"/>
        <w:adjustRightInd w:val="0"/>
        <w:ind w:left="851" w:hanging="851"/>
        <w:rPr>
          <w:rFonts w:cs="Arial"/>
          <w:szCs w:val="20"/>
        </w:rPr>
      </w:pPr>
      <w:r w:rsidRPr="00C31492">
        <w:rPr>
          <w:rFonts w:cs="Arial"/>
          <w:szCs w:val="20"/>
        </w:rPr>
        <w:t xml:space="preserve">7.3 </w:t>
      </w:r>
      <w:r>
        <w:rPr>
          <w:rFonts w:cs="Arial"/>
          <w:szCs w:val="20"/>
        </w:rPr>
        <w:tab/>
      </w:r>
      <w:r w:rsidRPr="00C31492">
        <w:rPr>
          <w:rFonts w:cs="Arial"/>
          <w:szCs w:val="20"/>
        </w:rPr>
        <w:t xml:space="preserve">Save in respect of the warranty provided for in clause 7.1, </w:t>
      </w:r>
      <w:r>
        <w:rPr>
          <w:rFonts w:cs="Arial"/>
          <w:szCs w:val="20"/>
        </w:rPr>
        <w:t>NatureScot</w:t>
      </w:r>
      <w:r w:rsidRPr="00C31492">
        <w:rPr>
          <w:rFonts w:cs="Arial"/>
          <w:szCs w:val="20"/>
        </w:rPr>
        <w:t xml:space="preserve"> hereby excludes all other warranties and representations whether implied by law or otherwise in so far as the </w:t>
      </w:r>
      <w:r>
        <w:rPr>
          <w:rFonts w:cs="Arial"/>
          <w:szCs w:val="20"/>
        </w:rPr>
        <w:t>L</w:t>
      </w:r>
      <w:r w:rsidRPr="00C31492">
        <w:rPr>
          <w:rFonts w:cs="Arial"/>
          <w:szCs w:val="20"/>
        </w:rPr>
        <w:t>aw permits.</w:t>
      </w:r>
    </w:p>
    <w:p w14:paraId="5A918303" w14:textId="77777777" w:rsidR="00CA7FFB" w:rsidRDefault="00CA7FFB" w:rsidP="00CA7FFB">
      <w:pPr>
        <w:tabs>
          <w:tab w:val="left" w:pos="851"/>
          <w:tab w:val="left" w:pos="1021"/>
        </w:tabs>
        <w:autoSpaceDE w:val="0"/>
        <w:autoSpaceDN w:val="0"/>
        <w:adjustRightInd w:val="0"/>
        <w:ind w:left="851" w:hanging="851"/>
        <w:rPr>
          <w:rFonts w:cs="Arial"/>
          <w:szCs w:val="20"/>
        </w:rPr>
      </w:pPr>
    </w:p>
    <w:p w14:paraId="1B5BEB46" w14:textId="10161386" w:rsidR="00CA7FFB" w:rsidRPr="00C31492" w:rsidRDefault="00CA7FFB" w:rsidP="00CA7FFB">
      <w:pPr>
        <w:tabs>
          <w:tab w:val="left" w:pos="851"/>
          <w:tab w:val="left" w:pos="1021"/>
        </w:tabs>
        <w:autoSpaceDE w:val="0"/>
        <w:autoSpaceDN w:val="0"/>
        <w:adjustRightInd w:val="0"/>
        <w:ind w:left="851" w:hanging="851"/>
        <w:rPr>
          <w:rFonts w:cs="Arial"/>
          <w:szCs w:val="20"/>
        </w:rPr>
      </w:pPr>
      <w:r w:rsidRPr="00C31492">
        <w:rPr>
          <w:rFonts w:cs="Arial"/>
          <w:szCs w:val="20"/>
        </w:rPr>
        <w:t xml:space="preserve">7.4 </w:t>
      </w:r>
      <w:r>
        <w:rPr>
          <w:rFonts w:cs="Arial"/>
          <w:szCs w:val="20"/>
        </w:rPr>
        <w:tab/>
      </w:r>
      <w:r w:rsidRPr="00C31492">
        <w:rPr>
          <w:rFonts w:cs="Arial"/>
          <w:szCs w:val="20"/>
        </w:rPr>
        <w:t>Notwithstanding the generality of clause 7.1 above, and with</w:t>
      </w:r>
      <w:r w:rsidR="008A607F">
        <w:rPr>
          <w:rFonts w:cs="Arial"/>
          <w:szCs w:val="20"/>
        </w:rPr>
        <w:t xml:space="preserve">out prejudice </w:t>
      </w:r>
      <w:r w:rsidRPr="00C31492">
        <w:rPr>
          <w:rFonts w:cs="Arial"/>
          <w:szCs w:val="20"/>
        </w:rPr>
        <w:t xml:space="preserve"> to clause 4.3</w:t>
      </w:r>
      <w:r w:rsidR="00DB38C1">
        <w:rPr>
          <w:rFonts w:cs="Arial"/>
          <w:szCs w:val="20"/>
        </w:rPr>
        <w:t xml:space="preserve"> and clause 4.4</w:t>
      </w:r>
      <w:r w:rsidRPr="00C31492">
        <w:rPr>
          <w:rFonts w:cs="Arial"/>
          <w:szCs w:val="20"/>
        </w:rPr>
        <w:t xml:space="preserve">, </w:t>
      </w:r>
      <w:r>
        <w:rPr>
          <w:rFonts w:cs="Arial"/>
          <w:szCs w:val="20"/>
        </w:rPr>
        <w:t>NatureScot</w:t>
      </w:r>
      <w:r w:rsidRPr="00C31492">
        <w:rPr>
          <w:rFonts w:cs="Arial"/>
          <w:szCs w:val="20"/>
        </w:rPr>
        <w:t xml:space="preserve"> hereby excludes any warranty that the advice provided by its officers</w:t>
      </w:r>
      <w:r>
        <w:rPr>
          <w:rFonts w:cs="Arial"/>
          <w:szCs w:val="20"/>
        </w:rPr>
        <w:t xml:space="preserve"> or employees</w:t>
      </w:r>
      <w:r w:rsidRPr="00C31492">
        <w:rPr>
          <w:rFonts w:cs="Arial"/>
          <w:szCs w:val="20"/>
        </w:rPr>
        <w:t xml:space="preserve"> represents </w:t>
      </w:r>
      <w:r>
        <w:rPr>
          <w:rFonts w:cs="Arial"/>
          <w:szCs w:val="20"/>
        </w:rPr>
        <w:t>NatureScot</w:t>
      </w:r>
      <w:r w:rsidRPr="00C31492">
        <w:rPr>
          <w:rFonts w:cs="Arial"/>
          <w:szCs w:val="20"/>
        </w:rPr>
        <w:t xml:space="preserve">’s opinion or otherwise binds </w:t>
      </w:r>
      <w:r>
        <w:rPr>
          <w:rFonts w:cs="Arial"/>
          <w:szCs w:val="20"/>
        </w:rPr>
        <w:t>NatureScot</w:t>
      </w:r>
      <w:r w:rsidRPr="00C31492">
        <w:rPr>
          <w:rFonts w:cs="Arial"/>
          <w:szCs w:val="20"/>
        </w:rPr>
        <w:t xml:space="preserve"> when acting as a </w:t>
      </w:r>
      <w:r w:rsidR="00225CBA">
        <w:rPr>
          <w:rFonts w:cs="Arial"/>
          <w:szCs w:val="20"/>
        </w:rPr>
        <w:t>S</w:t>
      </w:r>
      <w:r w:rsidRPr="00C31492">
        <w:rPr>
          <w:rFonts w:cs="Arial"/>
          <w:szCs w:val="20"/>
        </w:rPr>
        <w:t xml:space="preserve">tatutory consultee and any training provided is advisory only and </w:t>
      </w:r>
      <w:r w:rsidR="008A607F">
        <w:rPr>
          <w:rFonts w:cs="Arial"/>
          <w:szCs w:val="20"/>
        </w:rPr>
        <w:t>any such advice and or training</w:t>
      </w:r>
      <w:r w:rsidRPr="00C31492">
        <w:rPr>
          <w:rFonts w:cs="Arial"/>
          <w:szCs w:val="20"/>
        </w:rPr>
        <w:t xml:space="preserve"> shall not be deemed to bind or in any other way restrict </w:t>
      </w:r>
      <w:r>
        <w:rPr>
          <w:rFonts w:cs="Arial"/>
          <w:szCs w:val="20"/>
        </w:rPr>
        <w:t>NatureScot</w:t>
      </w:r>
      <w:r w:rsidRPr="00C31492">
        <w:rPr>
          <w:rFonts w:cs="Arial"/>
          <w:szCs w:val="20"/>
        </w:rPr>
        <w:t xml:space="preserve"> in performing its statutory functions.</w:t>
      </w:r>
    </w:p>
    <w:p w14:paraId="305DA676" w14:textId="77777777" w:rsidR="00CA7FFB" w:rsidRDefault="00CA7FFB" w:rsidP="00CA7FFB">
      <w:pPr>
        <w:tabs>
          <w:tab w:val="left" w:pos="1021"/>
        </w:tabs>
        <w:autoSpaceDE w:val="0"/>
        <w:autoSpaceDN w:val="0"/>
        <w:adjustRightInd w:val="0"/>
        <w:rPr>
          <w:rFonts w:cs="Arial"/>
          <w:b/>
          <w:bCs/>
          <w:szCs w:val="20"/>
        </w:rPr>
      </w:pPr>
    </w:p>
    <w:p w14:paraId="13C7C207"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8. Termination</w:t>
      </w:r>
    </w:p>
    <w:p w14:paraId="716B531E" w14:textId="77777777" w:rsidR="00CA7FFB" w:rsidRDefault="00CA7FFB" w:rsidP="00CA7FFB">
      <w:pPr>
        <w:tabs>
          <w:tab w:val="left" w:pos="1021"/>
        </w:tabs>
        <w:autoSpaceDE w:val="0"/>
        <w:autoSpaceDN w:val="0"/>
        <w:adjustRightInd w:val="0"/>
        <w:ind w:left="851"/>
        <w:rPr>
          <w:rFonts w:cs="Arial"/>
          <w:szCs w:val="20"/>
        </w:rPr>
      </w:pPr>
    </w:p>
    <w:p w14:paraId="3D60982A"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8.1 </w:t>
      </w:r>
      <w:r>
        <w:rPr>
          <w:rFonts w:cs="Arial"/>
          <w:szCs w:val="20"/>
        </w:rPr>
        <w:tab/>
      </w:r>
      <w:r w:rsidRPr="00C31492">
        <w:rPr>
          <w:rFonts w:cs="Arial"/>
          <w:szCs w:val="20"/>
        </w:rPr>
        <w:t xml:space="preserve">Without prejudice to any other rights or remedies which </w:t>
      </w:r>
      <w:r>
        <w:rPr>
          <w:rFonts w:cs="Arial"/>
          <w:szCs w:val="20"/>
        </w:rPr>
        <w:t>NatureScot</w:t>
      </w:r>
      <w:r w:rsidRPr="00C31492">
        <w:rPr>
          <w:rFonts w:cs="Arial"/>
          <w:szCs w:val="20"/>
        </w:rPr>
        <w:t xml:space="preserve"> may have, </w:t>
      </w:r>
      <w:r>
        <w:rPr>
          <w:rFonts w:cs="Arial"/>
          <w:szCs w:val="20"/>
        </w:rPr>
        <w:t>NatureScot</w:t>
      </w:r>
      <w:r w:rsidRPr="00C31492">
        <w:rPr>
          <w:rFonts w:cs="Arial"/>
          <w:szCs w:val="20"/>
        </w:rPr>
        <w:t xml:space="preserve"> may terminate the </w:t>
      </w:r>
      <w:r>
        <w:rPr>
          <w:rFonts w:cs="Arial"/>
          <w:szCs w:val="20"/>
        </w:rPr>
        <w:t>Agreement</w:t>
      </w:r>
      <w:r w:rsidRPr="00C31492">
        <w:rPr>
          <w:rFonts w:cs="Arial"/>
          <w:szCs w:val="20"/>
        </w:rPr>
        <w:t>:</w:t>
      </w:r>
    </w:p>
    <w:p w14:paraId="3DBA5D3F" w14:textId="77777777" w:rsidR="00CA7FFB" w:rsidRDefault="00CA7FFB" w:rsidP="00CA7FFB">
      <w:pPr>
        <w:tabs>
          <w:tab w:val="left" w:pos="1021"/>
        </w:tabs>
        <w:autoSpaceDE w:val="0"/>
        <w:autoSpaceDN w:val="0"/>
        <w:adjustRightInd w:val="0"/>
        <w:ind w:left="851"/>
        <w:rPr>
          <w:rFonts w:cs="Arial"/>
          <w:szCs w:val="20"/>
        </w:rPr>
      </w:pPr>
    </w:p>
    <w:p w14:paraId="3198197F" w14:textId="109EFB6E"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8.1.1 </w:t>
      </w:r>
      <w:r>
        <w:rPr>
          <w:rFonts w:cs="Arial"/>
          <w:szCs w:val="20"/>
        </w:rPr>
        <w:tab/>
      </w:r>
      <w:r w:rsidRPr="00C31492">
        <w:rPr>
          <w:rFonts w:cs="Arial"/>
          <w:szCs w:val="20"/>
        </w:rPr>
        <w:t xml:space="preserve">immediately on notice in writing where, in </w:t>
      </w:r>
      <w:r>
        <w:rPr>
          <w:rFonts w:cs="Arial"/>
          <w:szCs w:val="20"/>
        </w:rPr>
        <w:t>NatureScot</w:t>
      </w:r>
      <w:r w:rsidRPr="00C31492">
        <w:rPr>
          <w:rFonts w:cs="Arial"/>
          <w:szCs w:val="20"/>
        </w:rPr>
        <w:t xml:space="preserve">’s reasonable opinion, the provision of the </w:t>
      </w:r>
      <w:r>
        <w:rPr>
          <w:rFonts w:cs="Arial"/>
          <w:szCs w:val="20"/>
        </w:rPr>
        <w:t>Services</w:t>
      </w:r>
      <w:r w:rsidRPr="00C31492">
        <w:rPr>
          <w:rFonts w:cs="Arial"/>
          <w:szCs w:val="20"/>
        </w:rPr>
        <w:t xml:space="preserve"> will or is likely to conflict with </w:t>
      </w:r>
      <w:r>
        <w:rPr>
          <w:rFonts w:cs="Arial"/>
          <w:szCs w:val="20"/>
        </w:rPr>
        <w:t>NatureScot</w:t>
      </w:r>
      <w:r w:rsidRPr="00C31492">
        <w:rPr>
          <w:rFonts w:cs="Arial"/>
          <w:szCs w:val="20"/>
        </w:rPr>
        <w:t xml:space="preserve">’s statutory obligations or with </w:t>
      </w:r>
      <w:r>
        <w:rPr>
          <w:rFonts w:cs="Arial"/>
          <w:szCs w:val="20"/>
        </w:rPr>
        <w:t>NatureScot</w:t>
      </w:r>
      <w:r w:rsidRPr="00C31492">
        <w:rPr>
          <w:rFonts w:cs="Arial"/>
          <w:szCs w:val="20"/>
        </w:rPr>
        <w:t xml:space="preserve">’s obligations as </w:t>
      </w:r>
      <w:r w:rsidR="00F51807">
        <w:rPr>
          <w:rFonts w:cs="Arial"/>
          <w:szCs w:val="20"/>
        </w:rPr>
        <w:t>S</w:t>
      </w:r>
      <w:r w:rsidRPr="00C31492">
        <w:rPr>
          <w:rFonts w:cs="Arial"/>
          <w:szCs w:val="20"/>
        </w:rPr>
        <w:t>tatutory consultee;</w:t>
      </w:r>
    </w:p>
    <w:p w14:paraId="3316EE49" w14:textId="77777777" w:rsidR="00CA7FFB" w:rsidRDefault="00CA7FFB" w:rsidP="00CA7FFB">
      <w:pPr>
        <w:tabs>
          <w:tab w:val="left" w:pos="1021"/>
        </w:tabs>
        <w:autoSpaceDE w:val="0"/>
        <w:autoSpaceDN w:val="0"/>
        <w:adjustRightInd w:val="0"/>
        <w:ind w:left="1701" w:hanging="850"/>
        <w:rPr>
          <w:rFonts w:cs="Arial"/>
          <w:szCs w:val="20"/>
        </w:rPr>
      </w:pPr>
    </w:p>
    <w:p w14:paraId="11C0357F" w14:textId="51070C40"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8.1.2 </w:t>
      </w:r>
      <w:r>
        <w:rPr>
          <w:rFonts w:cs="Arial"/>
          <w:szCs w:val="20"/>
        </w:rPr>
        <w:tab/>
      </w:r>
      <w:r w:rsidRPr="00C31492">
        <w:rPr>
          <w:rFonts w:cs="Arial"/>
          <w:szCs w:val="20"/>
        </w:rPr>
        <w:t>immediately</w:t>
      </w:r>
      <w:r w:rsidR="004520D5">
        <w:rPr>
          <w:rFonts w:cs="Arial"/>
          <w:szCs w:val="20"/>
        </w:rPr>
        <w:t xml:space="preserve"> on notice to the Customer</w:t>
      </w:r>
      <w:r w:rsidRPr="00C31492">
        <w:rPr>
          <w:rFonts w:cs="Arial"/>
          <w:szCs w:val="20"/>
        </w:rPr>
        <w:t xml:space="preserve"> if</w:t>
      </w:r>
      <w:r w:rsidR="004520D5">
        <w:rPr>
          <w:rFonts w:cs="Arial"/>
          <w:szCs w:val="20"/>
        </w:rPr>
        <w:t>, in NatureScot’s reasonable opinion,</w:t>
      </w:r>
      <w:r w:rsidRPr="00C31492">
        <w:rPr>
          <w:rFonts w:cs="Arial"/>
          <w:szCs w:val="20"/>
        </w:rPr>
        <w:t xml:space="preserve"> the information provided by the </w:t>
      </w:r>
      <w:r>
        <w:rPr>
          <w:rFonts w:cs="Arial"/>
          <w:szCs w:val="20"/>
        </w:rPr>
        <w:t>Customer</w:t>
      </w:r>
      <w:r w:rsidRPr="00C31492">
        <w:rPr>
          <w:rFonts w:cs="Arial"/>
          <w:szCs w:val="20"/>
        </w:rPr>
        <w:t xml:space="preserve"> is </w:t>
      </w:r>
      <w:proofErr w:type="gramStart"/>
      <w:r w:rsidRPr="00C31492">
        <w:rPr>
          <w:rFonts w:cs="Arial"/>
          <w:szCs w:val="20"/>
        </w:rPr>
        <w:t>insufficient  to</w:t>
      </w:r>
      <w:proofErr w:type="gramEnd"/>
      <w:r w:rsidRPr="00C31492">
        <w:rPr>
          <w:rFonts w:cs="Arial"/>
          <w:szCs w:val="20"/>
        </w:rPr>
        <w:t xml:space="preserve"> enable </w:t>
      </w:r>
      <w:r>
        <w:rPr>
          <w:rFonts w:cs="Arial"/>
          <w:szCs w:val="20"/>
        </w:rPr>
        <w:t>NatureScot</w:t>
      </w:r>
      <w:r w:rsidRPr="00C31492">
        <w:rPr>
          <w:rFonts w:cs="Arial"/>
          <w:szCs w:val="20"/>
        </w:rPr>
        <w:t xml:space="preserve"> to provide the </w:t>
      </w:r>
      <w:r>
        <w:rPr>
          <w:rFonts w:cs="Arial"/>
          <w:szCs w:val="20"/>
        </w:rPr>
        <w:t>Services</w:t>
      </w:r>
      <w:r w:rsidR="004520D5">
        <w:rPr>
          <w:rFonts w:cs="Arial"/>
          <w:szCs w:val="20"/>
        </w:rPr>
        <w:t xml:space="preserve"> and the Customer has failed to provide the missing information </w:t>
      </w:r>
      <w:proofErr w:type="gramStart"/>
      <w:r w:rsidR="004520D5">
        <w:rPr>
          <w:rFonts w:cs="Arial"/>
          <w:szCs w:val="20"/>
        </w:rPr>
        <w:t xml:space="preserve">within  </w:t>
      </w:r>
      <w:r w:rsidR="004520D5" w:rsidRPr="00A3446E">
        <w:rPr>
          <w:rFonts w:cs="Arial"/>
          <w:szCs w:val="20"/>
        </w:rPr>
        <w:t>21</w:t>
      </w:r>
      <w:proofErr w:type="gramEnd"/>
      <w:r w:rsidR="004520D5">
        <w:rPr>
          <w:rFonts w:cs="Arial"/>
          <w:szCs w:val="20"/>
        </w:rPr>
        <w:t xml:space="preserve"> days of request by NatureScot</w:t>
      </w:r>
      <w:r w:rsidRPr="00C31492">
        <w:rPr>
          <w:rFonts w:cs="Arial"/>
          <w:szCs w:val="20"/>
        </w:rPr>
        <w:t>; or</w:t>
      </w:r>
    </w:p>
    <w:p w14:paraId="15D10DD9" w14:textId="77777777" w:rsidR="00CA7FFB" w:rsidRDefault="00CA7FFB" w:rsidP="00CA7FFB">
      <w:pPr>
        <w:tabs>
          <w:tab w:val="left" w:pos="1021"/>
        </w:tabs>
        <w:autoSpaceDE w:val="0"/>
        <w:autoSpaceDN w:val="0"/>
        <w:adjustRightInd w:val="0"/>
        <w:ind w:left="1701" w:hanging="850"/>
        <w:rPr>
          <w:rFonts w:cs="Arial"/>
          <w:szCs w:val="20"/>
        </w:rPr>
      </w:pPr>
    </w:p>
    <w:p w14:paraId="100D06F7"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8.1.3 </w:t>
      </w:r>
      <w:r>
        <w:rPr>
          <w:rFonts w:cs="Arial"/>
          <w:szCs w:val="20"/>
        </w:rPr>
        <w:tab/>
      </w:r>
      <w:r w:rsidRPr="00C31492">
        <w:rPr>
          <w:rFonts w:cs="Arial"/>
          <w:szCs w:val="20"/>
        </w:rPr>
        <w:t xml:space="preserve">by giving one months’ written notice to the </w:t>
      </w:r>
      <w:r>
        <w:rPr>
          <w:rFonts w:cs="Arial"/>
          <w:szCs w:val="20"/>
        </w:rPr>
        <w:t>Customer</w:t>
      </w:r>
      <w:r w:rsidRPr="00C31492">
        <w:rPr>
          <w:rFonts w:cs="Arial"/>
          <w:szCs w:val="20"/>
        </w:rPr>
        <w:t>.</w:t>
      </w:r>
    </w:p>
    <w:p w14:paraId="5ED0EFFF" w14:textId="77777777" w:rsidR="00CA7FFB" w:rsidRDefault="00CA7FFB" w:rsidP="00CA7FFB">
      <w:pPr>
        <w:tabs>
          <w:tab w:val="left" w:pos="1021"/>
        </w:tabs>
        <w:autoSpaceDE w:val="0"/>
        <w:autoSpaceDN w:val="0"/>
        <w:adjustRightInd w:val="0"/>
        <w:ind w:left="851"/>
        <w:rPr>
          <w:rFonts w:cs="Arial"/>
          <w:szCs w:val="20"/>
        </w:rPr>
      </w:pPr>
    </w:p>
    <w:p w14:paraId="1093E14E"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8.2 </w:t>
      </w:r>
      <w:r>
        <w:rPr>
          <w:rFonts w:cs="Arial"/>
          <w:szCs w:val="20"/>
        </w:rPr>
        <w:tab/>
        <w:t>NatureScot</w:t>
      </w:r>
      <w:r w:rsidRPr="00C31492">
        <w:rPr>
          <w:rFonts w:cs="Arial"/>
          <w:szCs w:val="20"/>
        </w:rPr>
        <w:t xml:space="preserve"> may terminate the </w:t>
      </w:r>
      <w:r>
        <w:rPr>
          <w:rFonts w:cs="Arial"/>
          <w:szCs w:val="20"/>
        </w:rPr>
        <w:t>Agreement</w:t>
      </w:r>
      <w:r w:rsidRPr="00C31492">
        <w:rPr>
          <w:rFonts w:cs="Arial"/>
          <w:szCs w:val="20"/>
        </w:rPr>
        <w:t xml:space="preserve"> by notice in writing with immediate effect where the </w:t>
      </w:r>
      <w:r>
        <w:rPr>
          <w:rFonts w:cs="Arial"/>
          <w:szCs w:val="20"/>
        </w:rPr>
        <w:t>Customer</w:t>
      </w:r>
      <w:r w:rsidRPr="00C31492">
        <w:rPr>
          <w:rFonts w:cs="Arial"/>
          <w:szCs w:val="20"/>
        </w:rPr>
        <w:t>:</w:t>
      </w:r>
    </w:p>
    <w:p w14:paraId="143734BF" w14:textId="77777777" w:rsidR="00CA7FFB" w:rsidRDefault="00CA7FFB" w:rsidP="00CA7FFB">
      <w:pPr>
        <w:tabs>
          <w:tab w:val="left" w:pos="1021"/>
        </w:tabs>
        <w:autoSpaceDE w:val="0"/>
        <w:autoSpaceDN w:val="0"/>
        <w:adjustRightInd w:val="0"/>
        <w:ind w:left="851"/>
        <w:rPr>
          <w:rFonts w:cs="Arial"/>
          <w:szCs w:val="20"/>
        </w:rPr>
      </w:pPr>
    </w:p>
    <w:p w14:paraId="24EF3AD6"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8.2.1 </w:t>
      </w:r>
      <w:r>
        <w:rPr>
          <w:rFonts w:cs="Arial"/>
          <w:szCs w:val="20"/>
        </w:rPr>
        <w:tab/>
      </w:r>
      <w:r w:rsidRPr="00C31492">
        <w:rPr>
          <w:rFonts w:cs="Arial"/>
          <w:szCs w:val="20"/>
        </w:rPr>
        <w:t>undergoes a change of control, within the meaning of section 1124 of the Corporation Tax Act 2010; or</w:t>
      </w:r>
    </w:p>
    <w:p w14:paraId="08B0E71B" w14:textId="77777777" w:rsidR="00CA7FFB" w:rsidRDefault="00CA7FFB" w:rsidP="00CA7FFB">
      <w:pPr>
        <w:tabs>
          <w:tab w:val="left" w:pos="1021"/>
        </w:tabs>
        <w:autoSpaceDE w:val="0"/>
        <w:autoSpaceDN w:val="0"/>
        <w:adjustRightInd w:val="0"/>
        <w:ind w:left="1701" w:hanging="850"/>
        <w:rPr>
          <w:rFonts w:cs="Arial"/>
          <w:szCs w:val="20"/>
        </w:rPr>
      </w:pPr>
    </w:p>
    <w:p w14:paraId="059EB59A"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8.2.2 </w:t>
      </w:r>
      <w:r>
        <w:rPr>
          <w:rFonts w:cs="Arial"/>
          <w:szCs w:val="20"/>
        </w:rPr>
        <w:tab/>
      </w:r>
      <w:r w:rsidRPr="00C31492">
        <w:rPr>
          <w:rFonts w:cs="Arial"/>
          <w:szCs w:val="20"/>
        </w:rPr>
        <w:t xml:space="preserve">becomes insolvent, bankrupt, enters into liquidation, enters into a voluntary arrangement, appoints a receiver or such similar event in any jurisdiction save for the purposes of a solvent reconstruction or amalgamation or suffers or allows any execution, whether legal or equitable, to be levied on its property or obtained against it, or is unable to pay its debts within the meaning of section 123 of the Insolvency Act 1986 or the </w:t>
      </w:r>
      <w:r>
        <w:rPr>
          <w:rFonts w:cs="Arial"/>
          <w:szCs w:val="20"/>
        </w:rPr>
        <w:t>Customer</w:t>
      </w:r>
      <w:r w:rsidRPr="00C31492">
        <w:rPr>
          <w:rFonts w:cs="Arial"/>
          <w:szCs w:val="20"/>
        </w:rPr>
        <w:t xml:space="preserve"> ceases to trade.</w:t>
      </w:r>
    </w:p>
    <w:p w14:paraId="34A990AA" w14:textId="77777777" w:rsidR="00CA7FFB" w:rsidRDefault="00CA7FFB" w:rsidP="00CA7FFB">
      <w:pPr>
        <w:tabs>
          <w:tab w:val="left" w:pos="1021"/>
        </w:tabs>
        <w:autoSpaceDE w:val="0"/>
        <w:autoSpaceDN w:val="0"/>
        <w:adjustRightInd w:val="0"/>
        <w:ind w:left="851"/>
        <w:rPr>
          <w:rFonts w:cs="Arial"/>
          <w:szCs w:val="20"/>
        </w:rPr>
      </w:pPr>
    </w:p>
    <w:p w14:paraId="681F9AAE"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8.3 </w:t>
      </w:r>
      <w:r>
        <w:rPr>
          <w:rFonts w:cs="Arial"/>
          <w:szCs w:val="20"/>
        </w:rPr>
        <w:tab/>
      </w:r>
      <w:r w:rsidRPr="00C31492">
        <w:rPr>
          <w:rFonts w:cs="Arial"/>
          <w:szCs w:val="20"/>
        </w:rPr>
        <w:t xml:space="preserve">Either party may terminate the </w:t>
      </w:r>
      <w:r>
        <w:rPr>
          <w:rFonts w:cs="Arial"/>
          <w:szCs w:val="20"/>
        </w:rPr>
        <w:t>Agreement</w:t>
      </w:r>
      <w:r w:rsidRPr="00C31492">
        <w:rPr>
          <w:rFonts w:cs="Arial"/>
          <w:szCs w:val="20"/>
        </w:rPr>
        <w:t xml:space="preserve">, or terminate the provision of any part of the </w:t>
      </w:r>
      <w:r>
        <w:rPr>
          <w:rFonts w:cs="Arial"/>
          <w:szCs w:val="20"/>
        </w:rPr>
        <w:t>Agreement</w:t>
      </w:r>
      <w:r w:rsidRPr="00C31492">
        <w:rPr>
          <w:rFonts w:cs="Arial"/>
          <w:szCs w:val="20"/>
        </w:rPr>
        <w:t xml:space="preserve"> by written notice to the other party with immediate effect if that other Party commits a default and if:</w:t>
      </w:r>
    </w:p>
    <w:p w14:paraId="1F7DE5A5" w14:textId="77777777" w:rsidR="00CA7FFB" w:rsidRDefault="00CA7FFB" w:rsidP="00CA7FFB">
      <w:pPr>
        <w:tabs>
          <w:tab w:val="left" w:pos="1021"/>
        </w:tabs>
        <w:autoSpaceDE w:val="0"/>
        <w:autoSpaceDN w:val="0"/>
        <w:adjustRightInd w:val="0"/>
        <w:ind w:left="851"/>
        <w:rPr>
          <w:rFonts w:cs="Arial"/>
          <w:szCs w:val="20"/>
        </w:rPr>
      </w:pPr>
    </w:p>
    <w:p w14:paraId="3BDFBC04"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8.3.1 </w:t>
      </w:r>
      <w:r>
        <w:rPr>
          <w:rFonts w:cs="Arial"/>
          <w:szCs w:val="20"/>
        </w:rPr>
        <w:tab/>
      </w:r>
      <w:r w:rsidRPr="00C31492">
        <w:rPr>
          <w:rFonts w:cs="Arial"/>
          <w:szCs w:val="20"/>
        </w:rPr>
        <w:t>the default is not remedied within 30 days, or such other period as may be agreed between the parties, after issue of a written notice specifying the default and requesting it to be remedied;</w:t>
      </w:r>
    </w:p>
    <w:p w14:paraId="113CAD76" w14:textId="77777777" w:rsidR="00CA7FFB" w:rsidRDefault="00CA7FFB" w:rsidP="00CA7FFB">
      <w:pPr>
        <w:tabs>
          <w:tab w:val="left" w:pos="1021"/>
        </w:tabs>
        <w:autoSpaceDE w:val="0"/>
        <w:autoSpaceDN w:val="0"/>
        <w:adjustRightInd w:val="0"/>
        <w:ind w:left="1701" w:hanging="850"/>
        <w:rPr>
          <w:rFonts w:cs="Arial"/>
          <w:szCs w:val="20"/>
        </w:rPr>
      </w:pPr>
    </w:p>
    <w:p w14:paraId="5FD750B2"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8.3.2 </w:t>
      </w:r>
      <w:r>
        <w:rPr>
          <w:rFonts w:cs="Arial"/>
          <w:szCs w:val="20"/>
        </w:rPr>
        <w:tab/>
      </w:r>
      <w:r w:rsidRPr="00C31492">
        <w:rPr>
          <w:rFonts w:cs="Arial"/>
          <w:szCs w:val="20"/>
        </w:rPr>
        <w:t>the default is not capable of remedy; or</w:t>
      </w:r>
    </w:p>
    <w:p w14:paraId="623FABC8" w14:textId="77777777" w:rsidR="00CA7FFB" w:rsidRDefault="00CA7FFB" w:rsidP="00CA7FFB">
      <w:pPr>
        <w:tabs>
          <w:tab w:val="left" w:pos="1021"/>
        </w:tabs>
        <w:autoSpaceDE w:val="0"/>
        <w:autoSpaceDN w:val="0"/>
        <w:adjustRightInd w:val="0"/>
        <w:ind w:left="1701" w:hanging="850"/>
        <w:rPr>
          <w:rFonts w:cs="Arial"/>
          <w:szCs w:val="20"/>
        </w:rPr>
      </w:pPr>
    </w:p>
    <w:p w14:paraId="3FADFFCF"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8.3.3 </w:t>
      </w:r>
      <w:r>
        <w:rPr>
          <w:rFonts w:cs="Arial"/>
          <w:szCs w:val="20"/>
        </w:rPr>
        <w:tab/>
      </w:r>
      <w:r w:rsidRPr="00C31492">
        <w:rPr>
          <w:rFonts w:cs="Arial"/>
          <w:szCs w:val="20"/>
        </w:rPr>
        <w:t xml:space="preserve">the default is a fundamental breach of the </w:t>
      </w:r>
      <w:r>
        <w:rPr>
          <w:rFonts w:cs="Arial"/>
          <w:szCs w:val="20"/>
        </w:rPr>
        <w:t>Agreement</w:t>
      </w:r>
      <w:r w:rsidRPr="00C31492">
        <w:rPr>
          <w:rFonts w:cs="Arial"/>
          <w:szCs w:val="20"/>
        </w:rPr>
        <w:t>.</w:t>
      </w:r>
    </w:p>
    <w:p w14:paraId="113B6E1C" w14:textId="77777777" w:rsidR="00CA7FFB" w:rsidRDefault="00CA7FFB" w:rsidP="00CA7FFB">
      <w:pPr>
        <w:tabs>
          <w:tab w:val="left" w:pos="1021"/>
        </w:tabs>
        <w:autoSpaceDE w:val="0"/>
        <w:autoSpaceDN w:val="0"/>
        <w:adjustRightInd w:val="0"/>
        <w:ind w:left="851"/>
        <w:rPr>
          <w:rFonts w:cs="Arial"/>
          <w:szCs w:val="20"/>
        </w:rPr>
      </w:pPr>
    </w:p>
    <w:p w14:paraId="2FFBEDB5"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8.4 </w:t>
      </w:r>
      <w:r>
        <w:rPr>
          <w:rFonts w:cs="Arial"/>
          <w:szCs w:val="20"/>
        </w:rPr>
        <w:tab/>
      </w:r>
      <w:r w:rsidRPr="00C31492">
        <w:rPr>
          <w:rFonts w:cs="Arial"/>
          <w:szCs w:val="20"/>
        </w:rPr>
        <w:t xml:space="preserve">In the event </w:t>
      </w:r>
      <w:r>
        <w:rPr>
          <w:rFonts w:cs="Arial"/>
          <w:szCs w:val="20"/>
        </w:rPr>
        <w:t>NatureScot</w:t>
      </w:r>
      <w:r w:rsidRPr="00C31492">
        <w:rPr>
          <w:rFonts w:cs="Arial"/>
          <w:szCs w:val="20"/>
        </w:rPr>
        <w:t xml:space="preserve"> has the right to terminate the </w:t>
      </w:r>
      <w:r>
        <w:rPr>
          <w:rFonts w:cs="Arial"/>
          <w:szCs w:val="20"/>
        </w:rPr>
        <w:t>Agreement</w:t>
      </w:r>
      <w:r w:rsidRPr="00C31492">
        <w:rPr>
          <w:rFonts w:cs="Arial"/>
          <w:szCs w:val="20"/>
        </w:rPr>
        <w:t xml:space="preserve"> pursuant to clause 8.1.1, </w:t>
      </w:r>
      <w:r>
        <w:rPr>
          <w:rFonts w:cs="Arial"/>
          <w:szCs w:val="20"/>
        </w:rPr>
        <w:t>NatureScot</w:t>
      </w:r>
      <w:r w:rsidRPr="00C31492">
        <w:rPr>
          <w:rFonts w:cs="Arial"/>
          <w:szCs w:val="20"/>
        </w:rPr>
        <w:t xml:space="preserve"> may choose to suspend delivery of all or part of the </w:t>
      </w:r>
      <w:r>
        <w:rPr>
          <w:rFonts w:cs="Arial"/>
          <w:szCs w:val="20"/>
        </w:rPr>
        <w:t>Services</w:t>
      </w:r>
      <w:r w:rsidRPr="00C31492">
        <w:rPr>
          <w:rFonts w:cs="Arial"/>
          <w:szCs w:val="20"/>
        </w:rPr>
        <w:t xml:space="preserve"> rather than exercising the right to terminate. Such suspension shall continue until such time as </w:t>
      </w:r>
      <w:r>
        <w:rPr>
          <w:rFonts w:cs="Arial"/>
          <w:szCs w:val="20"/>
        </w:rPr>
        <w:t>NatureScot</w:t>
      </w:r>
      <w:r w:rsidRPr="00C31492">
        <w:rPr>
          <w:rFonts w:cs="Arial"/>
          <w:szCs w:val="20"/>
        </w:rPr>
        <w:t xml:space="preserve"> notifies the </w:t>
      </w:r>
      <w:r>
        <w:rPr>
          <w:rFonts w:cs="Arial"/>
          <w:szCs w:val="20"/>
        </w:rPr>
        <w:t>Customer</w:t>
      </w:r>
      <w:r w:rsidRPr="00C31492">
        <w:rPr>
          <w:rFonts w:cs="Arial"/>
          <w:szCs w:val="20"/>
        </w:rPr>
        <w:t xml:space="preserve"> that the actual or likely conflict has ceased. For the avoidance of doubt, if </w:t>
      </w:r>
      <w:r>
        <w:rPr>
          <w:rFonts w:cs="Arial"/>
          <w:szCs w:val="20"/>
        </w:rPr>
        <w:t>NatureScot</w:t>
      </w:r>
      <w:r w:rsidRPr="00C31492">
        <w:rPr>
          <w:rFonts w:cs="Arial"/>
          <w:szCs w:val="20"/>
        </w:rPr>
        <w:t xml:space="preserve"> only suspends part of the </w:t>
      </w:r>
      <w:r>
        <w:rPr>
          <w:rFonts w:cs="Arial"/>
          <w:szCs w:val="20"/>
        </w:rPr>
        <w:t>Services</w:t>
      </w:r>
      <w:r w:rsidRPr="00C31492">
        <w:rPr>
          <w:rFonts w:cs="Arial"/>
          <w:szCs w:val="20"/>
        </w:rPr>
        <w:t xml:space="preserve">, the remaining </w:t>
      </w:r>
      <w:r>
        <w:rPr>
          <w:rFonts w:cs="Arial"/>
          <w:szCs w:val="20"/>
        </w:rPr>
        <w:t>Services</w:t>
      </w:r>
      <w:r w:rsidRPr="00C31492">
        <w:rPr>
          <w:rFonts w:cs="Arial"/>
          <w:szCs w:val="20"/>
        </w:rPr>
        <w:t xml:space="preserve"> shall continue to be provided in accordance with the </w:t>
      </w:r>
      <w:r>
        <w:rPr>
          <w:rFonts w:cs="Arial"/>
          <w:szCs w:val="20"/>
        </w:rPr>
        <w:t>Agreement</w:t>
      </w:r>
      <w:r w:rsidRPr="00C31492">
        <w:rPr>
          <w:rFonts w:cs="Arial"/>
          <w:szCs w:val="20"/>
        </w:rPr>
        <w:t>.</w:t>
      </w:r>
    </w:p>
    <w:p w14:paraId="6EDB01CE" w14:textId="77777777" w:rsidR="00CA7FFB" w:rsidRDefault="00CA7FFB" w:rsidP="00CA7FFB">
      <w:pPr>
        <w:tabs>
          <w:tab w:val="left" w:pos="1021"/>
        </w:tabs>
        <w:autoSpaceDE w:val="0"/>
        <w:autoSpaceDN w:val="0"/>
        <w:adjustRightInd w:val="0"/>
        <w:ind w:left="851"/>
        <w:rPr>
          <w:rFonts w:cs="Arial"/>
          <w:szCs w:val="20"/>
        </w:rPr>
      </w:pPr>
    </w:p>
    <w:p w14:paraId="62E13FDC"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8.5 </w:t>
      </w:r>
      <w:r>
        <w:rPr>
          <w:rFonts w:cs="Arial"/>
          <w:szCs w:val="20"/>
        </w:rPr>
        <w:tab/>
      </w:r>
      <w:r w:rsidRPr="00C31492">
        <w:rPr>
          <w:rFonts w:cs="Arial"/>
          <w:szCs w:val="20"/>
        </w:rPr>
        <w:t xml:space="preserve">For the avoidance of doubt, any suspension pursuant to clause 8.4 shall not have the effect of suspending any obligations on the </w:t>
      </w:r>
      <w:r>
        <w:rPr>
          <w:rFonts w:cs="Arial"/>
          <w:szCs w:val="20"/>
        </w:rPr>
        <w:t>Customer</w:t>
      </w:r>
      <w:r w:rsidRPr="00C31492">
        <w:rPr>
          <w:rFonts w:cs="Arial"/>
          <w:szCs w:val="20"/>
        </w:rPr>
        <w:t xml:space="preserve"> to pay amounts due and payable pursuant to clause 6.</w:t>
      </w:r>
    </w:p>
    <w:p w14:paraId="765BB6DB" w14:textId="77777777" w:rsidR="00CA7FFB" w:rsidRDefault="00CA7FFB" w:rsidP="00CA7FFB">
      <w:pPr>
        <w:tabs>
          <w:tab w:val="left" w:pos="1021"/>
        </w:tabs>
        <w:autoSpaceDE w:val="0"/>
        <w:autoSpaceDN w:val="0"/>
        <w:adjustRightInd w:val="0"/>
        <w:rPr>
          <w:rFonts w:cs="Arial"/>
          <w:b/>
          <w:bCs/>
          <w:szCs w:val="20"/>
        </w:rPr>
      </w:pPr>
    </w:p>
    <w:p w14:paraId="3782EAE4"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9. Consequences of termination</w:t>
      </w:r>
    </w:p>
    <w:p w14:paraId="347A0612" w14:textId="77777777" w:rsidR="00CA7FFB" w:rsidRDefault="00CA7FFB" w:rsidP="00CA7FFB">
      <w:pPr>
        <w:tabs>
          <w:tab w:val="left" w:pos="1021"/>
        </w:tabs>
        <w:autoSpaceDE w:val="0"/>
        <w:autoSpaceDN w:val="0"/>
        <w:adjustRightInd w:val="0"/>
        <w:ind w:left="851"/>
        <w:rPr>
          <w:rFonts w:cs="Arial"/>
          <w:szCs w:val="20"/>
        </w:rPr>
      </w:pPr>
    </w:p>
    <w:p w14:paraId="4847A0D4" w14:textId="77777777" w:rsidR="00CA7FFB"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9.1 </w:t>
      </w:r>
      <w:r>
        <w:rPr>
          <w:rFonts w:cs="Arial"/>
          <w:szCs w:val="20"/>
        </w:rPr>
        <w:tab/>
      </w:r>
      <w:r w:rsidRPr="00C31492">
        <w:rPr>
          <w:rFonts w:cs="Arial"/>
          <w:szCs w:val="20"/>
        </w:rPr>
        <w:t xml:space="preserve">On termination of the </w:t>
      </w:r>
      <w:r>
        <w:rPr>
          <w:rFonts w:cs="Arial"/>
          <w:szCs w:val="20"/>
        </w:rPr>
        <w:t>Agreement</w:t>
      </w:r>
      <w:r w:rsidRPr="00C31492">
        <w:rPr>
          <w:rFonts w:cs="Arial"/>
          <w:szCs w:val="20"/>
        </w:rPr>
        <w:t xml:space="preserve"> for whatsoever reason, the </w:t>
      </w:r>
      <w:r>
        <w:rPr>
          <w:rFonts w:cs="Arial"/>
          <w:szCs w:val="20"/>
        </w:rPr>
        <w:t>Customer</w:t>
      </w:r>
      <w:r w:rsidRPr="00C31492">
        <w:rPr>
          <w:rFonts w:cs="Arial"/>
          <w:szCs w:val="20"/>
        </w:rPr>
        <w:t xml:space="preserve"> shall pay to </w:t>
      </w:r>
      <w:r>
        <w:rPr>
          <w:rFonts w:cs="Arial"/>
          <w:szCs w:val="20"/>
        </w:rPr>
        <w:t>NatureScot</w:t>
      </w:r>
      <w:r w:rsidRPr="00C31492">
        <w:rPr>
          <w:rFonts w:cs="Arial"/>
          <w:szCs w:val="20"/>
        </w:rPr>
        <w:t xml:space="preserve"> any sums due and reasonably incurred up to the date of termination.</w:t>
      </w:r>
    </w:p>
    <w:p w14:paraId="7EF1B902" w14:textId="77777777" w:rsidR="00CA7FFB" w:rsidRDefault="00CA7FFB" w:rsidP="00CA7FFB">
      <w:pPr>
        <w:tabs>
          <w:tab w:val="left" w:pos="1021"/>
        </w:tabs>
        <w:autoSpaceDE w:val="0"/>
        <w:autoSpaceDN w:val="0"/>
        <w:adjustRightInd w:val="0"/>
        <w:ind w:left="851" w:hanging="851"/>
      </w:pPr>
    </w:p>
    <w:p w14:paraId="1A537352" w14:textId="77777777" w:rsidR="00CA7FFB" w:rsidRPr="00C31492" w:rsidRDefault="00CA7FFB" w:rsidP="00CA7FFB">
      <w:pPr>
        <w:tabs>
          <w:tab w:val="left" w:pos="1021"/>
        </w:tabs>
        <w:autoSpaceDE w:val="0"/>
        <w:autoSpaceDN w:val="0"/>
        <w:adjustRightInd w:val="0"/>
        <w:ind w:left="851" w:hanging="851"/>
        <w:rPr>
          <w:rFonts w:cs="Arial"/>
          <w:szCs w:val="20"/>
        </w:rPr>
      </w:pPr>
      <w:r>
        <w:t>9.2</w:t>
      </w:r>
      <w:r>
        <w:tab/>
        <w:t xml:space="preserve">On termination or expiry of the Agreement (for any reason), the rights granted by NatureScot under the </w:t>
      </w:r>
      <w:r>
        <w:rPr>
          <w:rStyle w:val="BodyDefinitionTerm"/>
        </w:rPr>
        <w:t>Agreement</w:t>
      </w:r>
      <w:r>
        <w:t xml:space="preserve"> shall immediately terminate.</w:t>
      </w:r>
    </w:p>
    <w:p w14:paraId="0E7BD25B" w14:textId="77777777" w:rsidR="00CA7FFB" w:rsidRDefault="00CA7FFB" w:rsidP="00CA7FFB">
      <w:pPr>
        <w:tabs>
          <w:tab w:val="left" w:pos="1021"/>
        </w:tabs>
        <w:autoSpaceDE w:val="0"/>
        <w:autoSpaceDN w:val="0"/>
        <w:adjustRightInd w:val="0"/>
        <w:rPr>
          <w:rFonts w:cs="Arial"/>
          <w:b/>
          <w:bCs/>
          <w:szCs w:val="20"/>
        </w:rPr>
      </w:pPr>
    </w:p>
    <w:p w14:paraId="3F419E10"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10. Limitation of liability</w:t>
      </w:r>
    </w:p>
    <w:p w14:paraId="53599DB5" w14:textId="77777777" w:rsidR="00CA7FFB" w:rsidRDefault="00CA7FFB" w:rsidP="00CA7FFB">
      <w:pPr>
        <w:tabs>
          <w:tab w:val="left" w:pos="1021"/>
        </w:tabs>
        <w:autoSpaceDE w:val="0"/>
        <w:autoSpaceDN w:val="0"/>
        <w:adjustRightInd w:val="0"/>
        <w:ind w:left="851"/>
        <w:rPr>
          <w:rFonts w:cs="Arial"/>
          <w:szCs w:val="20"/>
        </w:rPr>
      </w:pPr>
    </w:p>
    <w:p w14:paraId="3004170D"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10.1 </w:t>
      </w:r>
      <w:r>
        <w:rPr>
          <w:rFonts w:cs="Arial"/>
          <w:szCs w:val="20"/>
        </w:rPr>
        <w:tab/>
      </w:r>
      <w:r w:rsidRPr="00C31492">
        <w:rPr>
          <w:rFonts w:cs="Arial"/>
          <w:szCs w:val="20"/>
        </w:rPr>
        <w:t xml:space="preserve">Neither party excludes or limits liability to the other for </w:t>
      </w:r>
      <w:r>
        <w:rPr>
          <w:rFonts w:cs="Arial"/>
          <w:szCs w:val="20"/>
        </w:rPr>
        <w:t>(</w:t>
      </w:r>
      <w:proofErr w:type="spellStart"/>
      <w:r>
        <w:rPr>
          <w:rFonts w:cs="Arial"/>
          <w:szCs w:val="20"/>
        </w:rPr>
        <w:t>i</w:t>
      </w:r>
      <w:proofErr w:type="spellEnd"/>
      <w:r>
        <w:rPr>
          <w:rFonts w:cs="Arial"/>
          <w:szCs w:val="20"/>
        </w:rPr>
        <w:t xml:space="preserve">) </w:t>
      </w:r>
      <w:r w:rsidRPr="00C31492">
        <w:rPr>
          <w:rFonts w:cs="Arial"/>
          <w:szCs w:val="20"/>
        </w:rPr>
        <w:t>death or personal injury caused by its negligence</w:t>
      </w:r>
      <w:r>
        <w:rPr>
          <w:rFonts w:cs="Arial"/>
          <w:szCs w:val="20"/>
        </w:rPr>
        <w:t>; (ii) fraud or fraudulent misrepresentation;</w:t>
      </w:r>
      <w:r w:rsidRPr="00C31492">
        <w:rPr>
          <w:rFonts w:cs="Arial"/>
          <w:szCs w:val="20"/>
        </w:rPr>
        <w:t xml:space="preserve"> or </w:t>
      </w:r>
      <w:r>
        <w:rPr>
          <w:rFonts w:cs="Arial"/>
          <w:szCs w:val="20"/>
        </w:rPr>
        <w:t xml:space="preserve">(iii) </w:t>
      </w:r>
      <w:r w:rsidRPr="00C31492">
        <w:rPr>
          <w:rFonts w:cs="Arial"/>
          <w:szCs w:val="20"/>
        </w:rPr>
        <w:t xml:space="preserve">for any liability which it is not permissible to exclude by </w:t>
      </w:r>
      <w:r>
        <w:rPr>
          <w:rFonts w:cs="Arial"/>
          <w:szCs w:val="20"/>
        </w:rPr>
        <w:t>L</w:t>
      </w:r>
      <w:r w:rsidRPr="00C31492">
        <w:rPr>
          <w:rFonts w:cs="Arial"/>
          <w:szCs w:val="20"/>
        </w:rPr>
        <w:t>aw</w:t>
      </w:r>
      <w:r>
        <w:rPr>
          <w:rFonts w:cs="Arial"/>
          <w:szCs w:val="20"/>
        </w:rPr>
        <w:t xml:space="preserve"> and nothing in this clause 10 shall exclude or limit NatureScot’s right to receive payment of any Charges due to it under the Agreement</w:t>
      </w:r>
      <w:r w:rsidRPr="00C31492">
        <w:rPr>
          <w:rFonts w:cs="Arial"/>
          <w:szCs w:val="20"/>
        </w:rPr>
        <w:t>.</w:t>
      </w:r>
    </w:p>
    <w:p w14:paraId="27F50F96" w14:textId="77777777" w:rsidR="00CA7FFB" w:rsidRDefault="00CA7FFB" w:rsidP="00CA7FFB">
      <w:pPr>
        <w:tabs>
          <w:tab w:val="left" w:pos="1021"/>
        </w:tabs>
        <w:autoSpaceDE w:val="0"/>
        <w:autoSpaceDN w:val="0"/>
        <w:adjustRightInd w:val="0"/>
        <w:ind w:left="851" w:hanging="851"/>
        <w:rPr>
          <w:rFonts w:cs="Arial"/>
          <w:szCs w:val="20"/>
        </w:rPr>
      </w:pPr>
    </w:p>
    <w:p w14:paraId="7F63BA5D" w14:textId="66413AB9"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lastRenderedPageBreak/>
        <w:t xml:space="preserve">10.2 </w:t>
      </w:r>
      <w:r>
        <w:rPr>
          <w:rFonts w:cs="Arial"/>
          <w:szCs w:val="20"/>
        </w:rPr>
        <w:tab/>
      </w:r>
      <w:r w:rsidRPr="00C31492">
        <w:rPr>
          <w:rFonts w:cs="Arial"/>
          <w:szCs w:val="20"/>
        </w:rPr>
        <w:t xml:space="preserve">Subject to clause 10.1 and clause 10.5, </w:t>
      </w:r>
      <w:r>
        <w:rPr>
          <w:rFonts w:cs="Arial"/>
          <w:szCs w:val="20"/>
        </w:rPr>
        <w:t>NatureScot</w:t>
      </w:r>
      <w:r w:rsidRPr="00C31492">
        <w:rPr>
          <w:rFonts w:cs="Arial"/>
          <w:szCs w:val="20"/>
        </w:rPr>
        <w:t>’s total liability arising under, or in connection with, th</w:t>
      </w:r>
      <w:r>
        <w:rPr>
          <w:rFonts w:cs="Arial"/>
          <w:szCs w:val="20"/>
        </w:rPr>
        <w:t>is</w:t>
      </w:r>
      <w:r w:rsidRPr="00C31492">
        <w:rPr>
          <w:rFonts w:cs="Arial"/>
          <w:szCs w:val="20"/>
        </w:rPr>
        <w:t xml:space="preserve"> </w:t>
      </w:r>
      <w:r>
        <w:rPr>
          <w:rFonts w:cs="Arial"/>
          <w:szCs w:val="20"/>
        </w:rPr>
        <w:t>Agreement</w:t>
      </w:r>
      <w:r w:rsidRPr="00C31492">
        <w:rPr>
          <w:rFonts w:cs="Arial"/>
          <w:szCs w:val="20"/>
        </w:rPr>
        <w:t xml:space="preserve">, whether in </w:t>
      </w:r>
      <w:r>
        <w:rPr>
          <w:rFonts w:cs="Arial"/>
          <w:szCs w:val="20"/>
        </w:rPr>
        <w:t>delic</w:t>
      </w:r>
      <w:r w:rsidRPr="00C31492">
        <w:rPr>
          <w:rFonts w:cs="Arial"/>
          <w:szCs w:val="20"/>
        </w:rPr>
        <w:t>t (including negligence or breach of statutory duty), contract, misrepresentation, restitution or otherwise, shall be limited to</w:t>
      </w:r>
      <w:r>
        <w:rPr>
          <w:rFonts w:cs="Arial"/>
          <w:szCs w:val="20"/>
        </w:rPr>
        <w:t xml:space="preserve"> the lower of (</w:t>
      </w:r>
      <w:proofErr w:type="spellStart"/>
      <w:r>
        <w:rPr>
          <w:rFonts w:cs="Arial"/>
          <w:szCs w:val="20"/>
        </w:rPr>
        <w:t>i</w:t>
      </w:r>
      <w:proofErr w:type="spellEnd"/>
      <w:r>
        <w:rPr>
          <w:rFonts w:cs="Arial"/>
          <w:szCs w:val="20"/>
        </w:rPr>
        <w:t>) the aggregate of all Charges received by NatureScot under this Agreement in the 12 month</w:t>
      </w:r>
      <w:r w:rsidRPr="00C31492">
        <w:rPr>
          <w:rFonts w:cs="Arial"/>
          <w:szCs w:val="20"/>
        </w:rPr>
        <w:t xml:space="preserve"> </w:t>
      </w:r>
      <w:r>
        <w:rPr>
          <w:rFonts w:cs="Arial"/>
          <w:szCs w:val="20"/>
        </w:rPr>
        <w:t xml:space="preserve">period prior to the relevant claim or claims by the Customer; and (ii) the </w:t>
      </w:r>
      <w:r w:rsidR="00E22AB2">
        <w:rPr>
          <w:rFonts w:cs="Arial"/>
          <w:szCs w:val="20"/>
        </w:rPr>
        <w:t xml:space="preserve">amount equal to the aggregate of the Charges </w:t>
      </w:r>
      <w:r w:rsidR="00CF22B1">
        <w:rPr>
          <w:rFonts w:cs="Arial"/>
          <w:szCs w:val="20"/>
        </w:rPr>
        <w:t>set out</w:t>
      </w:r>
      <w:r w:rsidR="00E22AB2">
        <w:rPr>
          <w:rFonts w:cs="Arial"/>
          <w:szCs w:val="20"/>
        </w:rPr>
        <w:t xml:space="preserve"> in the relevant Order Form</w:t>
      </w:r>
      <w:r w:rsidRPr="00C31492">
        <w:rPr>
          <w:rFonts w:cs="Arial"/>
          <w:szCs w:val="20"/>
        </w:rPr>
        <w:t>.</w:t>
      </w:r>
    </w:p>
    <w:p w14:paraId="2FF18FED" w14:textId="77777777" w:rsidR="00CA7FFB" w:rsidRDefault="00CA7FFB" w:rsidP="00CA7FFB">
      <w:pPr>
        <w:tabs>
          <w:tab w:val="left" w:pos="1021"/>
        </w:tabs>
        <w:autoSpaceDE w:val="0"/>
        <w:autoSpaceDN w:val="0"/>
        <w:adjustRightInd w:val="0"/>
        <w:ind w:left="851" w:hanging="851"/>
        <w:rPr>
          <w:rFonts w:cs="Arial"/>
          <w:szCs w:val="20"/>
        </w:rPr>
      </w:pPr>
    </w:p>
    <w:p w14:paraId="612B409A" w14:textId="72519F15"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10.3 </w:t>
      </w:r>
      <w:r>
        <w:rPr>
          <w:rFonts w:cs="Arial"/>
          <w:szCs w:val="20"/>
        </w:rPr>
        <w:tab/>
      </w:r>
      <w:r w:rsidRPr="00C31492">
        <w:rPr>
          <w:rFonts w:cs="Arial"/>
          <w:szCs w:val="20"/>
        </w:rPr>
        <w:t xml:space="preserve">Subject to clause 10.1, the </w:t>
      </w:r>
      <w:r>
        <w:rPr>
          <w:rFonts w:cs="Arial"/>
          <w:szCs w:val="20"/>
        </w:rPr>
        <w:t>Customer</w:t>
      </w:r>
      <w:r w:rsidRPr="00C31492">
        <w:rPr>
          <w:rFonts w:cs="Arial"/>
          <w:szCs w:val="20"/>
        </w:rPr>
        <w:t xml:space="preserve">’s total liability arising under, or in connection with, the </w:t>
      </w:r>
      <w:r>
        <w:rPr>
          <w:rFonts w:cs="Arial"/>
          <w:szCs w:val="20"/>
        </w:rPr>
        <w:t>Agreement</w:t>
      </w:r>
      <w:r w:rsidRPr="00C31492">
        <w:rPr>
          <w:rFonts w:cs="Arial"/>
          <w:szCs w:val="20"/>
        </w:rPr>
        <w:t xml:space="preserve">, whether in </w:t>
      </w:r>
      <w:r>
        <w:rPr>
          <w:rFonts w:cs="Arial"/>
          <w:szCs w:val="20"/>
        </w:rPr>
        <w:t>delict</w:t>
      </w:r>
      <w:r w:rsidRPr="00C31492">
        <w:rPr>
          <w:rFonts w:cs="Arial"/>
          <w:szCs w:val="20"/>
        </w:rPr>
        <w:t xml:space="preserve"> (including negligence or breach of statutory duty), contract, misrepresentation, restitution or otherwise, shall be limited to </w:t>
      </w:r>
      <w:r w:rsidR="00CF22B1">
        <w:rPr>
          <w:rFonts w:cs="Arial"/>
          <w:szCs w:val="20"/>
        </w:rPr>
        <w:t xml:space="preserve">the amount equal to the aggregate of the Charges set out in the relevant Order Form </w:t>
      </w:r>
      <w:r>
        <w:rPr>
          <w:rFonts w:cs="Arial"/>
          <w:szCs w:val="20"/>
        </w:rPr>
        <w:t>provided always that for the purpose of this clause 10.3  when calculating the Customer’s total liability, no account will be taken of any paid or unpaid Charges due to NatureScot under the Agreement</w:t>
      </w:r>
      <w:r w:rsidRPr="00C31492">
        <w:rPr>
          <w:rFonts w:cs="Arial"/>
          <w:szCs w:val="20"/>
        </w:rPr>
        <w:t>.</w:t>
      </w:r>
    </w:p>
    <w:p w14:paraId="535A350D" w14:textId="77777777" w:rsidR="00CA7FFB" w:rsidRDefault="00CA7FFB" w:rsidP="00CA7FFB">
      <w:pPr>
        <w:tabs>
          <w:tab w:val="left" w:pos="1021"/>
        </w:tabs>
        <w:autoSpaceDE w:val="0"/>
        <w:autoSpaceDN w:val="0"/>
        <w:adjustRightInd w:val="0"/>
        <w:ind w:left="851" w:hanging="851"/>
        <w:rPr>
          <w:rFonts w:cs="Arial"/>
          <w:szCs w:val="20"/>
        </w:rPr>
      </w:pPr>
    </w:p>
    <w:p w14:paraId="46B21D26"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10.4 </w:t>
      </w:r>
      <w:r>
        <w:rPr>
          <w:rFonts w:cs="Arial"/>
          <w:szCs w:val="20"/>
        </w:rPr>
        <w:tab/>
      </w:r>
      <w:r w:rsidRPr="00C31492">
        <w:rPr>
          <w:rFonts w:cs="Arial"/>
          <w:szCs w:val="20"/>
        </w:rPr>
        <w:t>Subject to clause 10.1, neither party will be liable to the other party for:</w:t>
      </w:r>
    </w:p>
    <w:p w14:paraId="3A150416" w14:textId="77777777" w:rsidR="00CA7FFB" w:rsidRDefault="00CA7FFB" w:rsidP="00CA7FFB">
      <w:pPr>
        <w:tabs>
          <w:tab w:val="left" w:pos="1021"/>
        </w:tabs>
        <w:autoSpaceDE w:val="0"/>
        <w:autoSpaceDN w:val="0"/>
        <w:adjustRightInd w:val="0"/>
        <w:ind w:left="1701" w:hanging="850"/>
        <w:rPr>
          <w:rFonts w:cs="Arial"/>
          <w:szCs w:val="20"/>
        </w:rPr>
      </w:pPr>
    </w:p>
    <w:p w14:paraId="534A8C32"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10.4.1 </w:t>
      </w:r>
      <w:r>
        <w:rPr>
          <w:rFonts w:cs="Arial"/>
          <w:szCs w:val="20"/>
        </w:rPr>
        <w:tab/>
      </w:r>
      <w:r w:rsidRPr="00C31492">
        <w:rPr>
          <w:rFonts w:cs="Arial"/>
          <w:szCs w:val="20"/>
        </w:rPr>
        <w:t>any indirect, special or consequential loss or damage; or</w:t>
      </w:r>
    </w:p>
    <w:p w14:paraId="6DF12996" w14:textId="77777777" w:rsidR="00CA7FFB" w:rsidRDefault="00CA7FFB" w:rsidP="00CA7FFB">
      <w:pPr>
        <w:tabs>
          <w:tab w:val="left" w:pos="1021"/>
        </w:tabs>
        <w:autoSpaceDE w:val="0"/>
        <w:autoSpaceDN w:val="0"/>
        <w:adjustRightInd w:val="0"/>
        <w:ind w:left="1701" w:hanging="850"/>
        <w:rPr>
          <w:rFonts w:cs="Arial"/>
          <w:szCs w:val="20"/>
        </w:rPr>
      </w:pPr>
    </w:p>
    <w:p w14:paraId="57D54E03"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10.4.2 </w:t>
      </w:r>
      <w:r>
        <w:rPr>
          <w:rFonts w:cs="Arial"/>
          <w:szCs w:val="20"/>
        </w:rPr>
        <w:tab/>
      </w:r>
      <w:r w:rsidRPr="00C31492">
        <w:rPr>
          <w:rFonts w:cs="Arial"/>
          <w:szCs w:val="20"/>
        </w:rPr>
        <w:t>any loss of profits, turnover, business opportunities or damage to goodwill (whether direct or indirect).</w:t>
      </w:r>
    </w:p>
    <w:p w14:paraId="2D1E9FEF" w14:textId="77777777" w:rsidR="00CA7FFB" w:rsidRDefault="00CA7FFB" w:rsidP="00CA7FFB">
      <w:pPr>
        <w:tabs>
          <w:tab w:val="left" w:pos="1021"/>
        </w:tabs>
        <w:autoSpaceDE w:val="0"/>
        <w:autoSpaceDN w:val="0"/>
        <w:adjustRightInd w:val="0"/>
        <w:ind w:left="851"/>
        <w:rPr>
          <w:rFonts w:cs="Arial"/>
          <w:szCs w:val="20"/>
        </w:rPr>
      </w:pPr>
    </w:p>
    <w:p w14:paraId="0AEA5B4F" w14:textId="25D02D4D" w:rsidR="00CA7FFB"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10.5 </w:t>
      </w:r>
      <w:r>
        <w:rPr>
          <w:rFonts w:cs="Arial"/>
          <w:szCs w:val="20"/>
        </w:rPr>
        <w:tab/>
      </w:r>
      <w:r w:rsidRPr="00C31492">
        <w:rPr>
          <w:rFonts w:cs="Arial"/>
          <w:szCs w:val="20"/>
        </w:rPr>
        <w:t xml:space="preserve">Furthermore, </w:t>
      </w:r>
      <w:r>
        <w:rPr>
          <w:rFonts w:cs="Arial"/>
          <w:szCs w:val="20"/>
        </w:rPr>
        <w:t>NatureScot</w:t>
      </w:r>
      <w:r w:rsidRPr="00C31492">
        <w:rPr>
          <w:rFonts w:cs="Arial"/>
          <w:szCs w:val="20"/>
        </w:rPr>
        <w:t xml:space="preserve"> hereby excludes all liabilities, to the fullest extent permitted by law, arising from the </w:t>
      </w:r>
      <w:r>
        <w:rPr>
          <w:rFonts w:cs="Arial"/>
          <w:szCs w:val="20"/>
        </w:rPr>
        <w:t>Customer</w:t>
      </w:r>
      <w:r w:rsidRPr="00C31492">
        <w:rPr>
          <w:rFonts w:cs="Arial"/>
          <w:szCs w:val="20"/>
        </w:rPr>
        <w:t xml:space="preserve">’s reliance on any guidance, training or any advice provided by </w:t>
      </w:r>
      <w:r>
        <w:rPr>
          <w:rFonts w:cs="Arial"/>
          <w:szCs w:val="20"/>
        </w:rPr>
        <w:t>NatureScot including it</w:t>
      </w:r>
      <w:r w:rsidRPr="00C31492">
        <w:rPr>
          <w:rFonts w:cs="Arial"/>
          <w:szCs w:val="20"/>
        </w:rPr>
        <w:t>s officers</w:t>
      </w:r>
      <w:r>
        <w:rPr>
          <w:rFonts w:cs="Arial"/>
          <w:szCs w:val="20"/>
        </w:rPr>
        <w:t xml:space="preserve"> and employees</w:t>
      </w:r>
      <w:r w:rsidRPr="00C31492">
        <w:rPr>
          <w:rFonts w:cs="Arial"/>
          <w:szCs w:val="20"/>
        </w:rPr>
        <w:t xml:space="preserve"> pursuant to the </w:t>
      </w:r>
      <w:r>
        <w:rPr>
          <w:rFonts w:cs="Arial"/>
          <w:szCs w:val="20"/>
        </w:rPr>
        <w:t>Agreement</w:t>
      </w:r>
      <w:r w:rsidRPr="00C31492">
        <w:rPr>
          <w:rFonts w:cs="Arial"/>
          <w:szCs w:val="20"/>
        </w:rPr>
        <w:t>.</w:t>
      </w:r>
    </w:p>
    <w:p w14:paraId="5BBDA41D" w14:textId="77777777" w:rsidR="00CA7FFB" w:rsidRDefault="00CA7FFB" w:rsidP="00CA7FFB">
      <w:pPr>
        <w:tabs>
          <w:tab w:val="left" w:pos="1021"/>
        </w:tabs>
        <w:autoSpaceDE w:val="0"/>
        <w:autoSpaceDN w:val="0"/>
        <w:adjustRightInd w:val="0"/>
        <w:ind w:left="851" w:hanging="851"/>
        <w:rPr>
          <w:rFonts w:cs="Arial"/>
          <w:szCs w:val="20"/>
        </w:rPr>
      </w:pPr>
    </w:p>
    <w:p w14:paraId="154DD224" w14:textId="77777777" w:rsidR="00CA7FFB" w:rsidRDefault="00CA7FFB" w:rsidP="0048693F">
      <w:pPr>
        <w:pStyle w:val="Level2Number"/>
        <w:numPr>
          <w:ilvl w:val="0"/>
          <w:numId w:val="0"/>
        </w:numPr>
        <w:spacing w:line="240" w:lineRule="auto"/>
        <w:ind w:left="851" w:hanging="851"/>
      </w:pPr>
      <w:r>
        <w:t>10.6</w:t>
      </w:r>
      <w:r w:rsidRPr="00234AED">
        <w:t xml:space="preserve"> </w:t>
      </w:r>
      <w:r>
        <w:tab/>
        <w:t xml:space="preserve">The full extent of NatureScot’s liability under or in connection with this Agreement (regardless of whether such liability arises in delict, contract or in any other way and </w:t>
      </w:r>
      <w:proofErr w:type="gramStart"/>
      <w:r>
        <w:t>whether or not</w:t>
      </w:r>
      <w:proofErr w:type="gramEnd"/>
      <w:r>
        <w:t xml:space="preserve"> caused by negligence or misrepresentation or under any indemnity) shall be as set out in this clause </w:t>
      </w:r>
      <w:r>
        <w:fldChar w:fldCharType="begin"/>
      </w:r>
      <w:r>
        <w:instrText xml:space="preserve"> REF _ea871e56-9479-4ee5-9b46-6497dfecd8b6  \d " " \h \n  </w:instrText>
      </w:r>
      <w:r>
        <w:fldChar w:fldCharType="separate"/>
      </w:r>
      <w:r>
        <w:t>10</w:t>
      </w:r>
      <w:r>
        <w:fldChar w:fldCharType="end"/>
      </w:r>
      <w:r>
        <w:t>.</w:t>
      </w:r>
      <w:bookmarkStart w:id="11" w:name="_f83c7fea-5f29-488b-be46-d0d67d0e42f8"/>
      <w:bookmarkEnd w:id="11"/>
    </w:p>
    <w:p w14:paraId="65836E3E"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11. Freedom of information and data protection</w:t>
      </w:r>
    </w:p>
    <w:p w14:paraId="7E291F14" w14:textId="77777777" w:rsidR="00CA7FFB" w:rsidRDefault="00CA7FFB" w:rsidP="00CA7FFB">
      <w:pPr>
        <w:tabs>
          <w:tab w:val="left" w:pos="1021"/>
        </w:tabs>
        <w:autoSpaceDE w:val="0"/>
        <w:autoSpaceDN w:val="0"/>
        <w:adjustRightInd w:val="0"/>
        <w:ind w:left="851"/>
        <w:rPr>
          <w:rFonts w:cs="Arial"/>
          <w:szCs w:val="20"/>
        </w:rPr>
      </w:pPr>
    </w:p>
    <w:p w14:paraId="0A9A4B50" w14:textId="5FDD5FD1"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11.1 </w:t>
      </w:r>
      <w:r>
        <w:rPr>
          <w:rFonts w:cs="Arial"/>
          <w:szCs w:val="20"/>
        </w:rPr>
        <w:tab/>
      </w:r>
      <w:r w:rsidRPr="00C31492">
        <w:rPr>
          <w:rFonts w:cs="Arial"/>
          <w:szCs w:val="20"/>
        </w:rPr>
        <w:t xml:space="preserve">The </w:t>
      </w:r>
      <w:r>
        <w:rPr>
          <w:rFonts w:cs="Arial"/>
          <w:szCs w:val="20"/>
        </w:rPr>
        <w:t>Customer</w:t>
      </w:r>
      <w:r w:rsidRPr="00C31492">
        <w:rPr>
          <w:rFonts w:cs="Arial"/>
          <w:szCs w:val="20"/>
        </w:rPr>
        <w:t xml:space="preserve"> acknowledges that </w:t>
      </w:r>
      <w:r>
        <w:rPr>
          <w:rFonts w:cs="Arial"/>
          <w:szCs w:val="20"/>
        </w:rPr>
        <w:t>NatureScot</w:t>
      </w:r>
      <w:r w:rsidRPr="00C31492">
        <w:rPr>
          <w:rFonts w:cs="Arial"/>
          <w:szCs w:val="20"/>
        </w:rPr>
        <w:t xml:space="preserve"> is subject to the requirements of FOI</w:t>
      </w:r>
      <w:r>
        <w:rPr>
          <w:rFonts w:cs="Arial"/>
          <w:szCs w:val="20"/>
        </w:rPr>
        <w:t>S</w:t>
      </w:r>
      <w:r w:rsidRPr="00C31492">
        <w:rPr>
          <w:rFonts w:cs="Arial"/>
          <w:szCs w:val="20"/>
        </w:rPr>
        <w:t>A and EI</w:t>
      </w:r>
      <w:r>
        <w:rPr>
          <w:rFonts w:cs="Arial"/>
          <w:szCs w:val="20"/>
        </w:rPr>
        <w:t>S</w:t>
      </w:r>
      <w:r w:rsidRPr="00C31492">
        <w:rPr>
          <w:rFonts w:cs="Arial"/>
          <w:szCs w:val="20"/>
        </w:rPr>
        <w:t xml:space="preserve">R. </w:t>
      </w:r>
      <w:proofErr w:type="gramStart"/>
      <w:r w:rsidRPr="00C31492">
        <w:rPr>
          <w:rFonts w:cs="Arial"/>
          <w:szCs w:val="20"/>
        </w:rPr>
        <w:t>Therefore</w:t>
      </w:r>
      <w:proofErr w:type="gramEnd"/>
      <w:r w:rsidRPr="00C31492">
        <w:rPr>
          <w:rFonts w:cs="Arial"/>
          <w:szCs w:val="20"/>
        </w:rPr>
        <w:t xml:space="preserve"> </w:t>
      </w:r>
      <w:r>
        <w:rPr>
          <w:rFonts w:cs="Arial"/>
          <w:szCs w:val="20"/>
        </w:rPr>
        <w:t>NatureScot</w:t>
      </w:r>
      <w:r w:rsidRPr="00C31492">
        <w:rPr>
          <w:rFonts w:cs="Arial"/>
          <w:szCs w:val="20"/>
        </w:rPr>
        <w:t xml:space="preserve"> may be obliged to release documents in response to a FOI</w:t>
      </w:r>
      <w:r>
        <w:rPr>
          <w:rFonts w:cs="Arial"/>
          <w:szCs w:val="20"/>
        </w:rPr>
        <w:t>S</w:t>
      </w:r>
      <w:r w:rsidRPr="00C31492">
        <w:rPr>
          <w:rFonts w:cs="Arial"/>
          <w:szCs w:val="20"/>
        </w:rPr>
        <w:t>A or EI</w:t>
      </w:r>
      <w:r>
        <w:rPr>
          <w:rFonts w:cs="Arial"/>
          <w:szCs w:val="20"/>
        </w:rPr>
        <w:t>S</w:t>
      </w:r>
      <w:r w:rsidRPr="00C31492">
        <w:rPr>
          <w:rFonts w:cs="Arial"/>
          <w:szCs w:val="20"/>
        </w:rPr>
        <w:t xml:space="preserve">R request including any file notes. </w:t>
      </w:r>
      <w:r>
        <w:rPr>
          <w:rFonts w:cs="Arial"/>
          <w:szCs w:val="20"/>
        </w:rPr>
        <w:t>NatureScot</w:t>
      </w:r>
      <w:r w:rsidRPr="00C31492">
        <w:rPr>
          <w:rFonts w:cs="Arial"/>
          <w:szCs w:val="20"/>
        </w:rPr>
        <w:t xml:space="preserve"> cannot therefore guarantee confidentiality.</w:t>
      </w:r>
    </w:p>
    <w:p w14:paraId="5C47F814" w14:textId="77777777" w:rsidR="00CA7FFB" w:rsidRDefault="00CA7FFB" w:rsidP="00CA7FFB">
      <w:pPr>
        <w:tabs>
          <w:tab w:val="left" w:pos="1021"/>
        </w:tabs>
        <w:autoSpaceDE w:val="0"/>
        <w:autoSpaceDN w:val="0"/>
        <w:adjustRightInd w:val="0"/>
        <w:ind w:left="851"/>
        <w:rPr>
          <w:rFonts w:cs="Arial"/>
          <w:szCs w:val="20"/>
        </w:rPr>
      </w:pPr>
    </w:p>
    <w:p w14:paraId="50050410"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11.2 </w:t>
      </w:r>
      <w:r>
        <w:rPr>
          <w:rFonts w:cs="Arial"/>
          <w:szCs w:val="20"/>
        </w:rPr>
        <w:tab/>
      </w:r>
      <w:r w:rsidRPr="00C31492">
        <w:rPr>
          <w:rFonts w:cs="Arial"/>
          <w:szCs w:val="20"/>
        </w:rPr>
        <w:t>In respect of any FOI</w:t>
      </w:r>
      <w:r>
        <w:rPr>
          <w:rFonts w:cs="Arial"/>
          <w:szCs w:val="20"/>
        </w:rPr>
        <w:t>S</w:t>
      </w:r>
      <w:r w:rsidRPr="00C31492">
        <w:rPr>
          <w:rFonts w:cs="Arial"/>
          <w:szCs w:val="20"/>
        </w:rPr>
        <w:t>A or EI</w:t>
      </w:r>
      <w:r>
        <w:rPr>
          <w:rFonts w:cs="Arial"/>
          <w:szCs w:val="20"/>
        </w:rPr>
        <w:t>S</w:t>
      </w:r>
      <w:r w:rsidRPr="00C31492">
        <w:rPr>
          <w:rFonts w:cs="Arial"/>
          <w:szCs w:val="20"/>
        </w:rPr>
        <w:t xml:space="preserve">R request, </w:t>
      </w:r>
      <w:r>
        <w:rPr>
          <w:rFonts w:cs="Arial"/>
          <w:szCs w:val="20"/>
        </w:rPr>
        <w:t>NatureScot</w:t>
      </w:r>
      <w:r w:rsidRPr="00C31492">
        <w:rPr>
          <w:rFonts w:cs="Arial"/>
          <w:szCs w:val="20"/>
        </w:rPr>
        <w:t xml:space="preserve"> shall be responsible for determining at its absolute discretion whether any information, whether commercially sensitive information or otherwise, is exempt from disclosure in accordance with the provisions of the FOI</w:t>
      </w:r>
      <w:r>
        <w:rPr>
          <w:rFonts w:cs="Arial"/>
          <w:szCs w:val="20"/>
        </w:rPr>
        <w:t>S</w:t>
      </w:r>
      <w:r w:rsidRPr="00C31492">
        <w:rPr>
          <w:rFonts w:cs="Arial"/>
          <w:szCs w:val="20"/>
        </w:rPr>
        <w:t>A or the EI</w:t>
      </w:r>
      <w:r>
        <w:rPr>
          <w:rFonts w:cs="Arial"/>
          <w:szCs w:val="20"/>
        </w:rPr>
        <w:t>S</w:t>
      </w:r>
      <w:r w:rsidRPr="00C31492">
        <w:rPr>
          <w:rFonts w:cs="Arial"/>
          <w:szCs w:val="20"/>
        </w:rPr>
        <w:t>R or is to be disclosed in response to a request for information.</w:t>
      </w:r>
    </w:p>
    <w:p w14:paraId="6B79A9C2" w14:textId="77777777" w:rsidR="00CA7FFB" w:rsidRDefault="00CA7FFB" w:rsidP="00CA7FFB">
      <w:pPr>
        <w:tabs>
          <w:tab w:val="left" w:pos="1021"/>
        </w:tabs>
        <w:autoSpaceDE w:val="0"/>
        <w:autoSpaceDN w:val="0"/>
        <w:adjustRightInd w:val="0"/>
        <w:ind w:left="851" w:hanging="851"/>
        <w:rPr>
          <w:rFonts w:cs="Arial"/>
          <w:szCs w:val="20"/>
        </w:rPr>
      </w:pPr>
    </w:p>
    <w:p w14:paraId="35727069"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11.3 </w:t>
      </w:r>
      <w:r>
        <w:rPr>
          <w:rFonts w:cs="Arial"/>
          <w:szCs w:val="20"/>
        </w:rPr>
        <w:tab/>
      </w:r>
      <w:r w:rsidRPr="00C31492">
        <w:rPr>
          <w:rFonts w:cs="Arial"/>
          <w:szCs w:val="20"/>
        </w:rPr>
        <w:t xml:space="preserve">In responding to a request for information, including information in connection with the </w:t>
      </w:r>
      <w:r>
        <w:rPr>
          <w:rFonts w:cs="Arial"/>
          <w:szCs w:val="20"/>
        </w:rPr>
        <w:t>Agreement</w:t>
      </w:r>
      <w:r w:rsidRPr="00C31492">
        <w:rPr>
          <w:rFonts w:cs="Arial"/>
          <w:szCs w:val="20"/>
        </w:rPr>
        <w:t xml:space="preserve"> (including but not limited to tender documents, subsequent contractual information or information classified as confidential or sensitive) </w:t>
      </w:r>
      <w:r>
        <w:rPr>
          <w:rFonts w:cs="Arial"/>
          <w:szCs w:val="20"/>
        </w:rPr>
        <w:t>NatureScot</w:t>
      </w:r>
      <w:r w:rsidRPr="00C31492">
        <w:rPr>
          <w:rFonts w:cs="Arial"/>
          <w:szCs w:val="20"/>
        </w:rPr>
        <w:t xml:space="preserve"> will, where in its absolute discretion it deems necessary, use reasonable endeavours to consult the </w:t>
      </w:r>
      <w:r>
        <w:rPr>
          <w:rFonts w:cs="Arial"/>
          <w:szCs w:val="20"/>
        </w:rPr>
        <w:t>Customer</w:t>
      </w:r>
      <w:r w:rsidRPr="00C31492">
        <w:rPr>
          <w:rFonts w:cs="Arial"/>
          <w:szCs w:val="20"/>
        </w:rPr>
        <w:t xml:space="preserve">. Notwithstanding this the </w:t>
      </w:r>
      <w:r>
        <w:rPr>
          <w:rFonts w:cs="Arial"/>
          <w:szCs w:val="20"/>
        </w:rPr>
        <w:t>Customer</w:t>
      </w:r>
      <w:r w:rsidRPr="00C31492">
        <w:rPr>
          <w:rFonts w:cs="Arial"/>
          <w:szCs w:val="20"/>
        </w:rPr>
        <w:t xml:space="preserve"> acknowledges that </w:t>
      </w:r>
      <w:r>
        <w:rPr>
          <w:rFonts w:cs="Arial"/>
          <w:szCs w:val="20"/>
        </w:rPr>
        <w:t>NatureScot</w:t>
      </w:r>
      <w:r w:rsidRPr="00C31492">
        <w:rPr>
          <w:rFonts w:cs="Arial"/>
          <w:szCs w:val="20"/>
        </w:rPr>
        <w:t xml:space="preserve"> may, in accordance with the FOI</w:t>
      </w:r>
      <w:r>
        <w:rPr>
          <w:rFonts w:cs="Arial"/>
          <w:szCs w:val="20"/>
        </w:rPr>
        <w:t>S</w:t>
      </w:r>
      <w:r w:rsidRPr="00C31492">
        <w:rPr>
          <w:rFonts w:cs="Arial"/>
          <w:szCs w:val="20"/>
        </w:rPr>
        <w:t>A and/or EI</w:t>
      </w:r>
      <w:r>
        <w:rPr>
          <w:rFonts w:cs="Arial"/>
          <w:szCs w:val="20"/>
        </w:rPr>
        <w:t>S</w:t>
      </w:r>
      <w:r w:rsidRPr="00C31492">
        <w:rPr>
          <w:rFonts w:cs="Arial"/>
          <w:szCs w:val="20"/>
        </w:rPr>
        <w:t xml:space="preserve">R, disclose information concerning the </w:t>
      </w:r>
      <w:r>
        <w:rPr>
          <w:rFonts w:cs="Arial"/>
          <w:szCs w:val="20"/>
        </w:rPr>
        <w:t>Customer</w:t>
      </w:r>
      <w:r w:rsidRPr="00C31492">
        <w:rPr>
          <w:rFonts w:cs="Arial"/>
          <w:szCs w:val="20"/>
        </w:rPr>
        <w:t xml:space="preserve"> or the </w:t>
      </w:r>
      <w:r>
        <w:rPr>
          <w:rFonts w:cs="Arial"/>
          <w:szCs w:val="20"/>
        </w:rPr>
        <w:t>Services</w:t>
      </w:r>
      <w:r w:rsidRPr="00C31492">
        <w:rPr>
          <w:rFonts w:cs="Arial"/>
          <w:szCs w:val="20"/>
        </w:rPr>
        <w:t xml:space="preserve"> without consulting the </w:t>
      </w:r>
      <w:r>
        <w:rPr>
          <w:rFonts w:cs="Arial"/>
          <w:szCs w:val="20"/>
        </w:rPr>
        <w:t>Customer</w:t>
      </w:r>
      <w:r w:rsidRPr="00C31492">
        <w:rPr>
          <w:rFonts w:cs="Arial"/>
          <w:szCs w:val="20"/>
        </w:rPr>
        <w:t xml:space="preserve">, or following consultation with the </w:t>
      </w:r>
      <w:r>
        <w:rPr>
          <w:rFonts w:cs="Arial"/>
          <w:szCs w:val="20"/>
        </w:rPr>
        <w:t>Customer</w:t>
      </w:r>
      <w:r w:rsidRPr="00C31492">
        <w:rPr>
          <w:rFonts w:cs="Arial"/>
          <w:szCs w:val="20"/>
        </w:rPr>
        <w:t xml:space="preserve"> having taken its views into account provided that </w:t>
      </w:r>
      <w:r>
        <w:rPr>
          <w:rFonts w:cs="Arial"/>
          <w:szCs w:val="20"/>
        </w:rPr>
        <w:t>NatureScot</w:t>
      </w:r>
      <w:r w:rsidRPr="00C31492">
        <w:rPr>
          <w:rFonts w:cs="Arial"/>
          <w:szCs w:val="20"/>
        </w:rPr>
        <w:t xml:space="preserve"> shall take reasonable steps where appropriate to give the </w:t>
      </w:r>
      <w:r>
        <w:rPr>
          <w:rFonts w:cs="Arial"/>
          <w:szCs w:val="20"/>
        </w:rPr>
        <w:t>Customer</w:t>
      </w:r>
      <w:r w:rsidRPr="00C31492">
        <w:rPr>
          <w:rFonts w:cs="Arial"/>
          <w:szCs w:val="20"/>
        </w:rPr>
        <w:t xml:space="preserve"> advance notice, or failing that, to draw the disclosure to the </w:t>
      </w:r>
      <w:r>
        <w:rPr>
          <w:rFonts w:cs="Arial"/>
          <w:szCs w:val="20"/>
        </w:rPr>
        <w:t>Customer</w:t>
      </w:r>
      <w:r w:rsidRPr="00C31492">
        <w:rPr>
          <w:rFonts w:cs="Arial"/>
          <w:szCs w:val="20"/>
        </w:rPr>
        <w:t>’s attention after any such disclosure.</w:t>
      </w:r>
    </w:p>
    <w:p w14:paraId="024F4C95" w14:textId="77777777" w:rsidR="00CA7FFB" w:rsidRDefault="00CA7FFB" w:rsidP="00CA7FFB">
      <w:pPr>
        <w:tabs>
          <w:tab w:val="left" w:pos="1021"/>
        </w:tabs>
        <w:autoSpaceDE w:val="0"/>
        <w:autoSpaceDN w:val="0"/>
        <w:adjustRightInd w:val="0"/>
        <w:ind w:left="851" w:hanging="851"/>
        <w:rPr>
          <w:rFonts w:cs="Arial"/>
          <w:szCs w:val="20"/>
        </w:rPr>
      </w:pPr>
    </w:p>
    <w:p w14:paraId="37399AD7"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11.4 </w:t>
      </w:r>
      <w:r>
        <w:rPr>
          <w:rFonts w:cs="Arial"/>
          <w:szCs w:val="20"/>
        </w:rPr>
        <w:tab/>
      </w:r>
      <w:r w:rsidRPr="00C31492">
        <w:rPr>
          <w:rFonts w:cs="Arial"/>
          <w:szCs w:val="20"/>
        </w:rPr>
        <w:t xml:space="preserve">The provisions of this clause shall continue to apply after termination of the </w:t>
      </w:r>
      <w:r>
        <w:rPr>
          <w:rFonts w:cs="Arial"/>
          <w:szCs w:val="20"/>
        </w:rPr>
        <w:t>Agreement</w:t>
      </w:r>
      <w:r w:rsidRPr="00C31492">
        <w:rPr>
          <w:rFonts w:cs="Arial"/>
          <w:szCs w:val="20"/>
        </w:rPr>
        <w:t>.</w:t>
      </w:r>
    </w:p>
    <w:p w14:paraId="37F5F21D" w14:textId="77777777" w:rsidR="00CA7FFB" w:rsidRDefault="00CA7FFB" w:rsidP="00CA7FFB">
      <w:pPr>
        <w:tabs>
          <w:tab w:val="left" w:pos="1021"/>
        </w:tabs>
        <w:autoSpaceDE w:val="0"/>
        <w:autoSpaceDN w:val="0"/>
        <w:adjustRightInd w:val="0"/>
        <w:ind w:left="851"/>
        <w:rPr>
          <w:rFonts w:cs="Arial"/>
          <w:szCs w:val="20"/>
        </w:rPr>
      </w:pPr>
    </w:p>
    <w:p w14:paraId="7156225E"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11.5 </w:t>
      </w:r>
      <w:r>
        <w:rPr>
          <w:rFonts w:cs="Arial"/>
          <w:szCs w:val="20"/>
        </w:rPr>
        <w:tab/>
      </w:r>
      <w:r w:rsidRPr="00C31492">
        <w:rPr>
          <w:rFonts w:cs="Arial"/>
          <w:szCs w:val="20"/>
        </w:rPr>
        <w:t>Both parties agree to comply with their respective obligations under the Data Protection Legislation.</w:t>
      </w:r>
    </w:p>
    <w:p w14:paraId="10715634" w14:textId="77777777" w:rsidR="00CA7FFB" w:rsidRDefault="00CA7FFB" w:rsidP="00CA7FFB">
      <w:pPr>
        <w:tabs>
          <w:tab w:val="left" w:pos="1021"/>
        </w:tabs>
        <w:autoSpaceDE w:val="0"/>
        <w:autoSpaceDN w:val="0"/>
        <w:adjustRightInd w:val="0"/>
        <w:rPr>
          <w:rFonts w:cs="Arial"/>
          <w:b/>
          <w:bCs/>
          <w:szCs w:val="20"/>
        </w:rPr>
      </w:pPr>
    </w:p>
    <w:p w14:paraId="6704CBA6" w14:textId="77777777" w:rsidR="00CA7FFB"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12. Confidentiality</w:t>
      </w:r>
    </w:p>
    <w:p w14:paraId="3E059970" w14:textId="77777777" w:rsidR="00CA7FFB" w:rsidRPr="00C31492" w:rsidRDefault="00CA7FFB" w:rsidP="00CA7FFB">
      <w:pPr>
        <w:tabs>
          <w:tab w:val="left" w:pos="1021"/>
        </w:tabs>
        <w:autoSpaceDE w:val="0"/>
        <w:autoSpaceDN w:val="0"/>
        <w:adjustRightInd w:val="0"/>
        <w:rPr>
          <w:rFonts w:cs="Arial"/>
          <w:b/>
          <w:bCs/>
          <w:szCs w:val="20"/>
        </w:rPr>
      </w:pPr>
    </w:p>
    <w:p w14:paraId="77DC3A5F"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12.1 </w:t>
      </w:r>
      <w:r>
        <w:rPr>
          <w:rFonts w:cs="Arial"/>
          <w:szCs w:val="20"/>
        </w:rPr>
        <w:tab/>
      </w:r>
      <w:r w:rsidRPr="00C31492">
        <w:rPr>
          <w:rFonts w:cs="Arial"/>
          <w:szCs w:val="20"/>
        </w:rPr>
        <w:t>Each party:</w:t>
      </w:r>
    </w:p>
    <w:p w14:paraId="56B842CD" w14:textId="77777777" w:rsidR="00CA7FFB" w:rsidRDefault="00CA7FFB" w:rsidP="00CA7FFB">
      <w:pPr>
        <w:tabs>
          <w:tab w:val="left" w:pos="1021"/>
        </w:tabs>
        <w:autoSpaceDE w:val="0"/>
        <w:autoSpaceDN w:val="0"/>
        <w:adjustRightInd w:val="0"/>
        <w:ind w:left="851"/>
        <w:rPr>
          <w:rFonts w:cs="Arial"/>
          <w:szCs w:val="20"/>
        </w:rPr>
      </w:pPr>
    </w:p>
    <w:p w14:paraId="75E788B6"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12.1.1 </w:t>
      </w:r>
      <w:r>
        <w:rPr>
          <w:rFonts w:cs="Arial"/>
          <w:szCs w:val="20"/>
        </w:rPr>
        <w:tab/>
      </w:r>
      <w:r w:rsidRPr="00C31492">
        <w:rPr>
          <w:rFonts w:cs="Arial"/>
          <w:szCs w:val="20"/>
        </w:rPr>
        <w:t>shall treat all confidential information belonging to the other as confidential and safeguard it accordingly; and</w:t>
      </w:r>
    </w:p>
    <w:p w14:paraId="4E74B0F1" w14:textId="77777777" w:rsidR="00CA7FFB" w:rsidRDefault="00CA7FFB" w:rsidP="00CA7FFB">
      <w:pPr>
        <w:tabs>
          <w:tab w:val="left" w:pos="1021"/>
        </w:tabs>
        <w:autoSpaceDE w:val="0"/>
        <w:autoSpaceDN w:val="0"/>
        <w:adjustRightInd w:val="0"/>
        <w:ind w:left="1701" w:hanging="850"/>
        <w:rPr>
          <w:rFonts w:cs="Arial"/>
          <w:szCs w:val="20"/>
        </w:rPr>
      </w:pPr>
    </w:p>
    <w:p w14:paraId="6DB4ED15"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12.1.2 </w:t>
      </w:r>
      <w:r>
        <w:rPr>
          <w:rFonts w:cs="Arial"/>
          <w:szCs w:val="20"/>
        </w:rPr>
        <w:tab/>
      </w:r>
      <w:r w:rsidRPr="00C31492">
        <w:rPr>
          <w:rFonts w:cs="Arial"/>
          <w:szCs w:val="20"/>
        </w:rPr>
        <w:t xml:space="preserve">shall not disclose any confidential information belonging to the other party to any other person without the prior written consent of the other party, except to such persons and to such extent as may be necessary for the performance of the </w:t>
      </w:r>
      <w:r>
        <w:rPr>
          <w:rFonts w:cs="Arial"/>
          <w:szCs w:val="20"/>
        </w:rPr>
        <w:t>Agreement</w:t>
      </w:r>
      <w:r w:rsidRPr="00C31492">
        <w:rPr>
          <w:rFonts w:cs="Arial"/>
          <w:szCs w:val="20"/>
        </w:rPr>
        <w:t xml:space="preserve"> or except where disclosure is otherwise expressly permitted by the provisions of the </w:t>
      </w:r>
      <w:r>
        <w:rPr>
          <w:rFonts w:cs="Arial"/>
          <w:szCs w:val="20"/>
        </w:rPr>
        <w:t>Agreement</w:t>
      </w:r>
      <w:r w:rsidRPr="00C31492">
        <w:rPr>
          <w:rFonts w:cs="Arial"/>
          <w:szCs w:val="20"/>
        </w:rPr>
        <w:t>.</w:t>
      </w:r>
    </w:p>
    <w:p w14:paraId="50F82F2C" w14:textId="77777777" w:rsidR="00CA7FFB" w:rsidRDefault="00CA7FFB" w:rsidP="00CA7FFB">
      <w:pPr>
        <w:tabs>
          <w:tab w:val="left" w:pos="1021"/>
        </w:tabs>
        <w:autoSpaceDE w:val="0"/>
        <w:autoSpaceDN w:val="0"/>
        <w:adjustRightInd w:val="0"/>
        <w:ind w:left="851"/>
        <w:rPr>
          <w:rFonts w:cs="Arial"/>
          <w:szCs w:val="20"/>
        </w:rPr>
      </w:pPr>
    </w:p>
    <w:p w14:paraId="5C367E3A"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12.2 </w:t>
      </w:r>
      <w:r>
        <w:rPr>
          <w:rFonts w:cs="Arial"/>
          <w:szCs w:val="20"/>
        </w:rPr>
        <w:tab/>
      </w:r>
      <w:r w:rsidRPr="00C31492">
        <w:rPr>
          <w:rFonts w:cs="Arial"/>
          <w:szCs w:val="20"/>
        </w:rPr>
        <w:t>This clause 12 shall not apply to confidential information which:</w:t>
      </w:r>
    </w:p>
    <w:p w14:paraId="31956FB5" w14:textId="77777777" w:rsidR="00CA7FFB" w:rsidRDefault="00CA7FFB" w:rsidP="00CA7FFB">
      <w:pPr>
        <w:tabs>
          <w:tab w:val="left" w:pos="1021"/>
        </w:tabs>
        <w:autoSpaceDE w:val="0"/>
        <w:autoSpaceDN w:val="0"/>
        <w:adjustRightInd w:val="0"/>
        <w:ind w:left="851"/>
        <w:rPr>
          <w:rFonts w:cs="Arial"/>
          <w:szCs w:val="20"/>
        </w:rPr>
      </w:pPr>
    </w:p>
    <w:p w14:paraId="4CEB372A"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12.2.1 </w:t>
      </w:r>
      <w:r>
        <w:rPr>
          <w:rFonts w:cs="Arial"/>
          <w:szCs w:val="20"/>
        </w:rPr>
        <w:tab/>
      </w:r>
      <w:r w:rsidRPr="00C31492">
        <w:rPr>
          <w:rFonts w:cs="Arial"/>
          <w:szCs w:val="20"/>
        </w:rPr>
        <w:t>is or becomes publicly available (otherwise than by a breach of any obligation of confidentiality); or</w:t>
      </w:r>
    </w:p>
    <w:p w14:paraId="76B019E0" w14:textId="77777777" w:rsidR="00CA7FFB" w:rsidRDefault="00CA7FFB" w:rsidP="00CA7FFB">
      <w:pPr>
        <w:tabs>
          <w:tab w:val="left" w:pos="1021"/>
        </w:tabs>
        <w:autoSpaceDE w:val="0"/>
        <w:autoSpaceDN w:val="0"/>
        <w:adjustRightInd w:val="0"/>
        <w:ind w:left="1701" w:hanging="850"/>
        <w:rPr>
          <w:rFonts w:cs="Arial"/>
          <w:szCs w:val="20"/>
        </w:rPr>
      </w:pPr>
    </w:p>
    <w:p w14:paraId="5CDD9B7D"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12.2.2 </w:t>
      </w:r>
      <w:r>
        <w:rPr>
          <w:rFonts w:cs="Arial"/>
          <w:szCs w:val="20"/>
        </w:rPr>
        <w:tab/>
      </w:r>
      <w:r w:rsidRPr="00C31492">
        <w:rPr>
          <w:rFonts w:cs="Arial"/>
          <w:szCs w:val="20"/>
        </w:rPr>
        <w:t>was known to a party, without restriction as to its disclosure, before the information was disclosed to it by the other party; or</w:t>
      </w:r>
    </w:p>
    <w:p w14:paraId="3CA2E0A7" w14:textId="77777777" w:rsidR="00CA7FFB" w:rsidRDefault="00CA7FFB" w:rsidP="00CA7FFB">
      <w:pPr>
        <w:tabs>
          <w:tab w:val="left" w:pos="1021"/>
        </w:tabs>
        <w:autoSpaceDE w:val="0"/>
        <w:autoSpaceDN w:val="0"/>
        <w:adjustRightInd w:val="0"/>
        <w:ind w:left="1701" w:hanging="850"/>
        <w:rPr>
          <w:rFonts w:cs="Arial"/>
          <w:szCs w:val="20"/>
        </w:rPr>
      </w:pPr>
    </w:p>
    <w:p w14:paraId="4F914321"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12.2.3 </w:t>
      </w:r>
      <w:r>
        <w:rPr>
          <w:rFonts w:cs="Arial"/>
          <w:szCs w:val="20"/>
        </w:rPr>
        <w:tab/>
      </w:r>
      <w:r w:rsidRPr="00C31492">
        <w:rPr>
          <w:rFonts w:cs="Arial"/>
          <w:szCs w:val="20"/>
        </w:rPr>
        <w:t>is received from a third party who lawfully acquired it and who is under no obligation restricting its disclosure; or</w:t>
      </w:r>
    </w:p>
    <w:p w14:paraId="12C92860" w14:textId="77777777" w:rsidR="00CA7FFB" w:rsidRDefault="00CA7FFB" w:rsidP="00CA7FFB">
      <w:pPr>
        <w:tabs>
          <w:tab w:val="left" w:pos="1021"/>
        </w:tabs>
        <w:autoSpaceDE w:val="0"/>
        <w:autoSpaceDN w:val="0"/>
        <w:adjustRightInd w:val="0"/>
        <w:ind w:left="1701" w:hanging="850"/>
        <w:rPr>
          <w:rFonts w:cs="Arial"/>
          <w:szCs w:val="20"/>
        </w:rPr>
      </w:pPr>
    </w:p>
    <w:p w14:paraId="4A1EA71E" w14:textId="4DEA50CE"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12.2.4 </w:t>
      </w:r>
      <w:r>
        <w:rPr>
          <w:rFonts w:cs="Arial"/>
          <w:szCs w:val="20"/>
        </w:rPr>
        <w:tab/>
      </w:r>
      <w:r w:rsidRPr="00C31492">
        <w:rPr>
          <w:rFonts w:cs="Arial"/>
          <w:szCs w:val="20"/>
        </w:rPr>
        <w:t>is required to be disclosed by law including any requirement for disclosure under the Data Protection Legislation, FOI</w:t>
      </w:r>
      <w:r w:rsidR="008C664A">
        <w:rPr>
          <w:rFonts w:cs="Arial"/>
          <w:szCs w:val="20"/>
        </w:rPr>
        <w:t>S</w:t>
      </w:r>
      <w:r w:rsidRPr="00C31492">
        <w:rPr>
          <w:rFonts w:cs="Arial"/>
          <w:szCs w:val="20"/>
        </w:rPr>
        <w:t>A or EI</w:t>
      </w:r>
      <w:r w:rsidR="0001169D">
        <w:rPr>
          <w:rFonts w:cs="Arial"/>
          <w:szCs w:val="20"/>
        </w:rPr>
        <w:t>S</w:t>
      </w:r>
      <w:r w:rsidRPr="00C31492">
        <w:rPr>
          <w:rFonts w:cs="Arial"/>
          <w:szCs w:val="20"/>
        </w:rPr>
        <w:t>R; or</w:t>
      </w:r>
    </w:p>
    <w:p w14:paraId="14FE053D" w14:textId="77777777" w:rsidR="00CA7FFB" w:rsidRDefault="00CA7FFB" w:rsidP="00CA7FFB">
      <w:pPr>
        <w:tabs>
          <w:tab w:val="left" w:pos="1021"/>
        </w:tabs>
        <w:autoSpaceDE w:val="0"/>
        <w:autoSpaceDN w:val="0"/>
        <w:adjustRightInd w:val="0"/>
        <w:ind w:left="1701" w:hanging="850"/>
        <w:rPr>
          <w:rFonts w:cs="Arial"/>
          <w:szCs w:val="20"/>
        </w:rPr>
      </w:pPr>
    </w:p>
    <w:p w14:paraId="701BB8BE" w14:textId="77777777" w:rsidR="00CA7FFB" w:rsidRPr="00C31492" w:rsidRDefault="00CA7FFB" w:rsidP="00CA7FFB">
      <w:pPr>
        <w:tabs>
          <w:tab w:val="left" w:pos="1021"/>
        </w:tabs>
        <w:autoSpaceDE w:val="0"/>
        <w:autoSpaceDN w:val="0"/>
        <w:adjustRightInd w:val="0"/>
        <w:ind w:left="1701" w:hanging="850"/>
        <w:rPr>
          <w:rFonts w:cs="Arial"/>
          <w:szCs w:val="20"/>
        </w:rPr>
      </w:pPr>
      <w:r w:rsidRPr="00C31492">
        <w:rPr>
          <w:rFonts w:cs="Arial"/>
          <w:szCs w:val="20"/>
        </w:rPr>
        <w:t xml:space="preserve">12.2.5 </w:t>
      </w:r>
      <w:r>
        <w:rPr>
          <w:rFonts w:cs="Arial"/>
          <w:szCs w:val="20"/>
        </w:rPr>
        <w:tab/>
      </w:r>
      <w:r w:rsidRPr="00C31492">
        <w:rPr>
          <w:rFonts w:cs="Arial"/>
          <w:szCs w:val="20"/>
        </w:rPr>
        <w:t>is independently developed by a party without direct or indirect access to, or use or knowledge of, the information disclosed to it by the other party.</w:t>
      </w:r>
    </w:p>
    <w:p w14:paraId="728B4B14" w14:textId="77777777" w:rsidR="00CA7FFB" w:rsidRDefault="00CA7FFB" w:rsidP="00CA7FFB">
      <w:pPr>
        <w:tabs>
          <w:tab w:val="left" w:pos="1021"/>
        </w:tabs>
        <w:autoSpaceDE w:val="0"/>
        <w:autoSpaceDN w:val="0"/>
        <w:adjustRightInd w:val="0"/>
        <w:ind w:left="851"/>
        <w:rPr>
          <w:rFonts w:cs="Arial"/>
          <w:szCs w:val="20"/>
        </w:rPr>
      </w:pPr>
    </w:p>
    <w:p w14:paraId="64CC3A6B"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12.3 </w:t>
      </w:r>
      <w:r>
        <w:rPr>
          <w:rFonts w:cs="Arial"/>
          <w:szCs w:val="20"/>
        </w:rPr>
        <w:tab/>
      </w:r>
      <w:r w:rsidRPr="00C31492">
        <w:rPr>
          <w:rFonts w:cs="Arial"/>
          <w:szCs w:val="20"/>
        </w:rPr>
        <w:t xml:space="preserve">Notwithstanding clauses 11 and 12 nothing shall prevent </w:t>
      </w:r>
      <w:r>
        <w:rPr>
          <w:rFonts w:cs="Arial"/>
          <w:szCs w:val="20"/>
        </w:rPr>
        <w:t>NatureScot</w:t>
      </w:r>
      <w:r w:rsidRPr="00C31492">
        <w:rPr>
          <w:rFonts w:cs="Arial"/>
          <w:szCs w:val="20"/>
        </w:rPr>
        <w:t xml:space="preserve"> from providing a copy of any advice or training materials provided under the </w:t>
      </w:r>
      <w:r>
        <w:rPr>
          <w:rFonts w:cs="Arial"/>
          <w:szCs w:val="20"/>
        </w:rPr>
        <w:t>Agreement</w:t>
      </w:r>
      <w:r w:rsidRPr="00C31492">
        <w:rPr>
          <w:rFonts w:cs="Arial"/>
          <w:szCs w:val="20"/>
        </w:rPr>
        <w:t xml:space="preserve"> to any other statutory body.</w:t>
      </w:r>
    </w:p>
    <w:p w14:paraId="09EA1A54" w14:textId="77777777" w:rsidR="00CA7FFB" w:rsidRDefault="00CA7FFB" w:rsidP="00CA7FFB">
      <w:pPr>
        <w:tabs>
          <w:tab w:val="left" w:pos="1021"/>
        </w:tabs>
        <w:autoSpaceDE w:val="0"/>
        <w:autoSpaceDN w:val="0"/>
        <w:adjustRightInd w:val="0"/>
        <w:ind w:left="851" w:hanging="851"/>
        <w:rPr>
          <w:rFonts w:cs="Arial"/>
          <w:szCs w:val="20"/>
        </w:rPr>
      </w:pPr>
    </w:p>
    <w:p w14:paraId="7500BADD"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12.4 </w:t>
      </w:r>
      <w:r>
        <w:rPr>
          <w:rFonts w:cs="Arial"/>
          <w:szCs w:val="20"/>
        </w:rPr>
        <w:tab/>
      </w:r>
      <w:r w:rsidRPr="00C31492">
        <w:rPr>
          <w:rFonts w:cs="Arial"/>
          <w:szCs w:val="20"/>
        </w:rPr>
        <w:t xml:space="preserve">Except as expressly stated in the </w:t>
      </w:r>
      <w:r>
        <w:rPr>
          <w:rFonts w:cs="Arial"/>
          <w:szCs w:val="20"/>
        </w:rPr>
        <w:t>Agreement</w:t>
      </w:r>
      <w:r w:rsidRPr="00C31492">
        <w:rPr>
          <w:rFonts w:cs="Arial"/>
          <w:szCs w:val="20"/>
        </w:rPr>
        <w:t>, no party makes any express or implied warranty or representation concerning its confidential information.</w:t>
      </w:r>
    </w:p>
    <w:p w14:paraId="380DB2E3" w14:textId="77777777" w:rsidR="00CA7FFB" w:rsidRDefault="00CA7FFB" w:rsidP="00CA7FFB">
      <w:pPr>
        <w:tabs>
          <w:tab w:val="left" w:pos="1021"/>
        </w:tabs>
        <w:autoSpaceDE w:val="0"/>
        <w:autoSpaceDN w:val="0"/>
        <w:adjustRightInd w:val="0"/>
        <w:ind w:left="851" w:hanging="851"/>
        <w:rPr>
          <w:rFonts w:cs="Arial"/>
          <w:szCs w:val="20"/>
        </w:rPr>
      </w:pPr>
    </w:p>
    <w:p w14:paraId="00947906"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12.5 </w:t>
      </w:r>
      <w:r>
        <w:rPr>
          <w:rFonts w:cs="Arial"/>
          <w:szCs w:val="20"/>
        </w:rPr>
        <w:tab/>
      </w:r>
      <w:r w:rsidRPr="00C31492">
        <w:rPr>
          <w:rFonts w:cs="Arial"/>
          <w:szCs w:val="20"/>
        </w:rPr>
        <w:t xml:space="preserve">The provisions of this clause shall continue to apply after termination of the </w:t>
      </w:r>
      <w:r>
        <w:rPr>
          <w:rFonts w:cs="Arial"/>
          <w:szCs w:val="20"/>
        </w:rPr>
        <w:t>Agreement</w:t>
      </w:r>
      <w:r w:rsidRPr="00C31492">
        <w:rPr>
          <w:rFonts w:cs="Arial"/>
          <w:szCs w:val="20"/>
        </w:rPr>
        <w:t>.</w:t>
      </w:r>
    </w:p>
    <w:p w14:paraId="5AF38464" w14:textId="77777777" w:rsidR="00CA7FFB" w:rsidRDefault="00CA7FFB" w:rsidP="00CA7FFB">
      <w:pPr>
        <w:tabs>
          <w:tab w:val="left" w:pos="1021"/>
        </w:tabs>
        <w:autoSpaceDE w:val="0"/>
        <w:autoSpaceDN w:val="0"/>
        <w:adjustRightInd w:val="0"/>
        <w:rPr>
          <w:rFonts w:cs="Arial"/>
          <w:b/>
          <w:bCs/>
          <w:szCs w:val="20"/>
        </w:rPr>
      </w:pPr>
    </w:p>
    <w:p w14:paraId="4B2AC66C"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 xml:space="preserve">13. </w:t>
      </w:r>
      <w:bookmarkStart w:id="12" w:name="_1731429194-30757761"/>
      <w:bookmarkStart w:id="13" w:name="_d73ef683-a302-428f-9083-23fe58f160b5"/>
      <w:bookmarkStart w:id="14" w:name="_ffda6785-872b-4e5d-8dc0-5dcab69fba1f"/>
      <w:bookmarkStart w:id="15" w:name="_7798b97e-3365-4ae2-a372-82c8f4ed988c"/>
      <w:bookmarkStart w:id="16" w:name="_31341810-2173-462d-abaa-48ff89d29c8b"/>
      <w:bookmarkStart w:id="17" w:name="_0538b2c0-1c58-4d27-8ff7-0a6dd714bd97"/>
      <w:bookmarkStart w:id="18" w:name="_43de6959-a3b9-4b93-9fe3-45044e8e9654"/>
      <w:bookmarkStart w:id="19" w:name="_d38d7f38-2e98-4895-920d-043ae1b7f5d6"/>
      <w:bookmarkStart w:id="20" w:name="_c060434d-a6bd-41f7-a48c-870c7361dea3"/>
      <w:bookmarkStart w:id="21" w:name="_1595950514-69361525"/>
      <w:bookmarkStart w:id="22" w:name="_1595950514-6948725"/>
      <w:bookmarkStart w:id="23" w:name="_1595950514-69501225"/>
      <w:bookmarkStart w:id="24" w:name="_03b98961-7b48-4aac-99c3-9c1d3e8fc3a8"/>
      <w:bookmarkStart w:id="25" w:name="_ffbec959-bc9d-4734-8cc4-11f79456b123"/>
      <w:bookmarkStart w:id="26" w:name="_1f6924f5-af0b-45ce-8e08-300c5182b68a"/>
      <w:bookmarkStart w:id="27" w:name="_1579705695-704131125"/>
      <w:bookmarkStart w:id="28" w:name="_ee7a5384-d745-46e5-9343-775237b8b971"/>
      <w:bookmarkStart w:id="29" w:name="_be0039b0-0ee4-48fe-bdad-5ed71b668990"/>
      <w:bookmarkStart w:id="30" w:name="_44653980-2b03-4fdc-8434-5b57afc0f30a"/>
      <w:bookmarkStart w:id="31" w:name="_e6c02ca8-87f9-45df-a7cb-83994aa6faf2"/>
      <w:bookmarkStart w:id="32" w:name="_3f8f9b09-4269-435c-b46f-0d6a62d3add8"/>
      <w:bookmarkStart w:id="33" w:name="_50a7bc47-d51a-4504-8f2d-13772d64ec91"/>
      <w:bookmarkStart w:id="34" w:name="_c91d0f3d-7230-487e-a6b9-d9a6d5435d5e"/>
      <w:bookmarkStart w:id="35" w:name="_05bc31d1-3236-4782-99c9-a46eae6f713d"/>
      <w:bookmarkStart w:id="36" w:name="_1731494287-3507716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cs="Arial"/>
          <w:b/>
          <w:bCs/>
          <w:szCs w:val="20"/>
        </w:rPr>
        <w:t>Variation</w:t>
      </w:r>
    </w:p>
    <w:p w14:paraId="430AF739" w14:textId="77777777" w:rsidR="00CA7FFB" w:rsidRDefault="00CA7FFB" w:rsidP="00CA7FFB">
      <w:pPr>
        <w:tabs>
          <w:tab w:val="left" w:pos="1021"/>
        </w:tabs>
        <w:autoSpaceDE w:val="0"/>
        <w:autoSpaceDN w:val="0"/>
        <w:adjustRightInd w:val="0"/>
        <w:ind w:left="851"/>
        <w:rPr>
          <w:rFonts w:cs="Arial"/>
          <w:szCs w:val="20"/>
        </w:rPr>
      </w:pPr>
    </w:p>
    <w:p w14:paraId="16BB2552"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13.1 </w:t>
      </w:r>
      <w:r>
        <w:rPr>
          <w:rFonts w:cs="Arial"/>
          <w:szCs w:val="20"/>
        </w:rPr>
        <w:tab/>
      </w:r>
      <w:r w:rsidRPr="00C31492">
        <w:rPr>
          <w:rFonts w:cs="Arial"/>
          <w:szCs w:val="20"/>
        </w:rPr>
        <w:t>No variation of the agreement or of any document referred to in it shall be effective unless the costs of the variation are agreed and details of the variation are agreed in writing, titled “Contract Variation” and signed by both parties.</w:t>
      </w:r>
    </w:p>
    <w:p w14:paraId="24936593" w14:textId="77777777" w:rsidR="00CA7FFB" w:rsidRDefault="00CA7FFB" w:rsidP="00CA7FFB">
      <w:pPr>
        <w:tabs>
          <w:tab w:val="left" w:pos="1021"/>
        </w:tabs>
        <w:autoSpaceDE w:val="0"/>
        <w:autoSpaceDN w:val="0"/>
        <w:adjustRightInd w:val="0"/>
        <w:rPr>
          <w:rFonts w:cs="Arial"/>
          <w:b/>
          <w:bCs/>
          <w:szCs w:val="20"/>
        </w:rPr>
      </w:pPr>
    </w:p>
    <w:p w14:paraId="45AC8760"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14. Corrupt gifts and payments</w:t>
      </w:r>
    </w:p>
    <w:p w14:paraId="06D258F4" w14:textId="77777777" w:rsidR="00CA7FFB" w:rsidRDefault="00CA7FFB" w:rsidP="00CA7FFB">
      <w:pPr>
        <w:tabs>
          <w:tab w:val="left" w:pos="1021"/>
        </w:tabs>
        <w:autoSpaceDE w:val="0"/>
        <w:autoSpaceDN w:val="0"/>
        <w:adjustRightInd w:val="0"/>
        <w:ind w:left="851"/>
        <w:rPr>
          <w:rFonts w:cs="Arial"/>
          <w:szCs w:val="20"/>
        </w:rPr>
      </w:pPr>
    </w:p>
    <w:p w14:paraId="4EAB2B68"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14.1 </w:t>
      </w:r>
      <w:r>
        <w:rPr>
          <w:rFonts w:cs="Arial"/>
          <w:szCs w:val="20"/>
        </w:rPr>
        <w:tab/>
      </w:r>
      <w:r w:rsidRPr="00C31492">
        <w:rPr>
          <w:rFonts w:cs="Arial"/>
          <w:szCs w:val="20"/>
        </w:rPr>
        <w:t xml:space="preserve">The </w:t>
      </w:r>
      <w:r>
        <w:rPr>
          <w:rFonts w:cs="Arial"/>
          <w:szCs w:val="20"/>
        </w:rPr>
        <w:t>Customer</w:t>
      </w:r>
      <w:r w:rsidRPr="00C31492">
        <w:rPr>
          <w:rFonts w:cs="Arial"/>
          <w:szCs w:val="20"/>
        </w:rPr>
        <w:t xml:space="preserve"> shall not offer or give, or agree to give, to any employee, agent, servant or representative of </w:t>
      </w:r>
      <w:r>
        <w:rPr>
          <w:rFonts w:cs="Arial"/>
          <w:szCs w:val="20"/>
        </w:rPr>
        <w:t>NatureScot</w:t>
      </w:r>
      <w:r w:rsidRPr="00C31492">
        <w:rPr>
          <w:rFonts w:cs="Arial"/>
          <w:szCs w:val="20"/>
        </w:rPr>
        <w:t xml:space="preserve"> any gift or consideration of any kind as an inducement or reward for doing or refraining from doing, any act in relation to the obtaining or execution of the </w:t>
      </w:r>
      <w:r>
        <w:rPr>
          <w:rFonts w:cs="Arial"/>
          <w:szCs w:val="20"/>
        </w:rPr>
        <w:t>Agreement</w:t>
      </w:r>
      <w:r w:rsidRPr="00C31492">
        <w:rPr>
          <w:rFonts w:cs="Arial"/>
          <w:szCs w:val="20"/>
        </w:rPr>
        <w:t xml:space="preserve"> or any other contract with </w:t>
      </w:r>
      <w:r>
        <w:rPr>
          <w:rFonts w:cs="Arial"/>
          <w:szCs w:val="20"/>
        </w:rPr>
        <w:t>NatureScot</w:t>
      </w:r>
      <w:r w:rsidRPr="00C31492">
        <w:rPr>
          <w:rFonts w:cs="Arial"/>
          <w:szCs w:val="20"/>
        </w:rPr>
        <w:t xml:space="preserve">, or for showing or refraining from showing favour or disfavour to any person in relation to the </w:t>
      </w:r>
      <w:r>
        <w:rPr>
          <w:rFonts w:cs="Arial"/>
          <w:szCs w:val="20"/>
        </w:rPr>
        <w:t>Agreement</w:t>
      </w:r>
      <w:r w:rsidRPr="00C31492">
        <w:rPr>
          <w:rFonts w:cs="Arial"/>
          <w:szCs w:val="20"/>
        </w:rPr>
        <w:t xml:space="preserve"> or any such contract. The attention of the </w:t>
      </w:r>
      <w:r>
        <w:rPr>
          <w:rFonts w:cs="Arial"/>
          <w:szCs w:val="20"/>
        </w:rPr>
        <w:t>Customer</w:t>
      </w:r>
      <w:r w:rsidRPr="00C31492">
        <w:rPr>
          <w:rFonts w:cs="Arial"/>
          <w:szCs w:val="20"/>
        </w:rPr>
        <w:t xml:space="preserve"> is drawn to the criminal offences under the Criminal Justice Act 1988 and the Bribery Act 2010.</w:t>
      </w:r>
    </w:p>
    <w:p w14:paraId="17AD196A" w14:textId="77777777" w:rsidR="00CA7FFB" w:rsidRDefault="00CA7FFB" w:rsidP="00CA7FFB">
      <w:pPr>
        <w:tabs>
          <w:tab w:val="left" w:pos="1021"/>
        </w:tabs>
        <w:autoSpaceDE w:val="0"/>
        <w:autoSpaceDN w:val="0"/>
        <w:adjustRightInd w:val="0"/>
        <w:rPr>
          <w:rFonts w:cs="Arial"/>
          <w:b/>
          <w:bCs/>
          <w:szCs w:val="20"/>
        </w:rPr>
      </w:pPr>
    </w:p>
    <w:p w14:paraId="66B4A8CF"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 xml:space="preserve">15. </w:t>
      </w:r>
      <w:r>
        <w:rPr>
          <w:rFonts w:cs="Arial"/>
          <w:b/>
          <w:bCs/>
          <w:szCs w:val="20"/>
        </w:rPr>
        <w:t>NatureScot</w:t>
      </w:r>
      <w:r w:rsidRPr="00C31492">
        <w:rPr>
          <w:rFonts w:cs="Arial"/>
          <w:b/>
          <w:bCs/>
          <w:szCs w:val="20"/>
        </w:rPr>
        <w:t xml:space="preserve"> materials</w:t>
      </w:r>
    </w:p>
    <w:p w14:paraId="3BBCFAF8" w14:textId="77777777" w:rsidR="00CA7FFB" w:rsidRDefault="00CA7FFB" w:rsidP="00CA7FFB">
      <w:pPr>
        <w:tabs>
          <w:tab w:val="left" w:pos="1021"/>
        </w:tabs>
        <w:autoSpaceDE w:val="0"/>
        <w:autoSpaceDN w:val="0"/>
        <w:adjustRightInd w:val="0"/>
        <w:ind w:left="851"/>
        <w:rPr>
          <w:rFonts w:cs="Arial"/>
          <w:szCs w:val="20"/>
        </w:rPr>
      </w:pPr>
    </w:p>
    <w:p w14:paraId="5BF4D9E7" w14:textId="74720C4C"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15.1 </w:t>
      </w:r>
      <w:r>
        <w:rPr>
          <w:rFonts w:cs="Arial"/>
          <w:szCs w:val="20"/>
        </w:rPr>
        <w:tab/>
      </w:r>
      <w:r w:rsidRPr="00C31492">
        <w:rPr>
          <w:rFonts w:cs="Arial"/>
          <w:szCs w:val="20"/>
        </w:rPr>
        <w:t xml:space="preserve">All </w:t>
      </w:r>
      <w:r>
        <w:rPr>
          <w:rFonts w:cs="Arial"/>
          <w:szCs w:val="20"/>
        </w:rPr>
        <w:t>I</w:t>
      </w:r>
      <w:r w:rsidRPr="00C31492">
        <w:rPr>
          <w:rFonts w:cs="Arial"/>
          <w:szCs w:val="20"/>
        </w:rPr>
        <w:t xml:space="preserve">ntellectual </w:t>
      </w:r>
      <w:r>
        <w:rPr>
          <w:rFonts w:cs="Arial"/>
          <w:szCs w:val="20"/>
        </w:rPr>
        <w:t>P</w:t>
      </w:r>
      <w:r w:rsidRPr="00C31492">
        <w:rPr>
          <w:rFonts w:cs="Arial"/>
          <w:szCs w:val="20"/>
        </w:rPr>
        <w:t xml:space="preserve">roperty </w:t>
      </w:r>
      <w:r>
        <w:rPr>
          <w:rFonts w:cs="Arial"/>
          <w:szCs w:val="20"/>
        </w:rPr>
        <w:t>R</w:t>
      </w:r>
      <w:r w:rsidRPr="00C31492">
        <w:rPr>
          <w:rFonts w:cs="Arial"/>
          <w:szCs w:val="20"/>
        </w:rPr>
        <w:t xml:space="preserve">ights in any information or material introduced </w:t>
      </w:r>
      <w:r w:rsidR="004847FA">
        <w:rPr>
          <w:rFonts w:cs="Arial"/>
          <w:szCs w:val="20"/>
        </w:rPr>
        <w:t xml:space="preserve">and or produced </w:t>
      </w:r>
      <w:r w:rsidRPr="00C31492">
        <w:rPr>
          <w:rFonts w:cs="Arial"/>
          <w:szCs w:val="20"/>
        </w:rPr>
        <w:t xml:space="preserve">by one party to the other party pursuant to the </w:t>
      </w:r>
      <w:r>
        <w:rPr>
          <w:rFonts w:cs="Arial"/>
          <w:szCs w:val="20"/>
        </w:rPr>
        <w:t>Agreement</w:t>
      </w:r>
      <w:r w:rsidRPr="00C31492">
        <w:rPr>
          <w:rFonts w:cs="Arial"/>
          <w:szCs w:val="20"/>
        </w:rPr>
        <w:t xml:space="preserve"> shall remain the property of the party that owned such </w:t>
      </w:r>
      <w:r>
        <w:rPr>
          <w:rFonts w:cs="Arial"/>
          <w:szCs w:val="20"/>
        </w:rPr>
        <w:t>I</w:t>
      </w:r>
      <w:r w:rsidRPr="00C31492">
        <w:rPr>
          <w:rFonts w:cs="Arial"/>
          <w:szCs w:val="20"/>
        </w:rPr>
        <w:t xml:space="preserve">ntellectual </w:t>
      </w:r>
      <w:r>
        <w:rPr>
          <w:rFonts w:cs="Arial"/>
          <w:szCs w:val="20"/>
        </w:rPr>
        <w:t>P</w:t>
      </w:r>
      <w:r w:rsidRPr="00C31492">
        <w:rPr>
          <w:rFonts w:cs="Arial"/>
          <w:szCs w:val="20"/>
        </w:rPr>
        <w:t xml:space="preserve">roperty </w:t>
      </w:r>
      <w:r>
        <w:rPr>
          <w:rFonts w:cs="Arial"/>
          <w:szCs w:val="20"/>
        </w:rPr>
        <w:t>R</w:t>
      </w:r>
      <w:r w:rsidRPr="00C31492">
        <w:rPr>
          <w:rFonts w:cs="Arial"/>
          <w:szCs w:val="20"/>
        </w:rPr>
        <w:t>ights prior to such introduction.</w:t>
      </w:r>
    </w:p>
    <w:p w14:paraId="5B585CA4" w14:textId="77777777" w:rsidR="00CA7FFB" w:rsidRDefault="00CA7FFB" w:rsidP="00CA7FFB">
      <w:pPr>
        <w:tabs>
          <w:tab w:val="left" w:pos="1021"/>
        </w:tabs>
        <w:autoSpaceDE w:val="0"/>
        <w:autoSpaceDN w:val="0"/>
        <w:adjustRightInd w:val="0"/>
        <w:ind w:left="851" w:hanging="851"/>
        <w:rPr>
          <w:rFonts w:cs="Arial"/>
          <w:szCs w:val="20"/>
        </w:rPr>
      </w:pPr>
    </w:p>
    <w:p w14:paraId="67E6E4BB" w14:textId="4951E141" w:rsidR="00CA7FFB"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15.2 </w:t>
      </w:r>
      <w:r>
        <w:rPr>
          <w:rFonts w:cs="Arial"/>
          <w:szCs w:val="20"/>
        </w:rPr>
        <w:tab/>
        <w:t>NatureScot</w:t>
      </w:r>
      <w:r w:rsidRPr="00C31492">
        <w:rPr>
          <w:rFonts w:cs="Arial"/>
          <w:szCs w:val="20"/>
        </w:rPr>
        <w:t xml:space="preserve"> hereby grants to the </w:t>
      </w:r>
      <w:r>
        <w:rPr>
          <w:rFonts w:cs="Arial"/>
          <w:szCs w:val="20"/>
        </w:rPr>
        <w:t>Customer</w:t>
      </w:r>
      <w:r w:rsidRPr="00C31492">
        <w:rPr>
          <w:rFonts w:cs="Arial"/>
          <w:szCs w:val="20"/>
        </w:rPr>
        <w:t xml:space="preserve"> a non-exclusive licence to use the materials and other information provided by </w:t>
      </w:r>
      <w:r>
        <w:rPr>
          <w:rFonts w:cs="Arial"/>
          <w:szCs w:val="20"/>
        </w:rPr>
        <w:t>NatureScot</w:t>
      </w:r>
      <w:r w:rsidRPr="00C31492">
        <w:rPr>
          <w:rFonts w:cs="Arial"/>
          <w:szCs w:val="20"/>
        </w:rPr>
        <w:t xml:space="preserve"> solely for its internal business purposes to the extent reasonably necessary to benefit from the </w:t>
      </w:r>
      <w:r>
        <w:rPr>
          <w:rFonts w:cs="Arial"/>
          <w:szCs w:val="20"/>
        </w:rPr>
        <w:t>Services</w:t>
      </w:r>
      <w:r w:rsidRPr="00C31492">
        <w:rPr>
          <w:rFonts w:cs="Arial"/>
          <w:szCs w:val="20"/>
        </w:rPr>
        <w:t>.</w:t>
      </w:r>
    </w:p>
    <w:p w14:paraId="41A372F7" w14:textId="77777777" w:rsidR="004847FA" w:rsidRDefault="004847FA" w:rsidP="00CA7FFB">
      <w:pPr>
        <w:tabs>
          <w:tab w:val="left" w:pos="1021"/>
        </w:tabs>
        <w:autoSpaceDE w:val="0"/>
        <w:autoSpaceDN w:val="0"/>
        <w:adjustRightInd w:val="0"/>
        <w:ind w:left="851" w:hanging="851"/>
        <w:rPr>
          <w:rFonts w:cs="Arial"/>
          <w:szCs w:val="20"/>
        </w:rPr>
      </w:pPr>
    </w:p>
    <w:p w14:paraId="072C6763" w14:textId="09A1C431" w:rsidR="004847FA" w:rsidRPr="00C31492" w:rsidRDefault="004847FA" w:rsidP="00CA7FFB">
      <w:pPr>
        <w:tabs>
          <w:tab w:val="left" w:pos="1021"/>
        </w:tabs>
        <w:autoSpaceDE w:val="0"/>
        <w:autoSpaceDN w:val="0"/>
        <w:adjustRightInd w:val="0"/>
        <w:ind w:left="851" w:hanging="851"/>
        <w:rPr>
          <w:rFonts w:cs="Arial"/>
          <w:szCs w:val="20"/>
        </w:rPr>
      </w:pPr>
      <w:r>
        <w:rPr>
          <w:rFonts w:cs="Arial"/>
          <w:szCs w:val="20"/>
        </w:rPr>
        <w:t>15.3</w:t>
      </w:r>
      <w:r>
        <w:rPr>
          <w:rFonts w:cs="Arial"/>
          <w:szCs w:val="20"/>
        </w:rPr>
        <w:tab/>
        <w:t>The Customer</w:t>
      </w:r>
      <w:r w:rsidRPr="00C31492">
        <w:rPr>
          <w:rFonts w:cs="Arial"/>
          <w:szCs w:val="20"/>
        </w:rPr>
        <w:t xml:space="preserve"> hereby grants to </w:t>
      </w:r>
      <w:r>
        <w:rPr>
          <w:rFonts w:cs="Arial"/>
          <w:szCs w:val="20"/>
        </w:rPr>
        <w:t>NatureScot</w:t>
      </w:r>
      <w:r w:rsidRPr="00C31492">
        <w:rPr>
          <w:rFonts w:cs="Arial"/>
          <w:szCs w:val="20"/>
        </w:rPr>
        <w:t xml:space="preserve"> a non-exclusive licence to use the materials and other information provided by</w:t>
      </w:r>
      <w:r>
        <w:rPr>
          <w:rFonts w:cs="Arial"/>
          <w:szCs w:val="20"/>
        </w:rPr>
        <w:t xml:space="preserve"> the Customer under the Agreement</w:t>
      </w:r>
      <w:r w:rsidRPr="00C31492">
        <w:rPr>
          <w:rFonts w:cs="Arial"/>
          <w:szCs w:val="20"/>
        </w:rPr>
        <w:t xml:space="preserve"> </w:t>
      </w:r>
      <w:r>
        <w:rPr>
          <w:rFonts w:cs="Arial"/>
          <w:szCs w:val="20"/>
        </w:rPr>
        <w:t xml:space="preserve">for the purpose of providing </w:t>
      </w:r>
      <w:r w:rsidRPr="00C31492">
        <w:rPr>
          <w:rFonts w:cs="Arial"/>
          <w:szCs w:val="20"/>
        </w:rPr>
        <w:t xml:space="preserve">the </w:t>
      </w:r>
      <w:r>
        <w:rPr>
          <w:rFonts w:cs="Arial"/>
          <w:szCs w:val="20"/>
        </w:rPr>
        <w:t>Services</w:t>
      </w:r>
      <w:r w:rsidR="003336E0">
        <w:rPr>
          <w:rFonts w:cs="Arial"/>
          <w:szCs w:val="20"/>
        </w:rPr>
        <w:t xml:space="preserve"> to the Customer</w:t>
      </w:r>
      <w:r w:rsidRPr="00C31492">
        <w:rPr>
          <w:rFonts w:cs="Arial"/>
          <w:szCs w:val="20"/>
        </w:rPr>
        <w:t>.</w:t>
      </w:r>
    </w:p>
    <w:p w14:paraId="1FE1BC04" w14:textId="77777777" w:rsidR="00CA7FFB" w:rsidRDefault="00CA7FFB" w:rsidP="00CA7FFB">
      <w:pPr>
        <w:tabs>
          <w:tab w:val="left" w:pos="1021"/>
        </w:tabs>
        <w:autoSpaceDE w:val="0"/>
        <w:autoSpaceDN w:val="0"/>
        <w:adjustRightInd w:val="0"/>
        <w:ind w:left="851" w:hanging="851"/>
        <w:rPr>
          <w:rFonts w:cs="Arial"/>
          <w:szCs w:val="20"/>
        </w:rPr>
      </w:pPr>
    </w:p>
    <w:p w14:paraId="31F6B660" w14:textId="55EC07F1"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15.</w:t>
      </w:r>
      <w:r w:rsidR="004847FA">
        <w:rPr>
          <w:rFonts w:cs="Arial"/>
          <w:szCs w:val="20"/>
        </w:rPr>
        <w:t>4</w:t>
      </w:r>
      <w:r w:rsidRPr="00C31492">
        <w:rPr>
          <w:rFonts w:cs="Arial"/>
          <w:szCs w:val="20"/>
        </w:rPr>
        <w:t xml:space="preserve"> </w:t>
      </w:r>
      <w:r>
        <w:rPr>
          <w:rFonts w:cs="Arial"/>
          <w:szCs w:val="20"/>
        </w:rPr>
        <w:tab/>
      </w:r>
      <w:r w:rsidRPr="00C31492">
        <w:rPr>
          <w:rFonts w:cs="Arial"/>
          <w:szCs w:val="20"/>
        </w:rPr>
        <w:t xml:space="preserve">The </w:t>
      </w:r>
      <w:r>
        <w:rPr>
          <w:rFonts w:cs="Arial"/>
          <w:szCs w:val="20"/>
        </w:rPr>
        <w:t>Customer</w:t>
      </w:r>
      <w:r w:rsidRPr="00C31492">
        <w:rPr>
          <w:rFonts w:cs="Arial"/>
          <w:szCs w:val="20"/>
        </w:rPr>
        <w:t xml:space="preserve"> shall not delete or remove any proprietary notices or disclaimers or any other notice contained within or relating to any written advice or training materials produced pursuant to the </w:t>
      </w:r>
      <w:r>
        <w:rPr>
          <w:rFonts w:cs="Arial"/>
          <w:szCs w:val="20"/>
        </w:rPr>
        <w:t>Agreement</w:t>
      </w:r>
      <w:r w:rsidRPr="00C31492">
        <w:rPr>
          <w:rFonts w:cs="Arial"/>
          <w:szCs w:val="20"/>
        </w:rPr>
        <w:t>.</w:t>
      </w:r>
    </w:p>
    <w:p w14:paraId="60BF614E" w14:textId="77777777" w:rsidR="00CA7FFB" w:rsidRDefault="00CA7FFB" w:rsidP="00CA7FFB">
      <w:pPr>
        <w:tabs>
          <w:tab w:val="left" w:pos="1021"/>
        </w:tabs>
        <w:autoSpaceDE w:val="0"/>
        <w:autoSpaceDN w:val="0"/>
        <w:adjustRightInd w:val="0"/>
        <w:rPr>
          <w:rFonts w:cs="Arial"/>
          <w:b/>
          <w:bCs/>
          <w:szCs w:val="20"/>
        </w:rPr>
      </w:pPr>
    </w:p>
    <w:p w14:paraId="2904E4C6"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16. Waiver</w:t>
      </w:r>
    </w:p>
    <w:p w14:paraId="3BC947F0" w14:textId="77777777" w:rsidR="00CA7FFB" w:rsidRDefault="00CA7FFB" w:rsidP="00CA7FFB">
      <w:pPr>
        <w:tabs>
          <w:tab w:val="left" w:pos="1021"/>
        </w:tabs>
        <w:autoSpaceDE w:val="0"/>
        <w:autoSpaceDN w:val="0"/>
        <w:adjustRightInd w:val="0"/>
        <w:ind w:left="851"/>
        <w:rPr>
          <w:rFonts w:cs="Arial"/>
          <w:szCs w:val="20"/>
        </w:rPr>
      </w:pPr>
    </w:p>
    <w:p w14:paraId="33D98B05"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16.1 </w:t>
      </w:r>
      <w:r>
        <w:rPr>
          <w:rFonts w:cs="Arial"/>
          <w:szCs w:val="20"/>
        </w:rPr>
        <w:tab/>
      </w:r>
      <w:r w:rsidRPr="00C31492">
        <w:rPr>
          <w:rFonts w:cs="Arial"/>
          <w:szCs w:val="20"/>
        </w:rPr>
        <w:t xml:space="preserve">Failure to exercise, or any delay in exercising, any right or remedy provided under the </w:t>
      </w:r>
      <w:r>
        <w:rPr>
          <w:rFonts w:cs="Arial"/>
          <w:szCs w:val="20"/>
        </w:rPr>
        <w:t>Agreement</w:t>
      </w:r>
      <w:r w:rsidRPr="00C31492">
        <w:rPr>
          <w:rFonts w:cs="Arial"/>
          <w:szCs w:val="20"/>
        </w:rPr>
        <w:t xml:space="preserve"> or by Law shall not constitute a waiver of that (or any other) right or remedy, nor shall it preclude or restrict any further exercise of that (or any other) right or remedy.</w:t>
      </w:r>
    </w:p>
    <w:p w14:paraId="3BB70793" w14:textId="77777777" w:rsidR="00CA7FFB" w:rsidRDefault="00CA7FFB" w:rsidP="00CA7FFB">
      <w:pPr>
        <w:tabs>
          <w:tab w:val="left" w:pos="1021"/>
        </w:tabs>
        <w:autoSpaceDE w:val="0"/>
        <w:autoSpaceDN w:val="0"/>
        <w:adjustRightInd w:val="0"/>
        <w:ind w:left="851" w:hanging="851"/>
        <w:rPr>
          <w:rFonts w:cs="Arial"/>
          <w:szCs w:val="20"/>
        </w:rPr>
      </w:pPr>
    </w:p>
    <w:p w14:paraId="77AA5430"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16.2 </w:t>
      </w:r>
      <w:r>
        <w:rPr>
          <w:rFonts w:cs="Arial"/>
          <w:szCs w:val="20"/>
        </w:rPr>
        <w:tab/>
      </w:r>
      <w:r w:rsidRPr="00C31492">
        <w:rPr>
          <w:rFonts w:cs="Arial"/>
          <w:szCs w:val="20"/>
        </w:rPr>
        <w:t xml:space="preserve">No single or partial exercise of any right or remedy provided under the </w:t>
      </w:r>
      <w:r>
        <w:rPr>
          <w:rFonts w:cs="Arial"/>
          <w:szCs w:val="20"/>
        </w:rPr>
        <w:t>Agreement</w:t>
      </w:r>
      <w:r w:rsidRPr="00C31492">
        <w:rPr>
          <w:rFonts w:cs="Arial"/>
          <w:szCs w:val="20"/>
        </w:rPr>
        <w:t xml:space="preserve"> or by law shall preclude or restrict the further exercise of any such right or remedy.</w:t>
      </w:r>
    </w:p>
    <w:p w14:paraId="5C6CA1B5" w14:textId="77777777" w:rsidR="00CA7FFB" w:rsidRDefault="00CA7FFB" w:rsidP="00CA7FFB">
      <w:pPr>
        <w:tabs>
          <w:tab w:val="left" w:pos="1021"/>
        </w:tabs>
        <w:autoSpaceDE w:val="0"/>
        <w:autoSpaceDN w:val="0"/>
        <w:adjustRightInd w:val="0"/>
        <w:ind w:left="851" w:hanging="851"/>
        <w:rPr>
          <w:rFonts w:cs="Arial"/>
          <w:szCs w:val="20"/>
        </w:rPr>
      </w:pPr>
    </w:p>
    <w:p w14:paraId="4E8488BA"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16.3 </w:t>
      </w:r>
      <w:r>
        <w:rPr>
          <w:rFonts w:cs="Arial"/>
          <w:szCs w:val="20"/>
        </w:rPr>
        <w:tab/>
      </w:r>
      <w:r w:rsidRPr="00C31492">
        <w:rPr>
          <w:rFonts w:cs="Arial"/>
          <w:szCs w:val="20"/>
        </w:rPr>
        <w:t xml:space="preserve">Except as otherwise expressly provided by the </w:t>
      </w:r>
      <w:r>
        <w:rPr>
          <w:rFonts w:cs="Arial"/>
          <w:szCs w:val="20"/>
        </w:rPr>
        <w:t>Agreement</w:t>
      </w:r>
      <w:r w:rsidRPr="00C31492">
        <w:rPr>
          <w:rFonts w:cs="Arial"/>
          <w:szCs w:val="20"/>
        </w:rPr>
        <w:t xml:space="preserve">, all remedies available to either party for breach of the </w:t>
      </w:r>
      <w:r>
        <w:rPr>
          <w:rFonts w:cs="Arial"/>
          <w:szCs w:val="20"/>
        </w:rPr>
        <w:t>Agreement</w:t>
      </w:r>
      <w:r w:rsidRPr="00C31492">
        <w:rPr>
          <w:rFonts w:cs="Arial"/>
          <w:szCs w:val="20"/>
        </w:rPr>
        <w:t xml:space="preserve"> are cumulative and may be exercised concurrently or separately, and the exercise of any one remedy shall not be deemed an election of such remedy to the exclusion of other remedies.</w:t>
      </w:r>
    </w:p>
    <w:p w14:paraId="4D7E1798" w14:textId="77777777" w:rsidR="00CA7FFB" w:rsidRDefault="00CA7FFB" w:rsidP="00CA7FFB">
      <w:pPr>
        <w:tabs>
          <w:tab w:val="left" w:pos="1021"/>
        </w:tabs>
        <w:autoSpaceDE w:val="0"/>
        <w:autoSpaceDN w:val="0"/>
        <w:adjustRightInd w:val="0"/>
        <w:ind w:left="851" w:hanging="851"/>
        <w:rPr>
          <w:rFonts w:cs="Arial"/>
          <w:szCs w:val="20"/>
        </w:rPr>
      </w:pPr>
    </w:p>
    <w:p w14:paraId="795BFBC1"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16.4 </w:t>
      </w:r>
      <w:r>
        <w:rPr>
          <w:rFonts w:cs="Arial"/>
          <w:szCs w:val="20"/>
        </w:rPr>
        <w:tab/>
      </w:r>
      <w:r w:rsidRPr="00C31492">
        <w:rPr>
          <w:rFonts w:cs="Arial"/>
          <w:szCs w:val="20"/>
        </w:rPr>
        <w:t xml:space="preserve">A waiver (which may be given subject to conditions) of any right or remedy provided under the </w:t>
      </w:r>
      <w:r>
        <w:rPr>
          <w:rFonts w:cs="Arial"/>
          <w:szCs w:val="20"/>
        </w:rPr>
        <w:t>Agreement</w:t>
      </w:r>
      <w:r w:rsidRPr="00C31492">
        <w:rPr>
          <w:rFonts w:cs="Arial"/>
          <w:szCs w:val="20"/>
        </w:rPr>
        <w:t xml:space="preserve"> or by Law shall only be effective if it is in writing and shall apply only to the party to whom it is addressed and for the specific circumstances for which it is given. It shall not prevent the party who has given the waiver from subsequently relying on the right or remedy in other circumstances.</w:t>
      </w:r>
    </w:p>
    <w:p w14:paraId="58D61DA3" w14:textId="77777777" w:rsidR="00CA7FFB" w:rsidRDefault="00CA7FFB" w:rsidP="00CA7FFB">
      <w:pPr>
        <w:tabs>
          <w:tab w:val="left" w:pos="1021"/>
        </w:tabs>
        <w:autoSpaceDE w:val="0"/>
        <w:autoSpaceDN w:val="0"/>
        <w:adjustRightInd w:val="0"/>
        <w:rPr>
          <w:rFonts w:cs="Arial"/>
          <w:b/>
          <w:bCs/>
          <w:szCs w:val="20"/>
        </w:rPr>
      </w:pPr>
    </w:p>
    <w:p w14:paraId="293BE03D"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17. Severability</w:t>
      </w:r>
    </w:p>
    <w:p w14:paraId="79165ED2" w14:textId="77777777" w:rsidR="00CA7FFB" w:rsidRDefault="00CA7FFB" w:rsidP="00CA7FFB">
      <w:pPr>
        <w:tabs>
          <w:tab w:val="left" w:pos="1021"/>
        </w:tabs>
        <w:autoSpaceDE w:val="0"/>
        <w:autoSpaceDN w:val="0"/>
        <w:adjustRightInd w:val="0"/>
        <w:ind w:left="851"/>
        <w:rPr>
          <w:rFonts w:cs="Arial"/>
          <w:szCs w:val="20"/>
        </w:rPr>
      </w:pPr>
    </w:p>
    <w:p w14:paraId="6A40963F"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17.1 </w:t>
      </w:r>
      <w:r>
        <w:rPr>
          <w:rFonts w:cs="Arial"/>
          <w:szCs w:val="20"/>
        </w:rPr>
        <w:tab/>
      </w:r>
      <w:r w:rsidRPr="00C31492">
        <w:rPr>
          <w:rFonts w:cs="Arial"/>
          <w:szCs w:val="20"/>
        </w:rPr>
        <w:t xml:space="preserve">If any provision (or part of a provision) of the </w:t>
      </w:r>
      <w:r>
        <w:rPr>
          <w:rFonts w:cs="Arial"/>
          <w:szCs w:val="20"/>
        </w:rPr>
        <w:t>Agreement</w:t>
      </w:r>
      <w:r w:rsidRPr="00C31492">
        <w:rPr>
          <w:rFonts w:cs="Arial"/>
          <w:szCs w:val="20"/>
        </w:rPr>
        <w:t xml:space="preserve"> is found by any court or administrative body of competent jurisdiction to be invalid, unenforceable or illegal, such provision shall be severed and the other provisions will remain in force and effect as if the </w:t>
      </w:r>
      <w:r>
        <w:rPr>
          <w:rFonts w:cs="Arial"/>
          <w:szCs w:val="20"/>
        </w:rPr>
        <w:t>Agreement</w:t>
      </w:r>
      <w:r w:rsidRPr="00C31492">
        <w:rPr>
          <w:rFonts w:cs="Arial"/>
          <w:szCs w:val="20"/>
        </w:rPr>
        <w:t xml:space="preserve"> had been executed with such invalid, illegal or unenforceable provision eliminated.</w:t>
      </w:r>
    </w:p>
    <w:p w14:paraId="4AD0E7BF" w14:textId="77777777" w:rsidR="00CA7FFB" w:rsidRDefault="00CA7FFB" w:rsidP="00CA7FFB">
      <w:pPr>
        <w:tabs>
          <w:tab w:val="left" w:pos="1021"/>
        </w:tabs>
        <w:autoSpaceDE w:val="0"/>
        <w:autoSpaceDN w:val="0"/>
        <w:adjustRightInd w:val="0"/>
        <w:rPr>
          <w:rFonts w:cs="Arial"/>
          <w:b/>
          <w:bCs/>
          <w:szCs w:val="20"/>
        </w:rPr>
      </w:pPr>
    </w:p>
    <w:p w14:paraId="4B5763B3"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18. Contract (</w:t>
      </w:r>
      <w:r>
        <w:rPr>
          <w:rFonts w:cs="Arial"/>
          <w:b/>
          <w:bCs/>
          <w:szCs w:val="20"/>
        </w:rPr>
        <w:t xml:space="preserve">Third Party </w:t>
      </w:r>
      <w:proofErr w:type="gramStart"/>
      <w:r w:rsidRPr="00C31492">
        <w:rPr>
          <w:rFonts w:cs="Arial"/>
          <w:b/>
          <w:bCs/>
          <w:szCs w:val="20"/>
        </w:rPr>
        <w:t>Rights</w:t>
      </w:r>
      <w:r>
        <w:rPr>
          <w:rFonts w:cs="Arial"/>
          <w:b/>
          <w:bCs/>
          <w:szCs w:val="20"/>
        </w:rPr>
        <w:t>)(</w:t>
      </w:r>
      <w:proofErr w:type="gramEnd"/>
      <w:r>
        <w:rPr>
          <w:rFonts w:cs="Arial"/>
          <w:b/>
          <w:bCs/>
          <w:szCs w:val="20"/>
        </w:rPr>
        <w:t>Scotland</w:t>
      </w:r>
      <w:r w:rsidRPr="00C31492">
        <w:rPr>
          <w:rFonts w:cs="Arial"/>
          <w:b/>
          <w:bCs/>
          <w:szCs w:val="20"/>
        </w:rPr>
        <w:t xml:space="preserve">) Act </w:t>
      </w:r>
      <w:r>
        <w:rPr>
          <w:rFonts w:cs="Arial"/>
          <w:b/>
          <w:bCs/>
          <w:szCs w:val="20"/>
        </w:rPr>
        <w:t>2017</w:t>
      </w:r>
    </w:p>
    <w:p w14:paraId="7298B7A5" w14:textId="77777777" w:rsidR="00CA7FFB" w:rsidRDefault="00CA7FFB" w:rsidP="00CA7FFB">
      <w:pPr>
        <w:tabs>
          <w:tab w:val="left" w:pos="1021"/>
        </w:tabs>
        <w:autoSpaceDE w:val="0"/>
        <w:autoSpaceDN w:val="0"/>
        <w:adjustRightInd w:val="0"/>
        <w:ind w:left="851"/>
        <w:rPr>
          <w:rFonts w:cs="Arial"/>
          <w:szCs w:val="20"/>
        </w:rPr>
      </w:pPr>
    </w:p>
    <w:p w14:paraId="67CA2B2D"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18.1 </w:t>
      </w:r>
      <w:r>
        <w:rPr>
          <w:rFonts w:cs="Arial"/>
          <w:szCs w:val="20"/>
        </w:rPr>
        <w:tab/>
      </w:r>
      <w:r w:rsidRPr="00C31492">
        <w:rPr>
          <w:rFonts w:cs="Arial"/>
          <w:szCs w:val="20"/>
        </w:rPr>
        <w:t xml:space="preserve">A person who is not a party to the </w:t>
      </w:r>
      <w:r>
        <w:rPr>
          <w:rFonts w:cs="Arial"/>
          <w:szCs w:val="20"/>
        </w:rPr>
        <w:t>Agreement</w:t>
      </w:r>
      <w:r w:rsidRPr="00C31492">
        <w:rPr>
          <w:rFonts w:cs="Arial"/>
          <w:szCs w:val="20"/>
        </w:rPr>
        <w:t xml:space="preserve"> shall not have any rights under or in connection with it by virtue of the Contract (</w:t>
      </w:r>
      <w:r>
        <w:rPr>
          <w:rFonts w:cs="Arial"/>
          <w:szCs w:val="20"/>
        </w:rPr>
        <w:t xml:space="preserve">Third Party </w:t>
      </w:r>
      <w:proofErr w:type="gramStart"/>
      <w:r w:rsidRPr="00C31492">
        <w:rPr>
          <w:rFonts w:cs="Arial"/>
          <w:szCs w:val="20"/>
        </w:rPr>
        <w:t>Rights</w:t>
      </w:r>
      <w:r>
        <w:rPr>
          <w:rFonts w:cs="Arial"/>
          <w:szCs w:val="20"/>
        </w:rPr>
        <w:t>)(</w:t>
      </w:r>
      <w:proofErr w:type="gramEnd"/>
      <w:r>
        <w:rPr>
          <w:rFonts w:cs="Arial"/>
          <w:szCs w:val="20"/>
        </w:rPr>
        <w:t>Scotland</w:t>
      </w:r>
      <w:r w:rsidRPr="00C31492">
        <w:rPr>
          <w:rFonts w:cs="Arial"/>
          <w:szCs w:val="20"/>
        </w:rPr>
        <w:t xml:space="preserve">) Act </w:t>
      </w:r>
      <w:r>
        <w:rPr>
          <w:rFonts w:cs="Arial"/>
          <w:szCs w:val="20"/>
        </w:rPr>
        <w:t>2017</w:t>
      </w:r>
      <w:r w:rsidRPr="00C31492">
        <w:rPr>
          <w:rFonts w:cs="Arial"/>
          <w:szCs w:val="20"/>
        </w:rPr>
        <w:t>.</w:t>
      </w:r>
    </w:p>
    <w:p w14:paraId="51E74F76" w14:textId="77777777" w:rsidR="00CA7FFB" w:rsidRDefault="00CA7FFB" w:rsidP="00CA7FFB">
      <w:pPr>
        <w:tabs>
          <w:tab w:val="left" w:pos="1021"/>
        </w:tabs>
        <w:autoSpaceDE w:val="0"/>
        <w:autoSpaceDN w:val="0"/>
        <w:adjustRightInd w:val="0"/>
        <w:rPr>
          <w:rFonts w:cs="Arial"/>
          <w:b/>
          <w:bCs/>
          <w:szCs w:val="20"/>
        </w:rPr>
      </w:pPr>
    </w:p>
    <w:p w14:paraId="31E05435"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19. Dispute resolution</w:t>
      </w:r>
    </w:p>
    <w:p w14:paraId="060B5624" w14:textId="77777777" w:rsidR="00CA7FFB" w:rsidRDefault="00CA7FFB" w:rsidP="00CA7FFB">
      <w:pPr>
        <w:tabs>
          <w:tab w:val="left" w:pos="1021"/>
        </w:tabs>
        <w:autoSpaceDE w:val="0"/>
        <w:autoSpaceDN w:val="0"/>
        <w:adjustRightInd w:val="0"/>
        <w:ind w:left="851"/>
        <w:rPr>
          <w:rFonts w:cs="Arial"/>
          <w:szCs w:val="20"/>
        </w:rPr>
      </w:pPr>
    </w:p>
    <w:p w14:paraId="7BF4513B"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19.1 </w:t>
      </w:r>
      <w:r>
        <w:rPr>
          <w:rFonts w:cs="Arial"/>
          <w:szCs w:val="20"/>
        </w:rPr>
        <w:tab/>
      </w:r>
      <w:r w:rsidRPr="00C31492">
        <w:rPr>
          <w:rFonts w:cs="Arial"/>
          <w:szCs w:val="20"/>
        </w:rPr>
        <w:t xml:space="preserve">Any disputes arising in connection with the </w:t>
      </w:r>
      <w:r>
        <w:rPr>
          <w:rFonts w:cs="Arial"/>
          <w:szCs w:val="20"/>
        </w:rPr>
        <w:t>Agreement</w:t>
      </w:r>
      <w:r w:rsidRPr="00C31492">
        <w:rPr>
          <w:rFonts w:cs="Arial"/>
          <w:szCs w:val="20"/>
        </w:rPr>
        <w:t xml:space="preserve"> will normally be resolved amicably at working level. In the event of failure to reach consensus between the parties then such failure shall be handled in the following manner:</w:t>
      </w:r>
    </w:p>
    <w:p w14:paraId="66DD4070" w14:textId="77777777" w:rsidR="00CA7FFB" w:rsidRDefault="00CA7FFB" w:rsidP="00CA7FFB">
      <w:pPr>
        <w:tabs>
          <w:tab w:val="left" w:pos="1021"/>
        </w:tabs>
        <w:autoSpaceDE w:val="0"/>
        <w:autoSpaceDN w:val="0"/>
        <w:adjustRightInd w:val="0"/>
        <w:ind w:left="851"/>
        <w:rPr>
          <w:rFonts w:cs="Arial"/>
          <w:szCs w:val="20"/>
        </w:rPr>
      </w:pPr>
    </w:p>
    <w:p w14:paraId="50FDFA34" w14:textId="0862081E" w:rsidR="00CA7FFB" w:rsidRDefault="00CA7FFB" w:rsidP="002733E3">
      <w:pPr>
        <w:tabs>
          <w:tab w:val="left" w:pos="1021"/>
        </w:tabs>
        <w:autoSpaceDE w:val="0"/>
        <w:autoSpaceDN w:val="0"/>
        <w:adjustRightInd w:val="0"/>
        <w:ind w:left="1702" w:hanging="851"/>
        <w:rPr>
          <w:rFonts w:cs="Arial"/>
          <w:szCs w:val="20"/>
        </w:rPr>
      </w:pPr>
      <w:r w:rsidRPr="00C31492">
        <w:rPr>
          <w:rFonts w:cs="Arial"/>
          <w:szCs w:val="20"/>
        </w:rPr>
        <w:t xml:space="preserve">19.1.1 </w:t>
      </w:r>
      <w:r>
        <w:rPr>
          <w:rFonts w:cs="Arial"/>
          <w:szCs w:val="20"/>
        </w:rPr>
        <w:tab/>
      </w:r>
      <w:r w:rsidRPr="00C31492">
        <w:rPr>
          <w:rFonts w:cs="Arial"/>
          <w:szCs w:val="20"/>
        </w:rPr>
        <w:t xml:space="preserve">the dispute shall in the first instance be referred to </w:t>
      </w:r>
      <w:r w:rsidR="005349A7">
        <w:rPr>
          <w:rFonts w:cs="Arial"/>
          <w:szCs w:val="20"/>
        </w:rPr>
        <w:t>each party’s Representative</w:t>
      </w:r>
      <w:r w:rsidRPr="00C31492">
        <w:rPr>
          <w:rFonts w:cs="Arial"/>
          <w:szCs w:val="20"/>
        </w:rPr>
        <w:t xml:space="preserve"> for resolution at a meeting to be arranged as soon as practicable after such referral, but in any event within ten </w:t>
      </w:r>
      <w:r w:rsidR="002733E3" w:rsidRPr="00266AAB">
        <w:rPr>
          <w:rFonts w:cs="Arial"/>
          <w:szCs w:val="20"/>
        </w:rPr>
        <w:t>Working Days</w:t>
      </w:r>
      <w:r w:rsidRPr="00C31492">
        <w:rPr>
          <w:rFonts w:cs="Arial"/>
          <w:szCs w:val="20"/>
        </w:rPr>
        <w:t>;</w:t>
      </w:r>
    </w:p>
    <w:p w14:paraId="1B670B85" w14:textId="77777777" w:rsidR="005349A7" w:rsidRDefault="005349A7" w:rsidP="002733E3">
      <w:pPr>
        <w:tabs>
          <w:tab w:val="left" w:pos="1021"/>
        </w:tabs>
        <w:autoSpaceDE w:val="0"/>
        <w:autoSpaceDN w:val="0"/>
        <w:adjustRightInd w:val="0"/>
        <w:ind w:left="1702" w:hanging="851"/>
        <w:rPr>
          <w:rFonts w:cs="Arial"/>
          <w:szCs w:val="20"/>
        </w:rPr>
      </w:pPr>
    </w:p>
    <w:p w14:paraId="7A997B70" w14:textId="6C5E72C2" w:rsidR="005349A7" w:rsidRPr="00C31492" w:rsidRDefault="005349A7" w:rsidP="002733E3">
      <w:pPr>
        <w:tabs>
          <w:tab w:val="left" w:pos="1021"/>
        </w:tabs>
        <w:autoSpaceDE w:val="0"/>
        <w:autoSpaceDN w:val="0"/>
        <w:adjustRightInd w:val="0"/>
        <w:ind w:left="1702" w:hanging="851"/>
        <w:rPr>
          <w:rFonts w:cs="Arial"/>
          <w:szCs w:val="20"/>
        </w:rPr>
      </w:pPr>
      <w:r>
        <w:rPr>
          <w:rFonts w:cs="Arial"/>
          <w:szCs w:val="20"/>
        </w:rPr>
        <w:t>19.1.2</w:t>
      </w:r>
      <w:r>
        <w:rPr>
          <w:rFonts w:cs="Arial"/>
          <w:szCs w:val="20"/>
        </w:rPr>
        <w:tab/>
      </w:r>
      <w:r w:rsidRPr="00C31492">
        <w:rPr>
          <w:rFonts w:cs="Arial"/>
          <w:szCs w:val="20"/>
        </w:rPr>
        <w:t>if the dispute has not been resolved following a referral in accordance with 19.1.1</w:t>
      </w:r>
      <w:r>
        <w:rPr>
          <w:rFonts w:cs="Arial"/>
          <w:szCs w:val="20"/>
        </w:rPr>
        <w:t xml:space="preserve"> the dispute shall be referred to </w:t>
      </w:r>
      <w:r w:rsidR="002733E3">
        <w:rPr>
          <w:rFonts w:cs="Arial"/>
          <w:szCs w:val="20"/>
        </w:rPr>
        <w:t>a Director or Senior Executive</w:t>
      </w:r>
      <w:r w:rsidRPr="005349A7">
        <w:rPr>
          <w:rFonts w:cs="Arial"/>
          <w:szCs w:val="20"/>
        </w:rPr>
        <w:t xml:space="preserve"> </w:t>
      </w:r>
      <w:r w:rsidRPr="00C31492">
        <w:rPr>
          <w:rFonts w:cs="Arial"/>
          <w:szCs w:val="20"/>
        </w:rPr>
        <w:t xml:space="preserve">for resolution at a meeting to be arranged as soon as practicable after such referral, but in any event within ten </w:t>
      </w:r>
      <w:r w:rsidR="002733E3" w:rsidRPr="00266AAB">
        <w:rPr>
          <w:rFonts w:cs="Arial"/>
          <w:szCs w:val="20"/>
        </w:rPr>
        <w:t>Working Days</w:t>
      </w:r>
      <w:r>
        <w:rPr>
          <w:rFonts w:cs="Arial"/>
          <w:szCs w:val="20"/>
        </w:rPr>
        <w:t>;</w:t>
      </w:r>
    </w:p>
    <w:p w14:paraId="3A747DD9" w14:textId="77777777" w:rsidR="00CA7FFB" w:rsidRDefault="00CA7FFB" w:rsidP="002733E3">
      <w:pPr>
        <w:tabs>
          <w:tab w:val="left" w:pos="1021"/>
        </w:tabs>
        <w:autoSpaceDE w:val="0"/>
        <w:autoSpaceDN w:val="0"/>
        <w:adjustRightInd w:val="0"/>
        <w:ind w:left="1702" w:hanging="851"/>
        <w:rPr>
          <w:rFonts w:cs="Arial"/>
          <w:szCs w:val="20"/>
        </w:rPr>
      </w:pPr>
    </w:p>
    <w:p w14:paraId="220CC952" w14:textId="254B447A" w:rsidR="00CA7FFB" w:rsidRPr="00C31492" w:rsidRDefault="00CA7FFB" w:rsidP="002733E3">
      <w:pPr>
        <w:tabs>
          <w:tab w:val="left" w:pos="1021"/>
        </w:tabs>
        <w:autoSpaceDE w:val="0"/>
        <w:autoSpaceDN w:val="0"/>
        <w:adjustRightInd w:val="0"/>
        <w:ind w:left="1702" w:hanging="851"/>
        <w:rPr>
          <w:rFonts w:cs="Arial"/>
          <w:szCs w:val="20"/>
        </w:rPr>
      </w:pPr>
      <w:r w:rsidRPr="00C31492">
        <w:rPr>
          <w:rFonts w:cs="Arial"/>
          <w:szCs w:val="20"/>
        </w:rPr>
        <w:t xml:space="preserve">19.1.2 </w:t>
      </w:r>
      <w:r>
        <w:rPr>
          <w:rFonts w:cs="Arial"/>
          <w:szCs w:val="20"/>
        </w:rPr>
        <w:tab/>
      </w:r>
      <w:r w:rsidRPr="00C31492">
        <w:rPr>
          <w:rFonts w:cs="Arial"/>
          <w:szCs w:val="20"/>
        </w:rPr>
        <w:t xml:space="preserve">if the dispute has not been resolved following a referral in accordance with </w:t>
      </w:r>
      <w:r w:rsidR="005349A7">
        <w:rPr>
          <w:rFonts w:cs="Arial"/>
          <w:szCs w:val="20"/>
        </w:rPr>
        <w:t xml:space="preserve">foregoing terms of this clause </w:t>
      </w:r>
      <w:r w:rsidRPr="00C31492">
        <w:rPr>
          <w:rFonts w:cs="Arial"/>
          <w:szCs w:val="20"/>
        </w:rPr>
        <w:t>19 the parties shall settle the dispute by mediation in accordance with the CEDR Model Mediation Procedure. Unless otherwise agreed between the parties, the mediator will be nominated by CEDR.</w:t>
      </w:r>
    </w:p>
    <w:p w14:paraId="4CCDC99D" w14:textId="77777777" w:rsidR="00266AAB" w:rsidRPr="00266AAB" w:rsidRDefault="00266AAB" w:rsidP="00266AAB">
      <w:pPr>
        <w:tabs>
          <w:tab w:val="left" w:pos="1021"/>
        </w:tabs>
        <w:autoSpaceDE w:val="0"/>
        <w:autoSpaceDN w:val="0"/>
        <w:adjustRightInd w:val="0"/>
        <w:rPr>
          <w:rFonts w:cs="Arial"/>
          <w:szCs w:val="20"/>
        </w:rPr>
      </w:pPr>
    </w:p>
    <w:p w14:paraId="4D1BFBDF"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19.2</w:t>
      </w:r>
      <w:r w:rsidRPr="00266AAB">
        <w:rPr>
          <w:rFonts w:cs="Arial"/>
          <w:szCs w:val="20"/>
        </w:rPr>
        <w:tab/>
        <w:t>If the dispute cannot be resolved, the parties will first attempt to settle the matter by mediation and before either party commences formal action.</w:t>
      </w:r>
    </w:p>
    <w:p w14:paraId="459A8B61" w14:textId="77777777" w:rsidR="00266AAB" w:rsidRPr="00266AAB" w:rsidRDefault="00266AAB" w:rsidP="00266AAB">
      <w:pPr>
        <w:tabs>
          <w:tab w:val="left" w:pos="1021"/>
        </w:tabs>
        <w:autoSpaceDE w:val="0"/>
        <w:autoSpaceDN w:val="0"/>
        <w:adjustRightInd w:val="0"/>
        <w:ind w:left="851" w:hanging="851"/>
        <w:rPr>
          <w:rFonts w:cs="Arial"/>
          <w:szCs w:val="20"/>
        </w:rPr>
      </w:pPr>
    </w:p>
    <w:p w14:paraId="54E1DB42" w14:textId="77777777" w:rsidR="00266AAB" w:rsidRPr="00266AAB" w:rsidRDefault="00266AAB" w:rsidP="00266AAB">
      <w:pPr>
        <w:tabs>
          <w:tab w:val="left" w:pos="1021"/>
        </w:tabs>
        <w:autoSpaceDE w:val="0"/>
        <w:autoSpaceDN w:val="0"/>
        <w:adjustRightInd w:val="0"/>
        <w:ind w:left="851" w:hanging="851"/>
        <w:rPr>
          <w:rFonts w:cs="Arial"/>
          <w:szCs w:val="20"/>
        </w:rPr>
      </w:pPr>
      <w:bookmarkStart w:id="37" w:name="_heading=h.1egqt2p"/>
      <w:bookmarkEnd w:id="37"/>
      <w:r w:rsidRPr="00266AAB">
        <w:rPr>
          <w:rFonts w:cs="Arial"/>
          <w:szCs w:val="20"/>
        </w:rPr>
        <w:t>19.3</w:t>
      </w:r>
      <w:r w:rsidRPr="00266AAB">
        <w:rPr>
          <w:rFonts w:cs="Arial"/>
          <w:szCs w:val="20"/>
        </w:rP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77A556B4" w14:textId="77777777" w:rsidR="00266AAB" w:rsidRPr="00266AAB" w:rsidRDefault="00266AAB" w:rsidP="00266AAB">
      <w:pPr>
        <w:tabs>
          <w:tab w:val="left" w:pos="1021"/>
        </w:tabs>
        <w:autoSpaceDE w:val="0"/>
        <w:autoSpaceDN w:val="0"/>
        <w:adjustRightInd w:val="0"/>
        <w:ind w:left="851" w:hanging="851"/>
        <w:rPr>
          <w:rFonts w:cs="Arial"/>
          <w:szCs w:val="20"/>
        </w:rPr>
      </w:pPr>
    </w:p>
    <w:p w14:paraId="1CFC2E87"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19.4</w:t>
      </w:r>
      <w:r w:rsidRPr="00266AAB">
        <w:rPr>
          <w:rFonts w:cs="Arial"/>
          <w:szCs w:val="20"/>
        </w:rPr>
        <w:tab/>
        <w:t>The parties will meet the mediator within 10 Working Days of the mediator’s appointment to agree a structure for the negotiations. The parties can at any stage ask the mediation provider for advice about the process.</w:t>
      </w:r>
    </w:p>
    <w:p w14:paraId="1191C3B1" w14:textId="77777777" w:rsidR="00266AAB" w:rsidRPr="00266AAB" w:rsidRDefault="00266AAB" w:rsidP="00266AAB">
      <w:pPr>
        <w:tabs>
          <w:tab w:val="left" w:pos="1021"/>
        </w:tabs>
        <w:autoSpaceDE w:val="0"/>
        <w:autoSpaceDN w:val="0"/>
        <w:adjustRightInd w:val="0"/>
        <w:ind w:left="851" w:hanging="851"/>
        <w:rPr>
          <w:rFonts w:cs="Arial"/>
          <w:szCs w:val="20"/>
        </w:rPr>
      </w:pPr>
    </w:p>
    <w:p w14:paraId="200D1E31"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19.5</w:t>
      </w:r>
      <w:r w:rsidRPr="00266AAB">
        <w:rPr>
          <w:rFonts w:cs="Arial"/>
          <w:szCs w:val="20"/>
        </w:rPr>
        <w:tab/>
        <w:t>Unless otherwise agreed, all negotiations and settlement agreements connected with the dispute will be conducted in confidence and without prejudice to the rights of the parties in any future proceedings.</w:t>
      </w:r>
    </w:p>
    <w:p w14:paraId="324BFCD1" w14:textId="77777777" w:rsidR="00266AAB" w:rsidRPr="00266AAB" w:rsidRDefault="00266AAB" w:rsidP="00266AAB">
      <w:pPr>
        <w:tabs>
          <w:tab w:val="left" w:pos="1021"/>
        </w:tabs>
        <w:autoSpaceDE w:val="0"/>
        <w:autoSpaceDN w:val="0"/>
        <w:adjustRightInd w:val="0"/>
        <w:ind w:left="851" w:hanging="851"/>
        <w:rPr>
          <w:rFonts w:cs="Arial"/>
          <w:szCs w:val="20"/>
        </w:rPr>
      </w:pPr>
    </w:p>
    <w:p w14:paraId="282EAE8D"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19.6</w:t>
      </w:r>
      <w:r w:rsidRPr="00266AAB">
        <w:rPr>
          <w:rFonts w:cs="Arial"/>
          <w:szCs w:val="20"/>
        </w:rPr>
        <w:tab/>
        <w:t>If the parties reach agreement, it will be put in writing and will be binding once it’s signed by the parties’ authorised representatives.</w:t>
      </w:r>
    </w:p>
    <w:p w14:paraId="21EB1BC9" w14:textId="77777777" w:rsidR="00266AAB" w:rsidRPr="00266AAB" w:rsidRDefault="00266AAB" w:rsidP="00266AAB">
      <w:pPr>
        <w:tabs>
          <w:tab w:val="left" w:pos="1021"/>
        </w:tabs>
        <w:autoSpaceDE w:val="0"/>
        <w:autoSpaceDN w:val="0"/>
        <w:adjustRightInd w:val="0"/>
        <w:ind w:left="851" w:hanging="851"/>
        <w:rPr>
          <w:rFonts w:cs="Arial"/>
          <w:szCs w:val="20"/>
        </w:rPr>
      </w:pPr>
    </w:p>
    <w:p w14:paraId="5395A936"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19.7</w:t>
      </w:r>
      <w:r w:rsidRPr="00266AAB">
        <w:rPr>
          <w:rFonts w:cs="Arial"/>
          <w:szCs w:val="20"/>
        </w:rPr>
        <w:tab/>
        <w:t>If agreement cannot be reached following a mediation either party can invite the mediator to provide a non-binding opinion on settlement terms in writing. This opinion will be provided and will not be used in evidence in any proceedings about the agreement without the prior written consent of both parties.</w:t>
      </w:r>
    </w:p>
    <w:p w14:paraId="2F89697D" w14:textId="77777777" w:rsidR="00266AAB" w:rsidRPr="00266AAB" w:rsidRDefault="00266AAB" w:rsidP="00266AAB">
      <w:pPr>
        <w:tabs>
          <w:tab w:val="left" w:pos="1021"/>
        </w:tabs>
        <w:autoSpaceDE w:val="0"/>
        <w:autoSpaceDN w:val="0"/>
        <w:adjustRightInd w:val="0"/>
        <w:ind w:left="851" w:hanging="851"/>
        <w:rPr>
          <w:rFonts w:cs="Arial"/>
          <w:szCs w:val="20"/>
        </w:rPr>
      </w:pPr>
    </w:p>
    <w:p w14:paraId="45A0B754"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19.8</w:t>
      </w:r>
      <w:r w:rsidRPr="00266AAB">
        <w:rPr>
          <w:rFonts w:cs="Arial"/>
          <w:szCs w:val="20"/>
        </w:rPr>
        <w:tab/>
        <w:t>If the parties fail to reach agreement within 60 Working Days of the mediator being appointed, or other period as agreed by the parties, it can be referred to the courts or to arbitration (if both parties agree to determination by arbitration).</w:t>
      </w:r>
    </w:p>
    <w:p w14:paraId="41A5DFF7" w14:textId="77777777" w:rsidR="00266AAB" w:rsidRPr="00266AAB" w:rsidRDefault="00266AAB" w:rsidP="00266AAB">
      <w:pPr>
        <w:tabs>
          <w:tab w:val="left" w:pos="1021"/>
        </w:tabs>
        <w:autoSpaceDE w:val="0"/>
        <w:autoSpaceDN w:val="0"/>
        <w:adjustRightInd w:val="0"/>
        <w:ind w:left="851" w:hanging="851"/>
        <w:rPr>
          <w:rFonts w:cs="Arial"/>
          <w:szCs w:val="20"/>
        </w:rPr>
      </w:pPr>
    </w:p>
    <w:p w14:paraId="138DE764"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19.9</w:t>
      </w:r>
      <w:r w:rsidRPr="00266AAB">
        <w:rPr>
          <w:rFonts w:cs="Arial"/>
          <w:szCs w:val="20"/>
        </w:rPr>
        <w:tab/>
        <w:t xml:space="preserve">Either party can request by written notice that the dispute is referred to expert determination if the dispute relates to: </w:t>
      </w:r>
    </w:p>
    <w:p w14:paraId="45F2A6F1" w14:textId="77777777" w:rsidR="00266AAB" w:rsidRPr="00266AAB" w:rsidRDefault="00266AAB" w:rsidP="00266AAB">
      <w:pPr>
        <w:tabs>
          <w:tab w:val="left" w:pos="1021"/>
        </w:tabs>
        <w:autoSpaceDE w:val="0"/>
        <w:autoSpaceDN w:val="0"/>
        <w:adjustRightInd w:val="0"/>
        <w:rPr>
          <w:rFonts w:cs="Arial"/>
          <w:szCs w:val="20"/>
        </w:rPr>
      </w:pPr>
    </w:p>
    <w:p w14:paraId="08FB4D90" w14:textId="77777777" w:rsidR="00266AAB" w:rsidRPr="00266AAB" w:rsidRDefault="00266AAB" w:rsidP="00266AAB">
      <w:pPr>
        <w:tabs>
          <w:tab w:val="left" w:pos="1021"/>
        </w:tabs>
        <w:autoSpaceDE w:val="0"/>
        <w:autoSpaceDN w:val="0"/>
        <w:adjustRightInd w:val="0"/>
        <w:ind w:left="1701" w:hanging="850"/>
        <w:rPr>
          <w:rFonts w:cs="Arial"/>
          <w:szCs w:val="20"/>
        </w:rPr>
      </w:pPr>
      <w:r w:rsidRPr="00266AAB">
        <w:rPr>
          <w:rFonts w:cs="Arial"/>
          <w:szCs w:val="20"/>
        </w:rPr>
        <w:t>19.9.1</w:t>
      </w:r>
      <w:r w:rsidRPr="00266AAB">
        <w:rPr>
          <w:rFonts w:cs="Arial"/>
          <w:szCs w:val="20"/>
        </w:rPr>
        <w:tab/>
        <w:t>any technical aspect of the delivery of the Services</w:t>
      </w:r>
    </w:p>
    <w:p w14:paraId="2BDB30E8" w14:textId="77777777" w:rsidR="00266AAB" w:rsidRPr="00266AAB" w:rsidRDefault="00266AAB" w:rsidP="00266AAB">
      <w:pPr>
        <w:tabs>
          <w:tab w:val="left" w:pos="1021"/>
        </w:tabs>
        <w:autoSpaceDE w:val="0"/>
        <w:autoSpaceDN w:val="0"/>
        <w:adjustRightInd w:val="0"/>
        <w:ind w:left="1701" w:hanging="850"/>
        <w:rPr>
          <w:rFonts w:cs="Arial"/>
          <w:szCs w:val="20"/>
        </w:rPr>
      </w:pPr>
    </w:p>
    <w:p w14:paraId="12EFF27A" w14:textId="77777777" w:rsidR="00266AAB" w:rsidRPr="00266AAB" w:rsidRDefault="00266AAB" w:rsidP="00266AAB">
      <w:pPr>
        <w:tabs>
          <w:tab w:val="left" w:pos="1021"/>
        </w:tabs>
        <w:autoSpaceDE w:val="0"/>
        <w:autoSpaceDN w:val="0"/>
        <w:adjustRightInd w:val="0"/>
        <w:ind w:left="1701" w:hanging="850"/>
        <w:rPr>
          <w:rFonts w:cs="Arial"/>
          <w:szCs w:val="20"/>
        </w:rPr>
      </w:pPr>
      <w:r w:rsidRPr="00266AAB">
        <w:rPr>
          <w:rFonts w:cs="Arial"/>
          <w:szCs w:val="20"/>
        </w:rPr>
        <w:t>19.9.2</w:t>
      </w:r>
      <w:r w:rsidRPr="00266AAB">
        <w:rPr>
          <w:rFonts w:cs="Arial"/>
          <w:szCs w:val="20"/>
        </w:rPr>
        <w:tab/>
        <w:t>financial issues</w:t>
      </w:r>
    </w:p>
    <w:p w14:paraId="1A35DCA8" w14:textId="77777777" w:rsidR="00266AAB" w:rsidRPr="00266AAB" w:rsidRDefault="00266AAB" w:rsidP="00266AAB">
      <w:pPr>
        <w:tabs>
          <w:tab w:val="left" w:pos="1021"/>
        </w:tabs>
        <w:autoSpaceDE w:val="0"/>
        <w:autoSpaceDN w:val="0"/>
        <w:adjustRightInd w:val="0"/>
        <w:rPr>
          <w:rFonts w:cs="Arial"/>
          <w:szCs w:val="20"/>
        </w:rPr>
      </w:pPr>
    </w:p>
    <w:p w14:paraId="1F5EE490"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19.10</w:t>
      </w:r>
      <w:r w:rsidRPr="00266AAB">
        <w:rPr>
          <w:rFonts w:cs="Arial"/>
          <w:szCs w:val="20"/>
        </w:rP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16731F63" w14:textId="77777777" w:rsidR="00266AAB" w:rsidRPr="00266AAB" w:rsidRDefault="00266AAB" w:rsidP="00266AAB">
      <w:pPr>
        <w:tabs>
          <w:tab w:val="left" w:pos="1021"/>
        </w:tabs>
        <w:autoSpaceDE w:val="0"/>
        <w:autoSpaceDN w:val="0"/>
        <w:adjustRightInd w:val="0"/>
        <w:rPr>
          <w:rFonts w:cs="Arial"/>
          <w:szCs w:val="20"/>
        </w:rPr>
      </w:pPr>
    </w:p>
    <w:p w14:paraId="5987DFD9" w14:textId="77777777" w:rsidR="00266AAB" w:rsidRPr="00266AAB" w:rsidRDefault="00266AAB" w:rsidP="00266AAB">
      <w:pPr>
        <w:tabs>
          <w:tab w:val="left" w:pos="1021"/>
        </w:tabs>
        <w:autoSpaceDE w:val="0"/>
        <w:autoSpaceDN w:val="0"/>
        <w:adjustRightInd w:val="0"/>
        <w:ind w:left="851" w:hanging="851"/>
        <w:rPr>
          <w:rFonts w:cs="Arial"/>
          <w:szCs w:val="20"/>
        </w:rPr>
      </w:pPr>
      <w:r w:rsidRPr="00266AAB">
        <w:rPr>
          <w:rFonts w:cs="Arial"/>
          <w:szCs w:val="20"/>
        </w:rPr>
        <w:t>19.11</w:t>
      </w:r>
      <w:r w:rsidRPr="00266AAB">
        <w:rPr>
          <w:rFonts w:cs="Arial"/>
          <w:szCs w:val="20"/>
        </w:rPr>
        <w:tab/>
        <w:t>The expert will:</w:t>
      </w:r>
    </w:p>
    <w:p w14:paraId="4CA35B3A" w14:textId="77777777" w:rsidR="00266AAB" w:rsidRPr="00266AAB" w:rsidRDefault="00266AAB" w:rsidP="00266AAB">
      <w:pPr>
        <w:tabs>
          <w:tab w:val="left" w:pos="1021"/>
        </w:tabs>
        <w:autoSpaceDE w:val="0"/>
        <w:autoSpaceDN w:val="0"/>
        <w:adjustRightInd w:val="0"/>
        <w:rPr>
          <w:rFonts w:cs="Arial"/>
          <w:szCs w:val="20"/>
        </w:rPr>
      </w:pPr>
    </w:p>
    <w:p w14:paraId="31EFA048" w14:textId="77777777" w:rsidR="00266AAB" w:rsidRPr="00266AAB" w:rsidRDefault="00266AAB" w:rsidP="00266AAB">
      <w:pPr>
        <w:tabs>
          <w:tab w:val="left" w:pos="1021"/>
        </w:tabs>
        <w:autoSpaceDE w:val="0"/>
        <w:autoSpaceDN w:val="0"/>
        <w:adjustRightInd w:val="0"/>
        <w:ind w:left="1701" w:hanging="850"/>
        <w:rPr>
          <w:rFonts w:cs="Arial"/>
          <w:szCs w:val="20"/>
        </w:rPr>
      </w:pPr>
      <w:r w:rsidRPr="00266AAB">
        <w:rPr>
          <w:rFonts w:cs="Arial"/>
          <w:szCs w:val="20"/>
        </w:rPr>
        <w:t>19.11.1</w:t>
      </w:r>
      <w:r w:rsidRPr="00266AAB">
        <w:rPr>
          <w:rFonts w:cs="Arial"/>
          <w:szCs w:val="20"/>
        </w:rPr>
        <w:tab/>
        <w:t>act fairly and impartially and not as an arbitrator</w:t>
      </w:r>
    </w:p>
    <w:p w14:paraId="50E4A653" w14:textId="77777777" w:rsidR="00266AAB" w:rsidRPr="00266AAB" w:rsidRDefault="00266AAB" w:rsidP="00266AAB">
      <w:pPr>
        <w:tabs>
          <w:tab w:val="left" w:pos="1021"/>
        </w:tabs>
        <w:autoSpaceDE w:val="0"/>
        <w:autoSpaceDN w:val="0"/>
        <w:adjustRightInd w:val="0"/>
        <w:ind w:left="1701" w:hanging="850"/>
        <w:rPr>
          <w:rFonts w:cs="Arial"/>
          <w:szCs w:val="20"/>
        </w:rPr>
      </w:pPr>
    </w:p>
    <w:p w14:paraId="6ECD9285" w14:textId="77777777" w:rsidR="00266AAB" w:rsidRPr="00266AAB" w:rsidRDefault="00266AAB" w:rsidP="00266AAB">
      <w:pPr>
        <w:tabs>
          <w:tab w:val="left" w:pos="1021"/>
        </w:tabs>
        <w:autoSpaceDE w:val="0"/>
        <w:autoSpaceDN w:val="0"/>
        <w:adjustRightInd w:val="0"/>
        <w:ind w:left="1701" w:hanging="850"/>
        <w:rPr>
          <w:rFonts w:cs="Arial"/>
          <w:szCs w:val="20"/>
        </w:rPr>
      </w:pPr>
      <w:r w:rsidRPr="00266AAB">
        <w:rPr>
          <w:rFonts w:cs="Arial"/>
          <w:szCs w:val="20"/>
        </w:rPr>
        <w:t>19.11.2</w:t>
      </w:r>
      <w:r w:rsidRPr="00266AAB">
        <w:rPr>
          <w:rFonts w:cs="Arial"/>
          <w:szCs w:val="20"/>
        </w:rPr>
        <w:tab/>
        <w:t>provide a determination that will be final and binding on the parties, unless there’s a material failure to follow the agreed process</w:t>
      </w:r>
    </w:p>
    <w:p w14:paraId="5F7AE662" w14:textId="77777777" w:rsidR="00266AAB" w:rsidRPr="00266AAB" w:rsidRDefault="00266AAB" w:rsidP="00266AAB">
      <w:pPr>
        <w:tabs>
          <w:tab w:val="left" w:pos="1021"/>
        </w:tabs>
        <w:autoSpaceDE w:val="0"/>
        <w:autoSpaceDN w:val="0"/>
        <w:adjustRightInd w:val="0"/>
        <w:ind w:left="1701" w:hanging="850"/>
        <w:rPr>
          <w:rFonts w:cs="Arial"/>
          <w:szCs w:val="20"/>
        </w:rPr>
      </w:pPr>
    </w:p>
    <w:p w14:paraId="08E5375D" w14:textId="77777777" w:rsidR="00266AAB" w:rsidRPr="00266AAB" w:rsidRDefault="00266AAB" w:rsidP="00266AAB">
      <w:pPr>
        <w:tabs>
          <w:tab w:val="left" w:pos="1021"/>
        </w:tabs>
        <w:autoSpaceDE w:val="0"/>
        <w:autoSpaceDN w:val="0"/>
        <w:adjustRightInd w:val="0"/>
        <w:ind w:left="1701" w:hanging="850"/>
        <w:rPr>
          <w:rFonts w:cs="Arial"/>
          <w:szCs w:val="20"/>
        </w:rPr>
      </w:pPr>
      <w:r w:rsidRPr="00266AAB">
        <w:rPr>
          <w:rFonts w:cs="Arial"/>
          <w:szCs w:val="20"/>
        </w:rPr>
        <w:t>19.11.3</w:t>
      </w:r>
      <w:r w:rsidRPr="00266AAB">
        <w:rPr>
          <w:rFonts w:cs="Arial"/>
          <w:szCs w:val="20"/>
        </w:rPr>
        <w:tab/>
        <w:t>decide the process to be followed and will be requested to make their determination within 30 Working Days of their appointment or as soon as possible and the parties will provide the documentation that the expert needs</w:t>
      </w:r>
    </w:p>
    <w:p w14:paraId="5C89A4A1" w14:textId="77777777" w:rsidR="00266AAB" w:rsidRPr="00266AAB" w:rsidRDefault="00266AAB" w:rsidP="00266AAB">
      <w:pPr>
        <w:tabs>
          <w:tab w:val="left" w:pos="1021"/>
        </w:tabs>
        <w:autoSpaceDE w:val="0"/>
        <w:autoSpaceDN w:val="0"/>
        <w:adjustRightInd w:val="0"/>
        <w:ind w:left="1701" w:hanging="850"/>
        <w:rPr>
          <w:rFonts w:cs="Arial"/>
          <w:szCs w:val="20"/>
        </w:rPr>
      </w:pPr>
    </w:p>
    <w:p w14:paraId="277D9705" w14:textId="77777777" w:rsidR="00266AAB" w:rsidRPr="00266AAB" w:rsidRDefault="00266AAB" w:rsidP="00266AAB">
      <w:pPr>
        <w:tabs>
          <w:tab w:val="left" w:pos="1021"/>
        </w:tabs>
        <w:autoSpaceDE w:val="0"/>
        <w:autoSpaceDN w:val="0"/>
        <w:adjustRightInd w:val="0"/>
        <w:ind w:left="1701" w:hanging="850"/>
        <w:rPr>
          <w:rFonts w:cs="Arial"/>
          <w:szCs w:val="20"/>
        </w:rPr>
      </w:pPr>
      <w:r w:rsidRPr="00266AAB">
        <w:rPr>
          <w:rFonts w:cs="Arial"/>
          <w:szCs w:val="20"/>
        </w:rPr>
        <w:t>19.11.4</w:t>
      </w:r>
      <w:r w:rsidRPr="00266AAB">
        <w:rPr>
          <w:rFonts w:cs="Arial"/>
          <w:szCs w:val="20"/>
        </w:rPr>
        <w:tab/>
        <w:t>decide how and by whom the costs of the determination, including their fees and expenses, are to be paid. Any amount payable by one party to another will be due within 20 Working Days of the parties being notified of the determination</w:t>
      </w:r>
    </w:p>
    <w:p w14:paraId="18176F30" w14:textId="77777777" w:rsidR="00266AAB" w:rsidRPr="00266AAB" w:rsidRDefault="00266AAB" w:rsidP="00266AAB">
      <w:pPr>
        <w:tabs>
          <w:tab w:val="left" w:pos="1021"/>
        </w:tabs>
        <w:autoSpaceDE w:val="0"/>
        <w:autoSpaceDN w:val="0"/>
        <w:adjustRightInd w:val="0"/>
        <w:rPr>
          <w:rFonts w:cs="Arial"/>
          <w:szCs w:val="20"/>
        </w:rPr>
      </w:pPr>
    </w:p>
    <w:p w14:paraId="56114C25" w14:textId="77777777" w:rsidR="00266AAB" w:rsidRPr="00266AAB" w:rsidRDefault="00266AAB" w:rsidP="00266AAB">
      <w:pPr>
        <w:autoSpaceDE w:val="0"/>
        <w:autoSpaceDN w:val="0"/>
        <w:adjustRightInd w:val="0"/>
        <w:ind w:left="851" w:hanging="851"/>
        <w:rPr>
          <w:rFonts w:cs="Arial"/>
          <w:szCs w:val="20"/>
        </w:rPr>
      </w:pPr>
      <w:r w:rsidRPr="00266AAB">
        <w:rPr>
          <w:rFonts w:cs="Arial"/>
          <w:szCs w:val="20"/>
        </w:rPr>
        <w:t>19.12</w:t>
      </w:r>
      <w:r w:rsidRPr="00266AAB">
        <w:rPr>
          <w:rFonts w:cs="Arial"/>
          <w:szCs w:val="20"/>
        </w:rPr>
        <w:tab/>
        <w:t>The expert determination process will be conducted in private and will be confidential.</w:t>
      </w:r>
    </w:p>
    <w:p w14:paraId="7DFC107C" w14:textId="77777777" w:rsidR="00266AAB" w:rsidRDefault="00266AAB" w:rsidP="00CA7FFB">
      <w:pPr>
        <w:tabs>
          <w:tab w:val="left" w:pos="1021"/>
        </w:tabs>
        <w:autoSpaceDE w:val="0"/>
        <w:autoSpaceDN w:val="0"/>
        <w:adjustRightInd w:val="0"/>
        <w:rPr>
          <w:rFonts w:cs="Arial"/>
          <w:b/>
          <w:bCs/>
          <w:szCs w:val="20"/>
        </w:rPr>
      </w:pPr>
    </w:p>
    <w:p w14:paraId="50A86884"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lastRenderedPageBreak/>
        <w:t>20. Entire agreement</w:t>
      </w:r>
    </w:p>
    <w:p w14:paraId="67BE666B" w14:textId="77777777" w:rsidR="00CA7FFB" w:rsidRDefault="00CA7FFB" w:rsidP="00CA7FFB">
      <w:pPr>
        <w:tabs>
          <w:tab w:val="left" w:pos="1021"/>
        </w:tabs>
        <w:autoSpaceDE w:val="0"/>
        <w:autoSpaceDN w:val="0"/>
        <w:adjustRightInd w:val="0"/>
        <w:ind w:left="851"/>
        <w:rPr>
          <w:rFonts w:cs="Arial"/>
          <w:szCs w:val="20"/>
        </w:rPr>
      </w:pPr>
    </w:p>
    <w:p w14:paraId="0E6C083E"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20.1 </w:t>
      </w:r>
      <w:r>
        <w:rPr>
          <w:rFonts w:cs="Arial"/>
          <w:szCs w:val="20"/>
        </w:rPr>
        <w:tab/>
      </w:r>
      <w:r w:rsidRPr="00C31492">
        <w:rPr>
          <w:rFonts w:cs="Arial"/>
          <w:szCs w:val="20"/>
        </w:rPr>
        <w:t xml:space="preserve">The </w:t>
      </w:r>
      <w:r>
        <w:rPr>
          <w:rFonts w:cs="Arial"/>
          <w:szCs w:val="20"/>
        </w:rPr>
        <w:t>Agreement</w:t>
      </w:r>
      <w:r w:rsidRPr="00C31492">
        <w:rPr>
          <w:rFonts w:cs="Arial"/>
          <w:szCs w:val="20"/>
        </w:rPr>
        <w:t xml:space="preserve"> and any documents referred to in it constitute the whole agreement between the parties and supersede any previous arrangement, understanding or agreement between them relating to the subject matter of the </w:t>
      </w:r>
      <w:r>
        <w:rPr>
          <w:rFonts w:cs="Arial"/>
          <w:szCs w:val="20"/>
        </w:rPr>
        <w:t>Agreement</w:t>
      </w:r>
      <w:r w:rsidRPr="00C31492">
        <w:rPr>
          <w:rFonts w:cs="Arial"/>
          <w:szCs w:val="20"/>
        </w:rPr>
        <w:t>.</w:t>
      </w:r>
    </w:p>
    <w:p w14:paraId="6184DF2E" w14:textId="77777777" w:rsidR="00CA7FFB" w:rsidRDefault="00CA7FFB" w:rsidP="00CA7FFB">
      <w:pPr>
        <w:tabs>
          <w:tab w:val="left" w:pos="1021"/>
        </w:tabs>
        <w:autoSpaceDE w:val="0"/>
        <w:autoSpaceDN w:val="0"/>
        <w:adjustRightInd w:val="0"/>
        <w:ind w:left="851" w:hanging="851"/>
        <w:rPr>
          <w:rFonts w:cs="Arial"/>
          <w:szCs w:val="20"/>
        </w:rPr>
      </w:pPr>
    </w:p>
    <w:p w14:paraId="4172CB71"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20.2 </w:t>
      </w:r>
      <w:r>
        <w:rPr>
          <w:rFonts w:cs="Arial"/>
          <w:szCs w:val="20"/>
        </w:rPr>
        <w:tab/>
      </w:r>
      <w:r w:rsidRPr="00C31492">
        <w:rPr>
          <w:rFonts w:cs="Arial"/>
          <w:szCs w:val="20"/>
        </w:rPr>
        <w:t xml:space="preserve">Each party warrants to the other party that, in entering into the </w:t>
      </w:r>
      <w:r>
        <w:rPr>
          <w:rFonts w:cs="Arial"/>
          <w:szCs w:val="20"/>
        </w:rPr>
        <w:t>Agreement</w:t>
      </w:r>
      <w:r w:rsidRPr="00C31492">
        <w:rPr>
          <w:rFonts w:cs="Arial"/>
          <w:szCs w:val="20"/>
        </w:rPr>
        <w:t xml:space="preserve"> and the documents referred to in it, it does not rely on any statement, representation, assurance or warranty of any person (whether a party to the </w:t>
      </w:r>
      <w:r>
        <w:rPr>
          <w:rFonts w:cs="Arial"/>
          <w:szCs w:val="20"/>
        </w:rPr>
        <w:t>Agreement</w:t>
      </w:r>
      <w:r w:rsidRPr="00C31492">
        <w:rPr>
          <w:rFonts w:cs="Arial"/>
          <w:szCs w:val="20"/>
        </w:rPr>
        <w:t xml:space="preserve"> or not) other than as expressly set out in the </w:t>
      </w:r>
      <w:r>
        <w:rPr>
          <w:rFonts w:cs="Arial"/>
          <w:szCs w:val="20"/>
        </w:rPr>
        <w:t>Agreement</w:t>
      </w:r>
      <w:r w:rsidRPr="00C31492">
        <w:rPr>
          <w:rFonts w:cs="Arial"/>
          <w:szCs w:val="20"/>
        </w:rPr>
        <w:t xml:space="preserve"> or those documents.</w:t>
      </w:r>
    </w:p>
    <w:p w14:paraId="6BF37ED2" w14:textId="77777777" w:rsidR="00CA7FFB" w:rsidRDefault="00CA7FFB" w:rsidP="00CA7FFB">
      <w:pPr>
        <w:tabs>
          <w:tab w:val="left" w:pos="1021"/>
        </w:tabs>
        <w:autoSpaceDE w:val="0"/>
        <w:autoSpaceDN w:val="0"/>
        <w:adjustRightInd w:val="0"/>
        <w:ind w:left="851" w:hanging="851"/>
        <w:rPr>
          <w:rFonts w:cs="Arial"/>
          <w:szCs w:val="20"/>
        </w:rPr>
      </w:pPr>
    </w:p>
    <w:p w14:paraId="77553725"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20.3 </w:t>
      </w:r>
      <w:r>
        <w:rPr>
          <w:rFonts w:cs="Arial"/>
          <w:szCs w:val="20"/>
        </w:rPr>
        <w:tab/>
      </w:r>
      <w:r w:rsidRPr="00C31492">
        <w:rPr>
          <w:rFonts w:cs="Arial"/>
          <w:szCs w:val="20"/>
        </w:rPr>
        <w:t>Nothing in this clause shall limit or exclude any liability for fraud or fraudulent misrepresentation.</w:t>
      </w:r>
    </w:p>
    <w:p w14:paraId="1B318632" w14:textId="77777777" w:rsidR="00CA7FFB" w:rsidRDefault="00CA7FFB" w:rsidP="00CA7FFB">
      <w:pPr>
        <w:tabs>
          <w:tab w:val="left" w:pos="1021"/>
        </w:tabs>
        <w:autoSpaceDE w:val="0"/>
        <w:autoSpaceDN w:val="0"/>
        <w:adjustRightInd w:val="0"/>
        <w:rPr>
          <w:rFonts w:cs="Arial"/>
          <w:b/>
          <w:bCs/>
          <w:szCs w:val="20"/>
        </w:rPr>
      </w:pPr>
    </w:p>
    <w:p w14:paraId="55F5FA77" w14:textId="77777777" w:rsidR="00CA7FFB" w:rsidRPr="00C31492" w:rsidRDefault="00CA7FFB" w:rsidP="00CA7FFB">
      <w:pPr>
        <w:tabs>
          <w:tab w:val="left" w:pos="1021"/>
        </w:tabs>
        <w:autoSpaceDE w:val="0"/>
        <w:autoSpaceDN w:val="0"/>
        <w:adjustRightInd w:val="0"/>
        <w:outlineLvl w:val="1"/>
        <w:rPr>
          <w:rFonts w:cs="Arial"/>
          <w:b/>
          <w:bCs/>
          <w:szCs w:val="20"/>
        </w:rPr>
      </w:pPr>
      <w:r w:rsidRPr="00C31492">
        <w:rPr>
          <w:rFonts w:cs="Arial"/>
          <w:b/>
          <w:bCs/>
          <w:szCs w:val="20"/>
        </w:rPr>
        <w:t xml:space="preserve">21. Scope of </w:t>
      </w:r>
      <w:r>
        <w:rPr>
          <w:rFonts w:cs="Arial"/>
          <w:b/>
          <w:bCs/>
          <w:szCs w:val="20"/>
        </w:rPr>
        <w:t>Agreement</w:t>
      </w:r>
    </w:p>
    <w:p w14:paraId="589679F3" w14:textId="77777777" w:rsidR="00CA7FFB" w:rsidRDefault="00CA7FFB" w:rsidP="00CA7FFB">
      <w:pPr>
        <w:tabs>
          <w:tab w:val="left" w:pos="1021"/>
        </w:tabs>
        <w:autoSpaceDE w:val="0"/>
        <w:autoSpaceDN w:val="0"/>
        <w:adjustRightInd w:val="0"/>
        <w:ind w:left="851"/>
        <w:rPr>
          <w:rFonts w:cs="Arial"/>
          <w:szCs w:val="20"/>
        </w:rPr>
      </w:pPr>
    </w:p>
    <w:p w14:paraId="1FD14D80" w14:textId="77777777" w:rsidR="00CA7FFB" w:rsidRPr="00C31492" w:rsidRDefault="00CA7FFB" w:rsidP="00CA7FFB">
      <w:pPr>
        <w:tabs>
          <w:tab w:val="left" w:pos="1021"/>
        </w:tabs>
        <w:autoSpaceDE w:val="0"/>
        <w:autoSpaceDN w:val="0"/>
        <w:adjustRightInd w:val="0"/>
        <w:ind w:left="851" w:hanging="851"/>
        <w:rPr>
          <w:rFonts w:cs="Arial"/>
          <w:szCs w:val="20"/>
        </w:rPr>
      </w:pPr>
      <w:r w:rsidRPr="00C31492">
        <w:rPr>
          <w:rFonts w:cs="Arial"/>
          <w:szCs w:val="20"/>
        </w:rPr>
        <w:t xml:space="preserve">21.1 </w:t>
      </w:r>
      <w:r>
        <w:rPr>
          <w:rFonts w:cs="Arial"/>
          <w:szCs w:val="20"/>
        </w:rPr>
        <w:tab/>
      </w:r>
      <w:r w:rsidRPr="00C31492">
        <w:rPr>
          <w:rFonts w:cs="Arial"/>
          <w:szCs w:val="20"/>
        </w:rPr>
        <w:t xml:space="preserve">Nothing in the </w:t>
      </w:r>
      <w:r>
        <w:rPr>
          <w:rFonts w:cs="Arial"/>
          <w:szCs w:val="20"/>
        </w:rPr>
        <w:t>Agreement</w:t>
      </w:r>
      <w:r w:rsidRPr="00C31492">
        <w:rPr>
          <w:rFonts w:cs="Arial"/>
          <w:szCs w:val="20"/>
        </w:rPr>
        <w:t xml:space="preserve"> is intended to, or shall be deemed to, constitute a partnership or joint venture of any kind between the parties, nor constitute any party the agent of the other party for any purpose. No party shall have authority to act as agent for, or to bind, the other party in any way.</w:t>
      </w:r>
    </w:p>
    <w:p w14:paraId="3B96E265" w14:textId="77777777" w:rsidR="00CA7FFB" w:rsidRDefault="00CA7FFB" w:rsidP="00CA7FFB">
      <w:pPr>
        <w:tabs>
          <w:tab w:val="left" w:pos="1021"/>
        </w:tabs>
        <w:autoSpaceDE w:val="0"/>
        <w:autoSpaceDN w:val="0"/>
        <w:adjustRightInd w:val="0"/>
        <w:rPr>
          <w:rFonts w:cs="Arial"/>
          <w:b/>
          <w:bCs/>
          <w:szCs w:val="20"/>
        </w:rPr>
      </w:pPr>
    </w:p>
    <w:p w14:paraId="26780DB1" w14:textId="77777777" w:rsidR="00CA7FFB" w:rsidRPr="00C31492" w:rsidRDefault="00CA7FFB" w:rsidP="002733E3">
      <w:pPr>
        <w:tabs>
          <w:tab w:val="left" w:pos="1021"/>
        </w:tabs>
        <w:autoSpaceDE w:val="0"/>
        <w:autoSpaceDN w:val="0"/>
        <w:adjustRightInd w:val="0"/>
        <w:outlineLvl w:val="1"/>
        <w:rPr>
          <w:rFonts w:cs="Arial"/>
          <w:b/>
          <w:bCs/>
          <w:szCs w:val="20"/>
        </w:rPr>
      </w:pPr>
      <w:r w:rsidRPr="00C31492">
        <w:rPr>
          <w:rFonts w:cs="Arial"/>
          <w:b/>
          <w:bCs/>
          <w:szCs w:val="20"/>
        </w:rPr>
        <w:t>22. Notice</w:t>
      </w:r>
    </w:p>
    <w:p w14:paraId="66B20056" w14:textId="77777777" w:rsidR="00CA7FFB" w:rsidRDefault="00CA7FFB" w:rsidP="002733E3">
      <w:pPr>
        <w:tabs>
          <w:tab w:val="left" w:pos="1021"/>
        </w:tabs>
        <w:autoSpaceDE w:val="0"/>
        <w:autoSpaceDN w:val="0"/>
        <w:adjustRightInd w:val="0"/>
        <w:ind w:left="851"/>
        <w:rPr>
          <w:rFonts w:cs="Arial"/>
          <w:szCs w:val="20"/>
        </w:rPr>
      </w:pPr>
    </w:p>
    <w:p w14:paraId="55C3D68E" w14:textId="77777777" w:rsidR="00CA7FFB" w:rsidRDefault="00CA7FFB" w:rsidP="002733E3">
      <w:pPr>
        <w:pStyle w:val="Level2Number"/>
        <w:numPr>
          <w:ilvl w:val="1"/>
          <w:numId w:val="28"/>
        </w:numPr>
        <w:spacing w:line="240" w:lineRule="auto"/>
        <w:ind w:left="709" w:hanging="709"/>
      </w:pPr>
      <w:r>
        <w:tab/>
        <w:t>Any notice</w:t>
      </w:r>
      <w:r>
        <w:rPr>
          <w:rStyle w:val="OptionalText"/>
        </w:rPr>
        <w:t xml:space="preserve"> or other communication</w:t>
      </w:r>
      <w:r>
        <w:t xml:space="preserve"> given by a </w:t>
      </w:r>
      <w:r>
        <w:rPr>
          <w:rStyle w:val="BodyDefinitionTerm"/>
        </w:rPr>
        <w:t>party</w:t>
      </w:r>
      <w:r>
        <w:t xml:space="preserve"> under our Agreement shall be:</w:t>
      </w:r>
      <w:bookmarkStart w:id="38" w:name="_d9b61e48-38f0-4a68-ac3d-8d254599287a"/>
      <w:bookmarkEnd w:id="38"/>
    </w:p>
    <w:p w14:paraId="550AF454" w14:textId="77777777" w:rsidR="00CA7FFB" w:rsidRDefault="00CA7FFB" w:rsidP="002733E3">
      <w:pPr>
        <w:pStyle w:val="Level3Number"/>
        <w:numPr>
          <w:ilvl w:val="2"/>
          <w:numId w:val="28"/>
        </w:numPr>
        <w:spacing w:line="240" w:lineRule="auto"/>
        <w:ind w:left="1701" w:hanging="992"/>
      </w:pPr>
      <w:r>
        <w:t>in writing and in English;</w:t>
      </w:r>
      <w:bookmarkStart w:id="39" w:name="_a06d98a9-3d26-432d-825f-ba3b079a2b15"/>
      <w:bookmarkEnd w:id="39"/>
    </w:p>
    <w:p w14:paraId="204C2631" w14:textId="77777777" w:rsidR="00CA7FFB" w:rsidRDefault="00CA7FFB" w:rsidP="002733E3">
      <w:pPr>
        <w:pStyle w:val="Level3Number"/>
        <w:numPr>
          <w:ilvl w:val="0"/>
          <w:numId w:val="0"/>
        </w:numPr>
        <w:spacing w:line="240" w:lineRule="auto"/>
        <w:ind w:left="1701" w:hanging="992"/>
      </w:pPr>
      <w:r>
        <w:t>22.1.2</w:t>
      </w:r>
      <w:r>
        <w:tab/>
        <w:t xml:space="preserve">signed by, or on behalf of, the </w:t>
      </w:r>
      <w:r>
        <w:rPr>
          <w:rStyle w:val="BodyDefinitionTerm"/>
        </w:rPr>
        <w:t>party</w:t>
      </w:r>
      <w:r>
        <w:t xml:space="preserve"> giving it (except for notices sent by email); and</w:t>
      </w:r>
      <w:bookmarkStart w:id="40" w:name="_7484b6d8-9b36-4349-bab4-ec49222fa0eb"/>
      <w:bookmarkEnd w:id="40"/>
    </w:p>
    <w:p w14:paraId="2461D9F4" w14:textId="77777777" w:rsidR="00CA7FFB" w:rsidRDefault="00CA7FFB" w:rsidP="002733E3">
      <w:pPr>
        <w:pStyle w:val="Level3Number"/>
        <w:numPr>
          <w:ilvl w:val="2"/>
          <w:numId w:val="28"/>
        </w:numPr>
        <w:tabs>
          <w:tab w:val="num" w:pos="1701"/>
        </w:tabs>
        <w:spacing w:line="240" w:lineRule="auto"/>
        <w:ind w:left="1701" w:hanging="992"/>
      </w:pPr>
      <w:r>
        <w:t xml:space="preserve">sent to the relevant </w:t>
      </w:r>
      <w:r>
        <w:rPr>
          <w:rStyle w:val="BodyDefinitionTerm"/>
        </w:rPr>
        <w:t>party</w:t>
      </w:r>
      <w:r>
        <w:t xml:space="preserve"> at the address set out in clause </w:t>
      </w:r>
      <w:r>
        <w:fldChar w:fldCharType="begin"/>
      </w:r>
      <w:r>
        <w:instrText xml:space="preserve"> REF _a422341d-d8fb-4d20-b1f4-5e23b767dcfe  \d " " \h \n  </w:instrText>
      </w:r>
      <w:r>
        <w:fldChar w:fldCharType="separate"/>
      </w:r>
      <w:r>
        <w:t>22.3</w:t>
      </w:r>
      <w:r>
        <w:fldChar w:fldCharType="end"/>
      </w:r>
      <w:r>
        <w:t>.</w:t>
      </w:r>
      <w:bookmarkStart w:id="41" w:name="_46af3842-fddd-4b07-9514-b34d471f8a96"/>
      <w:bookmarkEnd w:id="41"/>
    </w:p>
    <w:p w14:paraId="58F3294D" w14:textId="77777777" w:rsidR="00CA7FFB" w:rsidRDefault="00CA7FFB" w:rsidP="002733E3">
      <w:pPr>
        <w:pStyle w:val="Level2Number"/>
        <w:numPr>
          <w:ilvl w:val="1"/>
          <w:numId w:val="28"/>
        </w:numPr>
        <w:spacing w:line="240" w:lineRule="auto"/>
        <w:ind w:left="709" w:hanging="709"/>
      </w:pPr>
      <w:r>
        <w:t>Notices may be given, and are deemed received:</w:t>
      </w:r>
      <w:bookmarkStart w:id="42" w:name="_7511252e-7a21-4bdc-9251-6a2b61544a29"/>
      <w:bookmarkEnd w:id="42"/>
    </w:p>
    <w:p w14:paraId="038449A4" w14:textId="77777777" w:rsidR="00CA7FFB" w:rsidRDefault="00CA7FFB" w:rsidP="002733E3">
      <w:pPr>
        <w:pStyle w:val="Level3Number"/>
        <w:numPr>
          <w:ilvl w:val="2"/>
          <w:numId w:val="28"/>
        </w:numPr>
        <w:tabs>
          <w:tab w:val="num" w:pos="1701"/>
        </w:tabs>
        <w:spacing w:line="240" w:lineRule="auto"/>
        <w:ind w:left="1701" w:hanging="981"/>
      </w:pPr>
      <w:r>
        <w:t>by hand: on receipt of a signature at the time of delivery;</w:t>
      </w:r>
      <w:bookmarkStart w:id="43" w:name="_bec48d6d-741d-4a5e-acf3-11d5f537f066"/>
      <w:bookmarkEnd w:id="43"/>
    </w:p>
    <w:p w14:paraId="0509C3D1" w14:textId="3FA80BAC" w:rsidR="00CA7FFB" w:rsidRDefault="00CA7FFB" w:rsidP="002733E3">
      <w:pPr>
        <w:pStyle w:val="Level3Number"/>
        <w:numPr>
          <w:ilvl w:val="2"/>
          <w:numId w:val="28"/>
        </w:numPr>
        <w:tabs>
          <w:tab w:val="num" w:pos="1701"/>
        </w:tabs>
        <w:spacing w:line="240" w:lineRule="auto"/>
        <w:ind w:left="1701" w:hanging="981"/>
      </w:pPr>
      <w:r>
        <w:t xml:space="preserve">by </w:t>
      </w:r>
      <w:r w:rsidRPr="002733E3">
        <w:rPr>
          <w:rStyle w:val="InsertText"/>
          <w:i w:val="0"/>
        </w:rPr>
        <w:t xml:space="preserve">Royal Mail </w:t>
      </w:r>
      <w:r w:rsidR="002733E3">
        <w:rPr>
          <w:rStyle w:val="InsertText"/>
          <w:i w:val="0"/>
        </w:rPr>
        <w:t>‘Signed For’</w:t>
      </w:r>
      <w:r w:rsidR="001F5186">
        <w:rPr>
          <w:rStyle w:val="InsertText"/>
          <w:i w:val="0"/>
        </w:rPr>
        <w:t xml:space="preserve"> or equivalent </w:t>
      </w:r>
      <w:r w:rsidRPr="002733E3">
        <w:rPr>
          <w:rStyle w:val="InsertText"/>
          <w:i w:val="0"/>
        </w:rPr>
        <w:t>Recorded</w:t>
      </w:r>
      <w:r>
        <w:t xml:space="preserve"> post: at 9.00 am on the </w:t>
      </w:r>
      <w:r w:rsidRPr="00EA212B">
        <w:rPr>
          <w:rStyle w:val="InsertText"/>
          <w:iCs/>
        </w:rPr>
        <w:t>second</w:t>
      </w:r>
      <w:r>
        <w:t xml:space="preserve"> </w:t>
      </w:r>
      <w:r>
        <w:rPr>
          <w:rStyle w:val="BodyDefinitionTerm"/>
        </w:rPr>
        <w:t>Business Day</w:t>
      </w:r>
      <w:r>
        <w:t xml:space="preserve"> after posting;</w:t>
      </w:r>
      <w:bookmarkStart w:id="44" w:name="_90e5b9fd-fb85-40d5-a53b-d08caee4b2b0"/>
      <w:bookmarkEnd w:id="44"/>
    </w:p>
    <w:p w14:paraId="62A9D4FB" w14:textId="08BAD06B" w:rsidR="00CA7FFB" w:rsidRDefault="00CA7FFB" w:rsidP="002733E3">
      <w:pPr>
        <w:pStyle w:val="Level3Number"/>
        <w:numPr>
          <w:ilvl w:val="2"/>
          <w:numId w:val="28"/>
        </w:numPr>
        <w:tabs>
          <w:tab w:val="num" w:pos="1701"/>
        </w:tabs>
        <w:spacing w:line="240" w:lineRule="auto"/>
        <w:ind w:left="1701" w:hanging="981"/>
      </w:pPr>
      <w:r>
        <w:t xml:space="preserve">by </w:t>
      </w:r>
      <w:r>
        <w:rPr>
          <w:rStyle w:val="AlternativeText"/>
        </w:rPr>
        <w:t xml:space="preserve">Royal Mail </w:t>
      </w:r>
      <w:r w:rsidR="002733E3">
        <w:rPr>
          <w:rStyle w:val="AlternativeText"/>
        </w:rPr>
        <w:t>‘</w:t>
      </w:r>
      <w:r>
        <w:rPr>
          <w:rStyle w:val="AlternativeText"/>
        </w:rPr>
        <w:t xml:space="preserve">International </w:t>
      </w:r>
      <w:r w:rsidR="002733E3">
        <w:rPr>
          <w:rStyle w:val="AlternativeText"/>
        </w:rPr>
        <w:t xml:space="preserve">Tracked and </w:t>
      </w:r>
      <w:r>
        <w:rPr>
          <w:rStyle w:val="AlternativeText"/>
        </w:rPr>
        <w:t>Signed</w:t>
      </w:r>
      <w:r w:rsidR="002733E3">
        <w:rPr>
          <w:rStyle w:val="AlternativeText"/>
        </w:rPr>
        <w:t xml:space="preserve">’ </w:t>
      </w:r>
      <w:r w:rsidR="001F5186">
        <w:rPr>
          <w:rStyle w:val="AlternativeText"/>
        </w:rPr>
        <w:t xml:space="preserve">or equivalent </w:t>
      </w:r>
      <w:r w:rsidR="002733E3">
        <w:rPr>
          <w:rStyle w:val="AlternativeText"/>
        </w:rPr>
        <w:t>International Recorded</w:t>
      </w:r>
      <w:r>
        <w:t xml:space="preserve"> post: at 9.00 am on the </w:t>
      </w:r>
      <w:r w:rsidRPr="00EA212B">
        <w:rPr>
          <w:rStyle w:val="InsertText"/>
          <w:iCs/>
        </w:rPr>
        <w:t>fourth</w:t>
      </w:r>
      <w:r>
        <w:t xml:space="preserve"> </w:t>
      </w:r>
      <w:r>
        <w:rPr>
          <w:rStyle w:val="BodyDefinitionTerm"/>
        </w:rPr>
        <w:t>Business Day</w:t>
      </w:r>
      <w:r>
        <w:t xml:space="preserve"> after posting; and</w:t>
      </w:r>
      <w:bookmarkStart w:id="45" w:name="_5c7a9ba8-effd-4362-85f5-6c63eeb3db9e"/>
      <w:bookmarkEnd w:id="45"/>
    </w:p>
    <w:p w14:paraId="285C99E5" w14:textId="77777777" w:rsidR="00CA7FFB" w:rsidRPr="00042D61" w:rsidRDefault="00CA7FFB" w:rsidP="002733E3">
      <w:pPr>
        <w:pStyle w:val="Level3Number"/>
        <w:numPr>
          <w:ilvl w:val="2"/>
          <w:numId w:val="28"/>
        </w:numPr>
        <w:tabs>
          <w:tab w:val="num" w:pos="1701"/>
        </w:tabs>
        <w:spacing w:line="240" w:lineRule="auto"/>
        <w:ind w:left="1701" w:hanging="981"/>
      </w:pPr>
      <w:r w:rsidRPr="00042D61">
        <w:rPr>
          <w:rStyle w:val="OptionalText"/>
        </w:rPr>
        <w:t>by email: on receipt of a delivery receipt email from the correct address</w:t>
      </w:r>
      <w:r w:rsidRPr="00042D61">
        <w:t>.</w:t>
      </w:r>
      <w:bookmarkStart w:id="46" w:name="_b6cd6117-c64c-4953-a9e0-1ccf1553ef15"/>
      <w:bookmarkEnd w:id="46"/>
    </w:p>
    <w:p w14:paraId="0388B193" w14:textId="77777777" w:rsidR="00CA7FFB" w:rsidRPr="00042D61" w:rsidRDefault="00CA7FFB" w:rsidP="002733E3">
      <w:pPr>
        <w:pStyle w:val="Level2Number"/>
        <w:numPr>
          <w:ilvl w:val="1"/>
          <w:numId w:val="28"/>
        </w:numPr>
        <w:spacing w:line="240" w:lineRule="auto"/>
        <w:ind w:left="709" w:hanging="709"/>
      </w:pPr>
      <w:r w:rsidRPr="00042D61">
        <w:t>Notices</w:t>
      </w:r>
      <w:r w:rsidRPr="00042D61">
        <w:rPr>
          <w:rStyle w:val="OptionalText"/>
        </w:rPr>
        <w:t xml:space="preserve"> and other communications</w:t>
      </w:r>
      <w:r w:rsidRPr="00042D61">
        <w:t xml:space="preserve"> shall be sent to:</w:t>
      </w:r>
      <w:bookmarkStart w:id="47" w:name="_a422341d-d8fb-4d20-b1f4-5e23b767dcfe"/>
      <w:bookmarkEnd w:id="47"/>
    </w:p>
    <w:p w14:paraId="67EEC49F" w14:textId="6593D045" w:rsidR="00CA7FFB" w:rsidRPr="00A464B5" w:rsidRDefault="00CA7FFB" w:rsidP="002733E3">
      <w:pPr>
        <w:pStyle w:val="Level3Number"/>
        <w:numPr>
          <w:ilvl w:val="2"/>
          <w:numId w:val="28"/>
        </w:numPr>
        <w:tabs>
          <w:tab w:val="num" w:pos="1701"/>
        </w:tabs>
        <w:spacing w:line="240" w:lineRule="auto"/>
        <w:ind w:left="1701" w:hanging="981"/>
      </w:pPr>
      <w:r w:rsidRPr="00042D61">
        <w:t xml:space="preserve">in the case of those to NatureScot, </w:t>
      </w:r>
      <w:r w:rsidRPr="002733E3">
        <w:t xml:space="preserve">to </w:t>
      </w:r>
      <w:r w:rsidRPr="00A464B5">
        <w:rPr>
          <w:rStyle w:val="InsertText"/>
          <w:i w:val="0"/>
          <w:iCs/>
        </w:rPr>
        <w:t>NatureScot</w:t>
      </w:r>
      <w:r w:rsidRPr="002733E3">
        <w:rPr>
          <w:rStyle w:val="OptionalText"/>
        </w:rPr>
        <w:t xml:space="preserve"> for the attention of</w:t>
      </w:r>
      <w:r w:rsidRPr="00042D61">
        <w:rPr>
          <w:rStyle w:val="OptionalText"/>
        </w:rPr>
        <w:t xml:space="preserve"> </w:t>
      </w:r>
      <w:r w:rsidR="00E968F0">
        <w:t>the Customer Relations Manager</w:t>
      </w:r>
      <w:r w:rsidRPr="00042D61">
        <w:t xml:space="preserve"> at</w:t>
      </w:r>
      <w:bookmarkStart w:id="48" w:name="_c1e66951-afe2-4b20-9219-614d118a7c51"/>
      <w:bookmarkEnd w:id="48"/>
      <w:r w:rsidR="00A464B5">
        <w:t xml:space="preserve"> </w:t>
      </w:r>
      <w:hyperlink r:id="rId9" w:history="1">
        <w:r w:rsidR="001F5186" w:rsidRPr="00A464B5">
          <w:rPr>
            <w:rStyle w:val="Hyperlink"/>
            <w:rFonts w:eastAsiaTheme="majorEastAsia"/>
          </w:rPr>
          <w:t>offshorewindcostrecovery@nature.scot</w:t>
        </w:r>
      </w:hyperlink>
    </w:p>
    <w:p w14:paraId="79B76B37" w14:textId="77777777" w:rsidR="00CA7FFB" w:rsidRDefault="00CA7FFB" w:rsidP="002733E3">
      <w:pPr>
        <w:pStyle w:val="Level3Number"/>
        <w:numPr>
          <w:ilvl w:val="2"/>
          <w:numId w:val="28"/>
        </w:numPr>
        <w:tabs>
          <w:tab w:val="num" w:pos="1701"/>
        </w:tabs>
        <w:spacing w:line="240" w:lineRule="auto"/>
        <w:ind w:left="1701" w:hanging="981"/>
      </w:pPr>
      <w:r>
        <w:t xml:space="preserve">in the case of those to the Customer, to any email or physical address or contact details notified on the </w:t>
      </w:r>
      <w:r>
        <w:rPr>
          <w:rStyle w:val="BodyDefinitionTerm"/>
        </w:rPr>
        <w:t xml:space="preserve">Order Form (as updated from time to time pursuant to clause </w:t>
      </w:r>
      <w:r>
        <w:fldChar w:fldCharType="begin"/>
      </w:r>
      <w:r>
        <w:instrText xml:space="preserve"> REF _838f10d3-6634-4461-b1cd-cad7ee9aa19f  \d " " \h \n  </w:instrText>
      </w:r>
      <w:r>
        <w:fldChar w:fldCharType="separate"/>
      </w:r>
      <w:r>
        <w:t>22.4</w:t>
      </w:r>
      <w:r>
        <w:fldChar w:fldCharType="end"/>
      </w:r>
      <w:r>
        <w:rPr>
          <w:rStyle w:val="BodyDefinitionTerm"/>
        </w:rPr>
        <w:t>).</w:t>
      </w:r>
      <w:bookmarkStart w:id="49" w:name="_5567282f-e7d1-49c3-88f3-2c70ad3928d4"/>
      <w:bookmarkEnd w:id="49"/>
    </w:p>
    <w:p w14:paraId="0C9907E8" w14:textId="77777777" w:rsidR="00CA7FFB" w:rsidRDefault="00CA7FFB" w:rsidP="002733E3">
      <w:pPr>
        <w:pStyle w:val="Level2Number"/>
        <w:numPr>
          <w:ilvl w:val="1"/>
          <w:numId w:val="28"/>
        </w:numPr>
        <w:spacing w:line="240" w:lineRule="auto"/>
        <w:ind w:left="709" w:hanging="709"/>
      </w:pPr>
      <w:r>
        <w:t xml:space="preserve">Any change to the contact details of a </w:t>
      </w:r>
      <w:r>
        <w:rPr>
          <w:rStyle w:val="BodyDefinitionTerm"/>
        </w:rPr>
        <w:t>party</w:t>
      </w:r>
      <w:r>
        <w:t xml:space="preserve"> as set out in clause </w:t>
      </w:r>
      <w:r>
        <w:fldChar w:fldCharType="begin"/>
      </w:r>
      <w:r>
        <w:instrText xml:space="preserve"> REF _a422341d-d8fb-4d20-b1f4-5e23b767dcfe  \d " " \h \n  </w:instrText>
      </w:r>
      <w:r>
        <w:fldChar w:fldCharType="separate"/>
      </w:r>
      <w:r>
        <w:t>22.3</w:t>
      </w:r>
      <w:r>
        <w:fldChar w:fldCharType="end"/>
      </w:r>
      <w:r>
        <w:t xml:space="preserve"> shall be notified to the other </w:t>
      </w:r>
      <w:r>
        <w:rPr>
          <w:rStyle w:val="BodyDefinitionTerm"/>
        </w:rPr>
        <w:t>party</w:t>
      </w:r>
      <w:r>
        <w:t xml:space="preserve"> in accordance with clause </w:t>
      </w:r>
      <w:r>
        <w:fldChar w:fldCharType="begin"/>
      </w:r>
      <w:r>
        <w:instrText xml:space="preserve"> REF _d9b61e48-38f0-4a68-ac3d-8d254599287a  \d " " \h \n  </w:instrText>
      </w:r>
      <w:r>
        <w:fldChar w:fldCharType="separate"/>
      </w:r>
      <w:r>
        <w:t>22.1</w:t>
      </w:r>
      <w:r>
        <w:fldChar w:fldCharType="end"/>
      </w:r>
      <w:r>
        <w:t xml:space="preserve"> and shall be effective:</w:t>
      </w:r>
      <w:bookmarkStart w:id="50" w:name="_838f10d3-6634-4461-b1cd-cad7ee9aa19f"/>
      <w:bookmarkEnd w:id="50"/>
    </w:p>
    <w:p w14:paraId="65D10A8C" w14:textId="77777777" w:rsidR="00CA7FFB" w:rsidRDefault="00CA7FFB" w:rsidP="002733E3">
      <w:pPr>
        <w:pStyle w:val="Level3Number"/>
        <w:numPr>
          <w:ilvl w:val="2"/>
          <w:numId w:val="28"/>
        </w:numPr>
        <w:tabs>
          <w:tab w:val="num" w:pos="1701"/>
        </w:tabs>
        <w:spacing w:line="240" w:lineRule="auto"/>
        <w:ind w:left="1701" w:hanging="981"/>
      </w:pPr>
      <w:r>
        <w:t>on the date specified in the notice as being the date of such change; or</w:t>
      </w:r>
      <w:bookmarkStart w:id="51" w:name="_769792c2-c31a-4b09-a1b7-a5a84e9e71af"/>
      <w:bookmarkEnd w:id="51"/>
    </w:p>
    <w:p w14:paraId="1F8E90B3" w14:textId="77777777" w:rsidR="00CA7FFB" w:rsidRDefault="00CA7FFB" w:rsidP="002733E3">
      <w:pPr>
        <w:pStyle w:val="Level3Number"/>
        <w:numPr>
          <w:ilvl w:val="2"/>
          <w:numId w:val="28"/>
        </w:numPr>
        <w:tabs>
          <w:tab w:val="num" w:pos="1701"/>
        </w:tabs>
        <w:spacing w:line="240" w:lineRule="auto"/>
        <w:ind w:left="1701" w:hanging="981"/>
      </w:pPr>
      <w:r>
        <w:t xml:space="preserve">if no date is so specified, </w:t>
      </w:r>
      <w:r w:rsidRPr="00EA212B">
        <w:rPr>
          <w:rStyle w:val="InsertText"/>
          <w:iCs/>
        </w:rPr>
        <w:t>five</w:t>
      </w:r>
      <w:r>
        <w:t xml:space="preserve"> </w:t>
      </w:r>
      <w:r>
        <w:rPr>
          <w:rStyle w:val="BodyDefinitionTerm"/>
        </w:rPr>
        <w:t>Business Day</w:t>
      </w:r>
      <w:r>
        <w:t>s after the notice is deemed to be received.</w:t>
      </w:r>
      <w:bookmarkStart w:id="52" w:name="_8e4c3382-5338-464e-8a6b-a1d543ab3ccc"/>
      <w:bookmarkEnd w:id="52"/>
    </w:p>
    <w:p w14:paraId="3B51F5D3" w14:textId="77777777" w:rsidR="00CA7FFB" w:rsidRDefault="00CA7FFB" w:rsidP="002733E3">
      <w:pPr>
        <w:pStyle w:val="Level2Number"/>
        <w:numPr>
          <w:ilvl w:val="1"/>
          <w:numId w:val="28"/>
        </w:numPr>
        <w:spacing w:line="240" w:lineRule="auto"/>
        <w:ind w:left="709" w:hanging="709"/>
      </w:pPr>
      <w:r>
        <w:lastRenderedPageBreak/>
        <w:t>This clause does not apply to notices given in legal proceedings or arbitration.</w:t>
      </w:r>
      <w:bookmarkStart w:id="53" w:name="_b0a81fd2-52f7-4009-8121-6f88199311cf"/>
      <w:bookmarkEnd w:id="53"/>
    </w:p>
    <w:p w14:paraId="52506E7A" w14:textId="77777777" w:rsidR="00CA7FFB" w:rsidRDefault="00CA7FFB" w:rsidP="00CA7FFB">
      <w:pPr>
        <w:tabs>
          <w:tab w:val="left" w:pos="1021"/>
        </w:tabs>
        <w:autoSpaceDE w:val="0"/>
        <w:autoSpaceDN w:val="0"/>
        <w:adjustRightInd w:val="0"/>
        <w:ind w:left="709" w:hanging="709"/>
        <w:outlineLvl w:val="1"/>
        <w:rPr>
          <w:rFonts w:cs="Arial"/>
          <w:b/>
          <w:bCs/>
          <w:szCs w:val="20"/>
        </w:rPr>
      </w:pPr>
      <w:r w:rsidRPr="00C31492">
        <w:rPr>
          <w:rFonts w:cs="Arial"/>
          <w:b/>
          <w:bCs/>
          <w:szCs w:val="20"/>
        </w:rPr>
        <w:t>23.</w:t>
      </w:r>
      <w:r>
        <w:rPr>
          <w:rFonts w:cs="Arial"/>
          <w:b/>
          <w:bCs/>
          <w:szCs w:val="20"/>
        </w:rPr>
        <w:t xml:space="preserve">  Assignation and subcontracting</w:t>
      </w:r>
    </w:p>
    <w:p w14:paraId="72AB1B74" w14:textId="77777777" w:rsidR="00CA7FFB" w:rsidRDefault="00CA7FFB" w:rsidP="00CA7FFB">
      <w:pPr>
        <w:tabs>
          <w:tab w:val="left" w:pos="1021"/>
        </w:tabs>
        <w:autoSpaceDE w:val="0"/>
        <w:autoSpaceDN w:val="0"/>
        <w:adjustRightInd w:val="0"/>
        <w:ind w:left="709" w:hanging="709"/>
        <w:rPr>
          <w:rFonts w:cs="Arial"/>
          <w:b/>
          <w:bCs/>
          <w:szCs w:val="20"/>
        </w:rPr>
      </w:pPr>
    </w:p>
    <w:p w14:paraId="294928E1" w14:textId="77777777" w:rsidR="00CA7FFB" w:rsidRDefault="00CA7FFB" w:rsidP="002733E3">
      <w:pPr>
        <w:pStyle w:val="Level2Number"/>
        <w:numPr>
          <w:ilvl w:val="1"/>
          <w:numId w:val="30"/>
        </w:numPr>
        <w:spacing w:line="240" w:lineRule="auto"/>
        <w:ind w:left="709" w:hanging="709"/>
      </w:pPr>
      <w:r>
        <w:t xml:space="preserve">Except as expressly provided in the Agreement, NatureScot may at any time assign, sub-contract, sub-licence (including by multi-tier), transfer, mortgage, charge, declare a trust of or deal in any other manner with any or </w:t>
      </w:r>
      <w:proofErr w:type="gramStart"/>
      <w:r>
        <w:t>all of</w:t>
      </w:r>
      <w:proofErr w:type="gramEnd"/>
      <w:r>
        <w:t xml:space="preserve"> its rights or obligations under the Agreement without the Customer’s consent.</w:t>
      </w:r>
      <w:bookmarkStart w:id="54" w:name="_9c12a795-9dd8-4920-a9ae-6321142dcbfd"/>
      <w:bookmarkEnd w:id="54"/>
    </w:p>
    <w:p w14:paraId="76B1FD67" w14:textId="77777777" w:rsidR="00CA7FFB" w:rsidRPr="00416078" w:rsidRDefault="00CA7FFB" w:rsidP="002733E3">
      <w:pPr>
        <w:pStyle w:val="Level2Number"/>
        <w:numPr>
          <w:ilvl w:val="1"/>
          <w:numId w:val="30"/>
        </w:numPr>
        <w:spacing w:line="240" w:lineRule="auto"/>
        <w:ind w:left="709" w:hanging="709"/>
      </w:pPr>
      <w:r>
        <w:t>Except as expressly permitted by the Agreement, the Customer shall not assign, transfer, sub-contract, sub-licence, mortgage, charge, declare a trust of or deal in any other manner with any or all of its rights or obligations under the Agreement (including the licence rights granted), in whole or in part, without NatureScot’s prior written consent.</w:t>
      </w:r>
      <w:bookmarkStart w:id="55" w:name="_89a38fa2-acfa-4e3b-875f-d1ad9d946219"/>
      <w:bookmarkEnd w:id="55"/>
    </w:p>
    <w:p w14:paraId="25534511" w14:textId="77777777" w:rsidR="00CA7FFB" w:rsidRPr="00C31492" w:rsidRDefault="00CA7FFB" w:rsidP="00CA7FFB">
      <w:pPr>
        <w:tabs>
          <w:tab w:val="left" w:pos="1021"/>
        </w:tabs>
        <w:autoSpaceDE w:val="0"/>
        <w:autoSpaceDN w:val="0"/>
        <w:adjustRightInd w:val="0"/>
        <w:outlineLvl w:val="1"/>
        <w:rPr>
          <w:rFonts w:cs="Arial"/>
          <w:b/>
          <w:bCs/>
          <w:szCs w:val="20"/>
        </w:rPr>
      </w:pPr>
      <w:r>
        <w:rPr>
          <w:rFonts w:cs="Arial"/>
          <w:b/>
          <w:bCs/>
          <w:szCs w:val="20"/>
        </w:rPr>
        <w:t>24.</w:t>
      </w:r>
      <w:r w:rsidRPr="00C31492">
        <w:rPr>
          <w:rFonts w:cs="Arial"/>
          <w:b/>
          <w:bCs/>
          <w:szCs w:val="20"/>
        </w:rPr>
        <w:t xml:space="preserve"> Law and jurisdiction</w:t>
      </w:r>
    </w:p>
    <w:p w14:paraId="068D5F57" w14:textId="77777777" w:rsidR="00CA7FFB" w:rsidRDefault="00CA7FFB" w:rsidP="00CA7FFB">
      <w:pPr>
        <w:tabs>
          <w:tab w:val="left" w:pos="1021"/>
        </w:tabs>
        <w:autoSpaceDE w:val="0"/>
        <w:autoSpaceDN w:val="0"/>
        <w:adjustRightInd w:val="0"/>
        <w:ind w:left="851"/>
        <w:rPr>
          <w:rFonts w:cs="Arial"/>
          <w:szCs w:val="20"/>
        </w:rPr>
      </w:pPr>
    </w:p>
    <w:p w14:paraId="788F4EFD" w14:textId="77777777" w:rsidR="00CA7FFB" w:rsidRPr="00C31492" w:rsidRDefault="00CA7FFB" w:rsidP="00CA7FFB">
      <w:pPr>
        <w:tabs>
          <w:tab w:val="left" w:pos="1021"/>
        </w:tabs>
        <w:autoSpaceDE w:val="0"/>
        <w:autoSpaceDN w:val="0"/>
        <w:adjustRightInd w:val="0"/>
        <w:ind w:left="709" w:hanging="709"/>
        <w:rPr>
          <w:rFonts w:cs="Arial"/>
          <w:szCs w:val="20"/>
        </w:rPr>
      </w:pPr>
      <w:r w:rsidRPr="00C31492">
        <w:rPr>
          <w:rFonts w:cs="Arial"/>
          <w:szCs w:val="20"/>
        </w:rPr>
        <w:t>2</w:t>
      </w:r>
      <w:r>
        <w:rPr>
          <w:rFonts w:cs="Arial"/>
          <w:szCs w:val="20"/>
        </w:rPr>
        <w:t>4</w:t>
      </w:r>
      <w:r w:rsidRPr="00C31492">
        <w:rPr>
          <w:rFonts w:cs="Arial"/>
          <w:szCs w:val="20"/>
        </w:rPr>
        <w:t xml:space="preserve">.1 </w:t>
      </w:r>
      <w:r>
        <w:rPr>
          <w:rFonts w:cs="Arial"/>
          <w:szCs w:val="20"/>
        </w:rPr>
        <w:tab/>
      </w:r>
      <w:r w:rsidRPr="00C31492">
        <w:rPr>
          <w:rFonts w:cs="Arial"/>
          <w:szCs w:val="20"/>
        </w:rPr>
        <w:t xml:space="preserve">The </w:t>
      </w:r>
      <w:r>
        <w:rPr>
          <w:rFonts w:cs="Arial"/>
          <w:szCs w:val="20"/>
        </w:rPr>
        <w:t>Agreement</w:t>
      </w:r>
      <w:r w:rsidRPr="00C31492">
        <w:rPr>
          <w:rFonts w:cs="Arial"/>
          <w:szCs w:val="20"/>
        </w:rPr>
        <w:t xml:space="preserve"> and all disputes or claims arising out of or in connection with it or its subject matter shall be governed by and construed in accordance with the laws of </w:t>
      </w:r>
      <w:r>
        <w:rPr>
          <w:rFonts w:cs="Arial"/>
          <w:szCs w:val="20"/>
        </w:rPr>
        <w:t>Scotland</w:t>
      </w:r>
      <w:r w:rsidRPr="00C31492">
        <w:rPr>
          <w:rFonts w:cs="Arial"/>
          <w:szCs w:val="20"/>
        </w:rPr>
        <w:t>.</w:t>
      </w:r>
    </w:p>
    <w:p w14:paraId="2CD63D91" w14:textId="77777777" w:rsidR="00CA7FFB" w:rsidRDefault="00CA7FFB" w:rsidP="00CA7FFB">
      <w:pPr>
        <w:tabs>
          <w:tab w:val="left" w:pos="1021"/>
        </w:tabs>
        <w:autoSpaceDE w:val="0"/>
        <w:autoSpaceDN w:val="0"/>
        <w:adjustRightInd w:val="0"/>
        <w:ind w:left="709" w:hanging="709"/>
        <w:rPr>
          <w:rFonts w:cs="Arial"/>
          <w:szCs w:val="20"/>
        </w:rPr>
      </w:pPr>
    </w:p>
    <w:p w14:paraId="3204AEAE" w14:textId="77777777" w:rsidR="00CA7FFB" w:rsidRPr="00C31492" w:rsidRDefault="00CA7FFB" w:rsidP="00CA7FFB">
      <w:pPr>
        <w:tabs>
          <w:tab w:val="left" w:pos="1021"/>
        </w:tabs>
        <w:autoSpaceDE w:val="0"/>
        <w:autoSpaceDN w:val="0"/>
        <w:adjustRightInd w:val="0"/>
        <w:ind w:left="709" w:hanging="709"/>
        <w:rPr>
          <w:rFonts w:cs="Arial"/>
          <w:szCs w:val="20"/>
        </w:rPr>
      </w:pPr>
      <w:r w:rsidRPr="00C31492">
        <w:rPr>
          <w:rFonts w:cs="Arial"/>
          <w:szCs w:val="20"/>
        </w:rPr>
        <w:t>2</w:t>
      </w:r>
      <w:r>
        <w:rPr>
          <w:rFonts w:cs="Arial"/>
          <w:szCs w:val="20"/>
        </w:rPr>
        <w:t>4</w:t>
      </w:r>
      <w:r w:rsidRPr="00C31492">
        <w:rPr>
          <w:rFonts w:cs="Arial"/>
          <w:szCs w:val="20"/>
        </w:rPr>
        <w:t xml:space="preserve">.2 </w:t>
      </w:r>
      <w:r>
        <w:rPr>
          <w:rFonts w:cs="Arial"/>
          <w:szCs w:val="20"/>
        </w:rPr>
        <w:tab/>
      </w:r>
      <w:r w:rsidRPr="00C31492">
        <w:rPr>
          <w:rFonts w:cs="Arial"/>
          <w:szCs w:val="20"/>
        </w:rPr>
        <w:t xml:space="preserve">The parties irrevocably agree that the courts of </w:t>
      </w:r>
      <w:r>
        <w:rPr>
          <w:rFonts w:cs="Arial"/>
          <w:szCs w:val="20"/>
        </w:rPr>
        <w:t>Scotland</w:t>
      </w:r>
      <w:r w:rsidRPr="00C31492">
        <w:rPr>
          <w:rFonts w:cs="Arial"/>
          <w:szCs w:val="20"/>
        </w:rPr>
        <w:t xml:space="preserve"> shall have exclusive jurisdiction to settle all disputes or claims that arise out of or in connection with the </w:t>
      </w:r>
      <w:r>
        <w:rPr>
          <w:rFonts w:cs="Arial"/>
          <w:szCs w:val="20"/>
        </w:rPr>
        <w:t>Agreement</w:t>
      </w:r>
      <w:r w:rsidRPr="00C31492">
        <w:rPr>
          <w:rFonts w:cs="Arial"/>
          <w:szCs w:val="20"/>
        </w:rPr>
        <w:t xml:space="preserve"> or its subject matter.</w:t>
      </w:r>
    </w:p>
    <w:p w14:paraId="78AE1C3A" w14:textId="77777777" w:rsidR="00CA7FFB" w:rsidRDefault="00CA7FFB" w:rsidP="00CA7FFB">
      <w:pPr>
        <w:tabs>
          <w:tab w:val="left" w:pos="1021"/>
        </w:tabs>
        <w:autoSpaceDE w:val="0"/>
        <w:autoSpaceDN w:val="0"/>
        <w:adjustRightInd w:val="0"/>
        <w:ind w:left="709" w:hanging="709"/>
        <w:rPr>
          <w:rFonts w:cs="Arial"/>
          <w:szCs w:val="20"/>
        </w:rPr>
      </w:pPr>
    </w:p>
    <w:p w14:paraId="4A7DE72A" w14:textId="77777777" w:rsidR="00CA7FFB" w:rsidRPr="00C31492" w:rsidRDefault="00CA7FFB" w:rsidP="00CA7FFB">
      <w:pPr>
        <w:tabs>
          <w:tab w:val="left" w:pos="1021"/>
        </w:tabs>
        <w:autoSpaceDE w:val="0"/>
        <w:autoSpaceDN w:val="0"/>
        <w:adjustRightInd w:val="0"/>
        <w:ind w:left="709" w:hanging="709"/>
        <w:rPr>
          <w:rFonts w:cs="Arial"/>
          <w:szCs w:val="20"/>
        </w:rPr>
      </w:pPr>
      <w:r w:rsidRPr="00C31492">
        <w:rPr>
          <w:rFonts w:cs="Arial"/>
          <w:szCs w:val="20"/>
        </w:rPr>
        <w:t>2</w:t>
      </w:r>
      <w:r>
        <w:rPr>
          <w:rFonts w:cs="Arial"/>
          <w:szCs w:val="20"/>
        </w:rPr>
        <w:t>4</w:t>
      </w:r>
      <w:r w:rsidRPr="00C31492">
        <w:rPr>
          <w:rFonts w:cs="Arial"/>
          <w:szCs w:val="20"/>
        </w:rPr>
        <w:t xml:space="preserve">.3 </w:t>
      </w:r>
      <w:r>
        <w:rPr>
          <w:rFonts w:cs="Arial"/>
          <w:szCs w:val="20"/>
        </w:rPr>
        <w:tab/>
      </w:r>
      <w:r w:rsidRPr="00C31492">
        <w:rPr>
          <w:rFonts w:cs="Arial"/>
          <w:szCs w:val="20"/>
        </w:rPr>
        <w:t xml:space="preserve">To the extent that they apply to this </w:t>
      </w:r>
      <w:r>
        <w:rPr>
          <w:rFonts w:cs="Arial"/>
          <w:szCs w:val="20"/>
        </w:rPr>
        <w:t>Agreement</w:t>
      </w:r>
      <w:r w:rsidRPr="00C31492">
        <w:rPr>
          <w:rFonts w:cs="Arial"/>
          <w:szCs w:val="20"/>
        </w:rPr>
        <w:t xml:space="preserve">, and in performing their obligations under this </w:t>
      </w:r>
      <w:r>
        <w:rPr>
          <w:rFonts w:cs="Arial"/>
          <w:szCs w:val="20"/>
        </w:rPr>
        <w:t>Agreement</w:t>
      </w:r>
      <w:r w:rsidRPr="00C31492">
        <w:rPr>
          <w:rFonts w:cs="Arial"/>
          <w:szCs w:val="20"/>
        </w:rPr>
        <w:t>, both parties shall comply with all applicable and relevant Laws, statutes and regulations in force from time to time.</w:t>
      </w:r>
    </w:p>
    <w:p w14:paraId="5B1A071B" w14:textId="77777777" w:rsidR="00CA7FFB" w:rsidRDefault="00CA7FFB" w:rsidP="00CA7FFB">
      <w:pPr>
        <w:tabs>
          <w:tab w:val="left" w:pos="1021"/>
        </w:tabs>
        <w:autoSpaceDE w:val="0"/>
        <w:autoSpaceDN w:val="0"/>
        <w:adjustRightInd w:val="0"/>
        <w:rPr>
          <w:rFonts w:cs="Arial"/>
          <w:b/>
          <w:bCs/>
          <w:szCs w:val="20"/>
        </w:rPr>
      </w:pPr>
    </w:p>
    <w:sectPr w:rsidR="00CA7FF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46BE" w14:textId="77777777" w:rsidR="00590B25" w:rsidRDefault="00590B25" w:rsidP="00081AEE">
      <w:r>
        <w:separator/>
      </w:r>
    </w:p>
  </w:endnote>
  <w:endnote w:type="continuationSeparator" w:id="0">
    <w:p w14:paraId="08DFF776" w14:textId="77777777" w:rsidR="00590B25" w:rsidRDefault="00590B25"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9972"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47BE" w14:textId="77777777" w:rsidR="00590B25" w:rsidRDefault="00590B25" w:rsidP="00081AEE">
      <w:r>
        <w:separator/>
      </w:r>
    </w:p>
  </w:footnote>
  <w:footnote w:type="continuationSeparator" w:id="0">
    <w:p w14:paraId="507D1BBB" w14:textId="77777777" w:rsidR="00590B25" w:rsidRDefault="00590B25"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4BD81A"/>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6EE0BBE"/>
    <w:multiLevelType w:val="multilevel"/>
    <w:tmpl w:val="6896B39C"/>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E6BBF"/>
    <w:multiLevelType w:val="multilevel"/>
    <w:tmpl w:val="84D4607A"/>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364261"/>
    <w:multiLevelType w:val="multilevel"/>
    <w:tmpl w:val="ACAA737A"/>
    <w:lvl w:ilvl="0">
      <w:start w:val="6"/>
      <w:numFmt w:val="decimal"/>
      <w:lvlText w:val="%1"/>
      <w:lvlJc w:val="left"/>
      <w:pPr>
        <w:ind w:left="435" w:hanging="435"/>
      </w:pPr>
      <w:rPr>
        <w:rFonts w:hint="default"/>
      </w:rPr>
    </w:lvl>
    <w:lvl w:ilvl="1">
      <w:start w:val="5"/>
      <w:numFmt w:val="decimal"/>
      <w:lvlText w:val="%1.%2"/>
      <w:lvlJc w:val="left"/>
      <w:pPr>
        <w:ind w:left="932" w:hanging="435"/>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15"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211F96"/>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9"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550133"/>
    <w:multiLevelType w:val="multilevel"/>
    <w:tmpl w:val="72F0BE9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0174454">
    <w:abstractNumId w:val="23"/>
  </w:num>
  <w:num w:numId="2" w16cid:durableId="809444224">
    <w:abstractNumId w:val="22"/>
  </w:num>
  <w:num w:numId="3" w16cid:durableId="1356272169">
    <w:abstractNumId w:val="15"/>
  </w:num>
  <w:num w:numId="4" w16cid:durableId="1499495374">
    <w:abstractNumId w:val="27"/>
  </w:num>
  <w:num w:numId="5" w16cid:durableId="968626880">
    <w:abstractNumId w:val="25"/>
  </w:num>
  <w:num w:numId="6" w16cid:durableId="1033270144">
    <w:abstractNumId w:val="19"/>
  </w:num>
  <w:num w:numId="7" w16cid:durableId="402947432">
    <w:abstractNumId w:val="24"/>
  </w:num>
  <w:num w:numId="8" w16cid:durableId="982544213">
    <w:abstractNumId w:val="17"/>
  </w:num>
  <w:num w:numId="9" w16cid:durableId="1508640131">
    <w:abstractNumId w:val="16"/>
  </w:num>
  <w:num w:numId="10" w16cid:durableId="465046827">
    <w:abstractNumId w:val="21"/>
  </w:num>
  <w:num w:numId="11" w16cid:durableId="1957981961">
    <w:abstractNumId w:val="20"/>
  </w:num>
  <w:num w:numId="12" w16cid:durableId="1688749486">
    <w:abstractNumId w:val="9"/>
  </w:num>
  <w:num w:numId="13" w16cid:durableId="1886718515">
    <w:abstractNumId w:val="8"/>
  </w:num>
  <w:num w:numId="14" w16cid:durableId="971592012">
    <w:abstractNumId w:val="7"/>
  </w:num>
  <w:num w:numId="15" w16cid:durableId="1405489725">
    <w:abstractNumId w:val="6"/>
  </w:num>
  <w:num w:numId="16" w16cid:durableId="347997100">
    <w:abstractNumId w:val="5"/>
  </w:num>
  <w:num w:numId="17" w16cid:durableId="603073118">
    <w:abstractNumId w:val="4"/>
  </w:num>
  <w:num w:numId="18" w16cid:durableId="469791304">
    <w:abstractNumId w:val="3"/>
  </w:num>
  <w:num w:numId="19" w16cid:durableId="402797410">
    <w:abstractNumId w:val="2"/>
  </w:num>
  <w:num w:numId="20" w16cid:durableId="2001812372">
    <w:abstractNumId w:val="1"/>
  </w:num>
  <w:num w:numId="21" w16cid:durableId="1497771253">
    <w:abstractNumId w:val="0"/>
  </w:num>
  <w:num w:numId="22" w16cid:durableId="404109518">
    <w:abstractNumId w:val="20"/>
  </w:num>
  <w:num w:numId="23" w16cid:durableId="1221862258">
    <w:abstractNumId w:val="20"/>
  </w:num>
  <w:num w:numId="24" w16cid:durableId="1815028619">
    <w:abstractNumId w:val="20"/>
  </w:num>
  <w:num w:numId="25" w16cid:durableId="1974750265">
    <w:abstractNumId w:val="20"/>
  </w:num>
  <w:num w:numId="26" w16cid:durableId="1731075810">
    <w:abstractNumId w:val="18"/>
  </w:num>
  <w:num w:numId="27" w16cid:durableId="766777541">
    <w:abstractNumId w:val="11"/>
  </w:num>
  <w:num w:numId="28" w16cid:durableId="521631192">
    <w:abstractNumId w:val="26"/>
  </w:num>
  <w:num w:numId="29" w16cid:durableId="1112238044">
    <w:abstractNumId w:val="13"/>
  </w:num>
  <w:num w:numId="30" w16cid:durableId="1996642319">
    <w:abstractNumId w:val="12"/>
  </w:num>
  <w:num w:numId="31" w16cid:durableId="554051166">
    <w:abstractNumId w:val="10"/>
  </w:num>
  <w:num w:numId="32" w16cid:durableId="1320424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FB"/>
    <w:rsid w:val="0000390D"/>
    <w:rsid w:val="0001169D"/>
    <w:rsid w:val="00037B3A"/>
    <w:rsid w:val="0005092F"/>
    <w:rsid w:val="0006387B"/>
    <w:rsid w:val="00081AEE"/>
    <w:rsid w:val="000A6B19"/>
    <w:rsid w:val="000C71A9"/>
    <w:rsid w:val="000E7E23"/>
    <w:rsid w:val="001157A6"/>
    <w:rsid w:val="0012442C"/>
    <w:rsid w:val="001576DD"/>
    <w:rsid w:val="00165C21"/>
    <w:rsid w:val="0019448C"/>
    <w:rsid w:val="001D0D7C"/>
    <w:rsid w:val="001D66FE"/>
    <w:rsid w:val="001E64E9"/>
    <w:rsid w:val="001F5186"/>
    <w:rsid w:val="001F7E85"/>
    <w:rsid w:val="00223393"/>
    <w:rsid w:val="00223F89"/>
    <w:rsid w:val="00225CBA"/>
    <w:rsid w:val="00227BFE"/>
    <w:rsid w:val="00235351"/>
    <w:rsid w:val="00266AAB"/>
    <w:rsid w:val="002733E3"/>
    <w:rsid w:val="00292646"/>
    <w:rsid w:val="002A36D3"/>
    <w:rsid w:val="002C44DA"/>
    <w:rsid w:val="002E189C"/>
    <w:rsid w:val="002F2B19"/>
    <w:rsid w:val="00316A40"/>
    <w:rsid w:val="003336E0"/>
    <w:rsid w:val="00342182"/>
    <w:rsid w:val="00344362"/>
    <w:rsid w:val="00363A7A"/>
    <w:rsid w:val="00371E4F"/>
    <w:rsid w:val="00393C96"/>
    <w:rsid w:val="003D63F0"/>
    <w:rsid w:val="00411694"/>
    <w:rsid w:val="004122E1"/>
    <w:rsid w:val="00416B1E"/>
    <w:rsid w:val="004520D5"/>
    <w:rsid w:val="00464ED8"/>
    <w:rsid w:val="00473577"/>
    <w:rsid w:val="004847FA"/>
    <w:rsid w:val="0048693F"/>
    <w:rsid w:val="004E748B"/>
    <w:rsid w:val="004F5D91"/>
    <w:rsid w:val="00507EA4"/>
    <w:rsid w:val="00515503"/>
    <w:rsid w:val="005349A7"/>
    <w:rsid w:val="005409E6"/>
    <w:rsid w:val="00555B99"/>
    <w:rsid w:val="0057071B"/>
    <w:rsid w:val="00573AC3"/>
    <w:rsid w:val="00574FAD"/>
    <w:rsid w:val="00590B25"/>
    <w:rsid w:val="0059486F"/>
    <w:rsid w:val="00594D76"/>
    <w:rsid w:val="00595367"/>
    <w:rsid w:val="005C7CE8"/>
    <w:rsid w:val="005E11AD"/>
    <w:rsid w:val="0063063F"/>
    <w:rsid w:val="00646909"/>
    <w:rsid w:val="00670598"/>
    <w:rsid w:val="00675CEE"/>
    <w:rsid w:val="00686FAA"/>
    <w:rsid w:val="006A6B1E"/>
    <w:rsid w:val="006B2C59"/>
    <w:rsid w:val="006D2C02"/>
    <w:rsid w:val="006E1879"/>
    <w:rsid w:val="006E6643"/>
    <w:rsid w:val="006F0F06"/>
    <w:rsid w:val="006F2D11"/>
    <w:rsid w:val="00713C40"/>
    <w:rsid w:val="007213AC"/>
    <w:rsid w:val="00727F2C"/>
    <w:rsid w:val="00744B62"/>
    <w:rsid w:val="007844C6"/>
    <w:rsid w:val="007A13E0"/>
    <w:rsid w:val="007A7AAB"/>
    <w:rsid w:val="007D0839"/>
    <w:rsid w:val="00823CFE"/>
    <w:rsid w:val="00825894"/>
    <w:rsid w:val="00833AE5"/>
    <w:rsid w:val="00840206"/>
    <w:rsid w:val="00844526"/>
    <w:rsid w:val="00845990"/>
    <w:rsid w:val="0085146D"/>
    <w:rsid w:val="00856F3C"/>
    <w:rsid w:val="008636C3"/>
    <w:rsid w:val="00880869"/>
    <w:rsid w:val="00881C6D"/>
    <w:rsid w:val="008A607F"/>
    <w:rsid w:val="008C664A"/>
    <w:rsid w:val="008D338A"/>
    <w:rsid w:val="008F23C9"/>
    <w:rsid w:val="00904F37"/>
    <w:rsid w:val="009121F4"/>
    <w:rsid w:val="0093300A"/>
    <w:rsid w:val="0094352B"/>
    <w:rsid w:val="00944A5D"/>
    <w:rsid w:val="00982489"/>
    <w:rsid w:val="009A25C8"/>
    <w:rsid w:val="009A7B49"/>
    <w:rsid w:val="009D139E"/>
    <w:rsid w:val="009D18EE"/>
    <w:rsid w:val="009F07CD"/>
    <w:rsid w:val="009F302E"/>
    <w:rsid w:val="009F48A3"/>
    <w:rsid w:val="00A164DE"/>
    <w:rsid w:val="00A21749"/>
    <w:rsid w:val="00A3217E"/>
    <w:rsid w:val="00A3446E"/>
    <w:rsid w:val="00A464B5"/>
    <w:rsid w:val="00A76B32"/>
    <w:rsid w:val="00A86933"/>
    <w:rsid w:val="00AB7C8D"/>
    <w:rsid w:val="00AC26BA"/>
    <w:rsid w:val="00AD58A5"/>
    <w:rsid w:val="00AF49D1"/>
    <w:rsid w:val="00B056D7"/>
    <w:rsid w:val="00B62A0B"/>
    <w:rsid w:val="00B8354D"/>
    <w:rsid w:val="00BA11D1"/>
    <w:rsid w:val="00BA6E50"/>
    <w:rsid w:val="00BC7E83"/>
    <w:rsid w:val="00BD12F6"/>
    <w:rsid w:val="00BE770F"/>
    <w:rsid w:val="00C279C1"/>
    <w:rsid w:val="00C715B9"/>
    <w:rsid w:val="00CA7FFB"/>
    <w:rsid w:val="00CC2B0B"/>
    <w:rsid w:val="00CD29DF"/>
    <w:rsid w:val="00CF22B1"/>
    <w:rsid w:val="00D50D78"/>
    <w:rsid w:val="00D521A8"/>
    <w:rsid w:val="00D56971"/>
    <w:rsid w:val="00D61C00"/>
    <w:rsid w:val="00D632E0"/>
    <w:rsid w:val="00D74C38"/>
    <w:rsid w:val="00D83879"/>
    <w:rsid w:val="00DB0782"/>
    <w:rsid w:val="00DB38C1"/>
    <w:rsid w:val="00DF210C"/>
    <w:rsid w:val="00E22AB2"/>
    <w:rsid w:val="00E41B7E"/>
    <w:rsid w:val="00E51C25"/>
    <w:rsid w:val="00E53C82"/>
    <w:rsid w:val="00E74806"/>
    <w:rsid w:val="00E914BC"/>
    <w:rsid w:val="00E968F0"/>
    <w:rsid w:val="00EE3576"/>
    <w:rsid w:val="00F13F35"/>
    <w:rsid w:val="00F25822"/>
    <w:rsid w:val="00F477F5"/>
    <w:rsid w:val="00F51807"/>
    <w:rsid w:val="00F605B7"/>
    <w:rsid w:val="00F92DBB"/>
    <w:rsid w:val="00FB4A98"/>
    <w:rsid w:val="00FC78B4"/>
    <w:rsid w:val="00FD4C69"/>
    <w:rsid w:val="00FD6236"/>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14C2"/>
  <w15:chartTrackingRefBased/>
  <w15:docId w15:val="{B2B5628C-13C6-494C-A14F-33F8AF9B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FB"/>
    <w:pPr>
      <w:spacing w:after="0" w:line="240" w:lineRule="auto"/>
      <w:jc w:val="both"/>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semiHidden/>
    <w:unhideWhenUsed/>
    <w:rsid w:val="00CA7FFB"/>
    <w:rPr>
      <w:sz w:val="16"/>
      <w:szCs w:val="16"/>
    </w:rPr>
  </w:style>
  <w:style w:type="paragraph" w:styleId="CommentText">
    <w:name w:val="annotation text"/>
    <w:basedOn w:val="Normal"/>
    <w:link w:val="CommentTextChar"/>
    <w:unhideWhenUsed/>
    <w:rsid w:val="00CA7FFB"/>
    <w:rPr>
      <w:szCs w:val="20"/>
    </w:rPr>
  </w:style>
  <w:style w:type="character" w:customStyle="1" w:styleId="CommentTextChar">
    <w:name w:val="Comment Text Char"/>
    <w:basedOn w:val="DefaultParagraphFont"/>
    <w:link w:val="CommentText"/>
    <w:rsid w:val="00CA7FFB"/>
    <w:rPr>
      <w:rFonts w:ascii="Arial" w:eastAsia="Times New Roman" w:hAnsi="Arial" w:cs="Times New Roman"/>
      <w:sz w:val="20"/>
      <w:szCs w:val="20"/>
      <w:lang w:eastAsia="en-GB"/>
    </w:rPr>
  </w:style>
  <w:style w:type="character" w:customStyle="1" w:styleId="BodyDefinitionTerm">
    <w:name w:val="Body Definition Term"/>
    <w:basedOn w:val="DefaultParagraphFont"/>
    <w:rsid w:val="00CA7FFB"/>
    <w:rPr>
      <w:rFonts w:ascii="Arial" w:hAnsi="Arial"/>
    </w:rPr>
  </w:style>
  <w:style w:type="character" w:customStyle="1" w:styleId="InsertText">
    <w:name w:val="Insert Text"/>
    <w:basedOn w:val="DefaultParagraphFont"/>
    <w:rsid w:val="00CA7FFB"/>
    <w:rPr>
      <w:rFonts w:ascii="Arial" w:hAnsi="Arial" w:cs="Arial"/>
      <w:i/>
    </w:rPr>
  </w:style>
  <w:style w:type="character" w:customStyle="1" w:styleId="OptionalText">
    <w:name w:val="Optional Text"/>
    <w:basedOn w:val="DefaultParagraphFont"/>
    <w:rsid w:val="00CA7FFB"/>
    <w:rPr>
      <w:rFonts w:ascii="Arial" w:hAnsi="Arial" w:cs="Arial"/>
    </w:rPr>
  </w:style>
  <w:style w:type="character" w:customStyle="1" w:styleId="AlternativeText">
    <w:name w:val="Alternative Text"/>
    <w:basedOn w:val="DefaultParagraphFont"/>
    <w:rsid w:val="00CA7FFB"/>
    <w:rPr>
      <w:rFonts w:ascii="Arial" w:hAnsi="Arial" w:cs="Arial"/>
    </w:rPr>
  </w:style>
  <w:style w:type="paragraph" w:customStyle="1" w:styleId="Level1Number">
    <w:name w:val="Level 1 Number"/>
    <w:basedOn w:val="BodyText"/>
    <w:rsid w:val="00CA7FFB"/>
    <w:pPr>
      <w:numPr>
        <w:numId w:val="26"/>
      </w:numPr>
      <w:tabs>
        <w:tab w:val="clear" w:pos="720"/>
        <w:tab w:val="num" w:pos="360"/>
        <w:tab w:val="num" w:pos="643"/>
      </w:tabs>
      <w:spacing w:after="240" w:line="276" w:lineRule="auto"/>
      <w:ind w:left="360" w:hanging="360"/>
      <w:outlineLvl w:val="2"/>
    </w:pPr>
    <w:rPr>
      <w:rFonts w:eastAsia="Arial" w:cs="Arial"/>
      <w:szCs w:val="20"/>
    </w:rPr>
  </w:style>
  <w:style w:type="paragraph" w:customStyle="1" w:styleId="Level2Number">
    <w:name w:val="Level 2 Number"/>
    <w:basedOn w:val="BodyText2"/>
    <w:rsid w:val="00CA7FFB"/>
    <w:pPr>
      <w:numPr>
        <w:ilvl w:val="1"/>
        <w:numId w:val="26"/>
      </w:numPr>
      <w:tabs>
        <w:tab w:val="clear" w:pos="720"/>
        <w:tab w:val="num" w:pos="643"/>
      </w:tabs>
      <w:spacing w:after="240" w:line="276" w:lineRule="auto"/>
      <w:ind w:left="643" w:hanging="360"/>
    </w:pPr>
    <w:rPr>
      <w:rFonts w:eastAsia="Arial" w:cs="Arial"/>
      <w:szCs w:val="20"/>
    </w:rPr>
  </w:style>
  <w:style w:type="paragraph" w:customStyle="1" w:styleId="Level3Number">
    <w:name w:val="Level 3 Number"/>
    <w:basedOn w:val="BodyText3"/>
    <w:rsid w:val="00CA7FFB"/>
    <w:pPr>
      <w:numPr>
        <w:ilvl w:val="2"/>
        <w:numId w:val="26"/>
      </w:numPr>
      <w:tabs>
        <w:tab w:val="clear" w:pos="1440"/>
        <w:tab w:val="num" w:pos="1080"/>
      </w:tabs>
      <w:spacing w:after="240" w:line="276" w:lineRule="auto"/>
      <w:ind w:left="1080" w:hanging="360"/>
    </w:pPr>
    <w:rPr>
      <w:rFonts w:eastAsia="Arial" w:cs="Arial"/>
      <w:sz w:val="20"/>
      <w:szCs w:val="20"/>
    </w:rPr>
  </w:style>
  <w:style w:type="paragraph" w:customStyle="1" w:styleId="Level4Number">
    <w:name w:val="Level 4 Number"/>
    <w:basedOn w:val="Normal"/>
    <w:rsid w:val="00CA7FFB"/>
    <w:pPr>
      <w:numPr>
        <w:ilvl w:val="3"/>
        <w:numId w:val="26"/>
      </w:numPr>
      <w:spacing w:after="60" w:line="276" w:lineRule="auto"/>
    </w:pPr>
    <w:rPr>
      <w:rFonts w:eastAsia="Arial" w:cs="Arial"/>
      <w:szCs w:val="20"/>
    </w:rPr>
  </w:style>
  <w:style w:type="paragraph" w:customStyle="1" w:styleId="Level5Number">
    <w:name w:val="Level 5 Number"/>
    <w:basedOn w:val="Normal"/>
    <w:rsid w:val="00CA7FFB"/>
    <w:pPr>
      <w:numPr>
        <w:ilvl w:val="4"/>
        <w:numId w:val="26"/>
      </w:numPr>
      <w:spacing w:after="60" w:line="276" w:lineRule="auto"/>
    </w:pPr>
    <w:rPr>
      <w:rFonts w:eastAsia="Arial" w:cs="Arial"/>
      <w:szCs w:val="20"/>
    </w:rPr>
  </w:style>
  <w:style w:type="paragraph" w:customStyle="1" w:styleId="Level6Number">
    <w:name w:val="Level 6 Number"/>
    <w:basedOn w:val="Normal"/>
    <w:rsid w:val="00CA7FFB"/>
    <w:pPr>
      <w:numPr>
        <w:ilvl w:val="5"/>
        <w:numId w:val="26"/>
      </w:numPr>
      <w:spacing w:after="60" w:line="276" w:lineRule="auto"/>
    </w:pPr>
    <w:rPr>
      <w:rFonts w:eastAsia="Arial" w:cs="Arial"/>
      <w:szCs w:val="20"/>
    </w:rPr>
  </w:style>
  <w:style w:type="paragraph" w:customStyle="1" w:styleId="Level7Number">
    <w:name w:val="Level 7 Number"/>
    <w:basedOn w:val="Normal"/>
    <w:rsid w:val="00CA7FFB"/>
    <w:pPr>
      <w:numPr>
        <w:ilvl w:val="6"/>
        <w:numId w:val="26"/>
      </w:numPr>
      <w:spacing w:after="60" w:line="276" w:lineRule="auto"/>
    </w:pPr>
    <w:rPr>
      <w:rFonts w:eastAsia="Arial" w:cs="Arial"/>
      <w:szCs w:val="20"/>
    </w:rPr>
  </w:style>
  <w:style w:type="paragraph" w:styleId="BodyText3">
    <w:name w:val="Body Text 3"/>
    <w:basedOn w:val="Normal"/>
    <w:link w:val="BodyText3Char"/>
    <w:semiHidden/>
    <w:unhideWhenUsed/>
    <w:rsid w:val="00CA7FFB"/>
    <w:pPr>
      <w:spacing w:after="120"/>
    </w:pPr>
    <w:rPr>
      <w:sz w:val="16"/>
      <w:szCs w:val="16"/>
    </w:rPr>
  </w:style>
  <w:style w:type="character" w:customStyle="1" w:styleId="BodyText3Char">
    <w:name w:val="Body Text 3 Char"/>
    <w:basedOn w:val="DefaultParagraphFont"/>
    <w:link w:val="BodyText3"/>
    <w:semiHidden/>
    <w:rsid w:val="00CA7FFB"/>
    <w:rPr>
      <w:rFonts w:ascii="Arial" w:eastAsia="Times New Roman" w:hAnsi="Arial" w:cs="Times New Roman"/>
      <w:sz w:val="16"/>
      <w:szCs w:val="16"/>
      <w:lang w:eastAsia="en-GB"/>
    </w:rPr>
  </w:style>
  <w:style w:type="paragraph" w:customStyle="1" w:styleId="Definition">
    <w:name w:val="Definition"/>
    <w:basedOn w:val="BodyText"/>
    <w:rsid w:val="00CA7FFB"/>
    <w:pPr>
      <w:numPr>
        <w:numId w:val="27"/>
      </w:numPr>
      <w:tabs>
        <w:tab w:val="num" w:pos="926"/>
      </w:tabs>
      <w:spacing w:after="240" w:line="276" w:lineRule="auto"/>
      <w:ind w:left="926" w:hanging="360"/>
    </w:pPr>
    <w:rPr>
      <w:rFonts w:eastAsia="Arial" w:cs="Arial"/>
      <w:szCs w:val="20"/>
    </w:rPr>
  </w:style>
  <w:style w:type="paragraph" w:customStyle="1" w:styleId="Definition1">
    <w:name w:val="Definition 1"/>
    <w:basedOn w:val="BodyText"/>
    <w:rsid w:val="00CA7FFB"/>
    <w:pPr>
      <w:numPr>
        <w:ilvl w:val="1"/>
        <w:numId w:val="27"/>
      </w:numPr>
      <w:tabs>
        <w:tab w:val="clear" w:pos="720"/>
        <w:tab w:val="num" w:pos="926"/>
      </w:tabs>
      <w:spacing w:after="240" w:line="276" w:lineRule="auto"/>
      <w:ind w:left="926" w:hanging="360"/>
    </w:pPr>
    <w:rPr>
      <w:rFonts w:eastAsia="Arial" w:cs="Arial"/>
      <w:szCs w:val="20"/>
    </w:rPr>
  </w:style>
  <w:style w:type="paragraph" w:customStyle="1" w:styleId="Definition2">
    <w:name w:val="Definition 2"/>
    <w:basedOn w:val="Definition"/>
    <w:rsid w:val="00CA7FFB"/>
    <w:pPr>
      <w:numPr>
        <w:ilvl w:val="2"/>
      </w:numPr>
      <w:tabs>
        <w:tab w:val="clear" w:pos="1440"/>
        <w:tab w:val="num" w:pos="926"/>
      </w:tabs>
      <w:ind w:left="926" w:hanging="360"/>
    </w:pPr>
  </w:style>
  <w:style w:type="paragraph" w:customStyle="1" w:styleId="Definition3">
    <w:name w:val="Definition 3"/>
    <w:basedOn w:val="Definition"/>
    <w:rsid w:val="00CA7FFB"/>
    <w:pPr>
      <w:numPr>
        <w:ilvl w:val="3"/>
      </w:numPr>
      <w:tabs>
        <w:tab w:val="clear" w:pos="2160"/>
        <w:tab w:val="num" w:pos="926"/>
      </w:tabs>
      <w:ind w:left="926" w:hanging="360"/>
    </w:pPr>
  </w:style>
  <w:style w:type="table" w:styleId="PlainTable4">
    <w:name w:val="Plain Table 4"/>
    <w:basedOn w:val="TableNormal"/>
    <w:uiPriority w:val="44"/>
    <w:rsid w:val="00CA7FF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CA7FFB"/>
    <w:pPr>
      <w:spacing w:after="120"/>
    </w:pPr>
  </w:style>
  <w:style w:type="character" w:customStyle="1" w:styleId="BodyTextChar">
    <w:name w:val="Body Text Char"/>
    <w:basedOn w:val="DefaultParagraphFont"/>
    <w:link w:val="BodyText"/>
    <w:uiPriority w:val="99"/>
    <w:semiHidden/>
    <w:rsid w:val="00CA7FFB"/>
    <w:rPr>
      <w:rFonts w:ascii="Arial" w:eastAsia="Times New Roman" w:hAnsi="Arial" w:cs="Times New Roman"/>
      <w:sz w:val="20"/>
      <w:szCs w:val="24"/>
      <w:lang w:eastAsia="en-GB"/>
    </w:rPr>
  </w:style>
  <w:style w:type="paragraph" w:styleId="BodyText2">
    <w:name w:val="Body Text 2"/>
    <w:basedOn w:val="Normal"/>
    <w:link w:val="BodyText2Char"/>
    <w:uiPriority w:val="99"/>
    <w:semiHidden/>
    <w:unhideWhenUsed/>
    <w:rsid w:val="00CA7FFB"/>
    <w:pPr>
      <w:spacing w:after="120" w:line="480" w:lineRule="auto"/>
    </w:pPr>
  </w:style>
  <w:style w:type="character" w:customStyle="1" w:styleId="BodyText2Char">
    <w:name w:val="Body Text 2 Char"/>
    <w:basedOn w:val="DefaultParagraphFont"/>
    <w:link w:val="BodyText2"/>
    <w:uiPriority w:val="99"/>
    <w:semiHidden/>
    <w:rsid w:val="00CA7FFB"/>
    <w:rPr>
      <w:rFonts w:ascii="Arial" w:eastAsia="Times New Roman" w:hAnsi="Arial" w:cs="Times New Roman"/>
      <w:sz w:val="20"/>
      <w:szCs w:val="24"/>
      <w:lang w:eastAsia="en-GB"/>
    </w:rPr>
  </w:style>
  <w:style w:type="paragraph" w:styleId="CommentSubject">
    <w:name w:val="annotation subject"/>
    <w:basedOn w:val="CommentText"/>
    <w:next w:val="CommentText"/>
    <w:link w:val="CommentSubjectChar"/>
    <w:uiPriority w:val="99"/>
    <w:semiHidden/>
    <w:unhideWhenUsed/>
    <w:rsid w:val="00223393"/>
    <w:rPr>
      <w:b/>
      <w:bCs/>
    </w:rPr>
  </w:style>
  <w:style w:type="character" w:customStyle="1" w:styleId="CommentSubjectChar">
    <w:name w:val="Comment Subject Char"/>
    <w:basedOn w:val="CommentTextChar"/>
    <w:link w:val="CommentSubject"/>
    <w:uiPriority w:val="99"/>
    <w:semiHidden/>
    <w:rsid w:val="00223393"/>
    <w:rPr>
      <w:rFonts w:ascii="Arial" w:eastAsia="Times New Roman" w:hAnsi="Arial" w:cs="Times New Roman"/>
      <w:b/>
      <w:bCs/>
      <w:sz w:val="20"/>
      <w:szCs w:val="20"/>
      <w:lang w:eastAsia="en-GB"/>
    </w:rPr>
  </w:style>
  <w:style w:type="paragraph" w:styleId="Revision">
    <w:name w:val="Revision"/>
    <w:hidden/>
    <w:uiPriority w:val="99"/>
    <w:semiHidden/>
    <w:rsid w:val="003D63F0"/>
    <w:pPr>
      <w:spacing w:after="0" w:line="240" w:lineRule="auto"/>
    </w:pPr>
    <w:rPr>
      <w:rFonts w:ascii="Arial" w:eastAsia="Times New Roman" w:hAnsi="Arial" w:cs="Times New Roman"/>
      <w:sz w:val="20"/>
      <w:szCs w:val="24"/>
      <w:lang w:eastAsia="en-GB"/>
    </w:rPr>
  </w:style>
  <w:style w:type="character" w:styleId="UnresolvedMention">
    <w:name w:val="Unresolved Mention"/>
    <w:basedOn w:val="DefaultParagraphFont"/>
    <w:uiPriority w:val="99"/>
    <w:semiHidden/>
    <w:unhideWhenUsed/>
    <w:rsid w:val="001F5186"/>
    <w:rPr>
      <w:color w:val="605E5C"/>
      <w:shd w:val="clear" w:color="auto" w:fill="E1DFDD"/>
    </w:rPr>
  </w:style>
  <w:style w:type="paragraph" w:customStyle="1" w:styleId="TitleClause">
    <w:name w:val="Title Clause"/>
    <w:basedOn w:val="Normal"/>
    <w:rsid w:val="001576DD"/>
    <w:pPr>
      <w:keepNext/>
      <w:numPr>
        <w:numId w:val="31"/>
      </w:numPr>
      <w:spacing w:before="240" w:after="240" w:line="300" w:lineRule="atLeast"/>
      <w:outlineLvl w:val="0"/>
    </w:pPr>
    <w:rPr>
      <w:rFonts w:eastAsia="Arial Unicode MS" w:cs="Arial"/>
      <w:b/>
      <w:color w:val="000000"/>
      <w:kern w:val="28"/>
      <w:szCs w:val="20"/>
      <w:lang w:eastAsia="en-US"/>
    </w:rPr>
  </w:style>
  <w:style w:type="paragraph" w:customStyle="1" w:styleId="Untitledsubclause1">
    <w:name w:val="Untitled subclause 1"/>
    <w:basedOn w:val="Normal"/>
    <w:rsid w:val="001576DD"/>
    <w:pPr>
      <w:numPr>
        <w:ilvl w:val="1"/>
        <w:numId w:val="31"/>
      </w:numPr>
      <w:spacing w:before="280" w:after="120" w:line="300" w:lineRule="atLeast"/>
      <w:outlineLvl w:val="1"/>
    </w:pPr>
    <w:rPr>
      <w:rFonts w:eastAsia="Arial Unicode MS" w:cs="Arial"/>
      <w:color w:val="000000"/>
      <w:szCs w:val="20"/>
      <w:lang w:eastAsia="en-US"/>
    </w:rPr>
  </w:style>
  <w:style w:type="paragraph" w:customStyle="1" w:styleId="Untitledsubclause2">
    <w:name w:val="Untitled subclause 2"/>
    <w:basedOn w:val="Normal"/>
    <w:rsid w:val="001576DD"/>
    <w:pPr>
      <w:numPr>
        <w:ilvl w:val="2"/>
        <w:numId w:val="31"/>
      </w:numPr>
      <w:spacing w:after="120" w:line="300" w:lineRule="atLeast"/>
      <w:outlineLvl w:val="2"/>
    </w:pPr>
    <w:rPr>
      <w:rFonts w:eastAsia="Arial Unicode MS" w:cs="Arial"/>
      <w:color w:val="000000"/>
      <w:szCs w:val="20"/>
      <w:lang w:eastAsia="en-US"/>
    </w:rPr>
  </w:style>
  <w:style w:type="paragraph" w:customStyle="1" w:styleId="Untitledsubclause3">
    <w:name w:val="Untitled subclause 3"/>
    <w:basedOn w:val="Normal"/>
    <w:rsid w:val="001576DD"/>
    <w:pPr>
      <w:numPr>
        <w:ilvl w:val="3"/>
        <w:numId w:val="31"/>
      </w:numPr>
      <w:tabs>
        <w:tab w:val="left" w:pos="2261"/>
      </w:tabs>
      <w:spacing w:after="120" w:line="300" w:lineRule="atLeast"/>
      <w:outlineLvl w:val="3"/>
    </w:pPr>
    <w:rPr>
      <w:rFonts w:eastAsia="Arial Unicode MS" w:cs="Arial"/>
      <w:color w:val="000000"/>
      <w:szCs w:val="20"/>
      <w:lang w:eastAsia="en-US"/>
    </w:rPr>
  </w:style>
  <w:style w:type="paragraph" w:customStyle="1" w:styleId="Untitledsubclause4">
    <w:name w:val="Untitled subclause 4"/>
    <w:basedOn w:val="Normal"/>
    <w:rsid w:val="001576DD"/>
    <w:pPr>
      <w:numPr>
        <w:ilvl w:val="4"/>
        <w:numId w:val="31"/>
      </w:numPr>
      <w:spacing w:after="120" w:line="300" w:lineRule="atLeast"/>
      <w:outlineLvl w:val="4"/>
    </w:pPr>
    <w:rPr>
      <w:rFonts w:eastAsia="Arial Unicode MS" w:cs="Arial"/>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ffshorewindcostrecovery@nature.scot"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A5795075</value>
    </field>
    <field name="Objective-Title">
      <value order="0">Offshore cost recovery - Standard Terms &amp; Conditions - April 2026</value>
    </field>
    <field name="Objective-Description">
      <value order="0"/>
    </field>
    <field name="Objective-CreationStamp">
      <value order="0">2026-04-07T13:13:07Z</value>
    </field>
    <field name="Objective-IsApproved">
      <value order="0">false</value>
    </field>
    <field name="Objective-IsPublished">
      <value order="0">true</value>
    </field>
    <field name="Objective-DatePublished">
      <value order="0">2026-07-06T14:58:11Z</value>
    </field>
    <field name="Objective-ModificationStamp">
      <value order="0">2026-07-06T14:58:11Z</value>
    </field>
    <field name="Objective-Owner">
      <value order="0">John B Kerr</value>
    </field>
    <field name="Objective-Path">
      <value order="0">Objective Global Folder:NatureScot Fileplan:NAT - Natural Environments:MAR - Marine:MEP - Marine Energy Programme:Marine Energy Programme - Cost Recovery - Offshore Wind Cost Recovery Project Team</value>
    </field>
    <field name="Objective-Parent">
      <value order="0">Marine Energy Programme - Cost Recovery - Offshore Wind Cost Recovery Project Team</value>
    </field>
    <field name="Objective-State">
      <value order="0">Published</value>
    </field>
    <field name="Objective-VersionId">
      <value order="0">vA10386831</value>
    </field>
    <field name="Objective-Version">
      <value order="0">4.0</value>
    </field>
    <field name="Objective-VersionNumber">
      <value order="0">4</value>
    </field>
    <field name="Objective-VersionComment">
      <value order="0"/>
    </field>
    <field name="Objective-FileNumber">
      <value order="0">qA191991</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Kerr</dc:creator>
  <cp:keywords/>
  <dc:description/>
  <cp:lastModifiedBy>Rachael Burrow</cp:lastModifiedBy>
  <cp:revision>2</cp:revision>
  <dcterms:created xsi:type="dcterms:W3CDTF">2026-07-07T23:59:00Z</dcterms:created>
  <dcterms:modified xsi:type="dcterms:W3CDTF">2026-07-07T23:59:00Z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2026-03-06T16:53:30Z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8074dd34-5e59-45f4-85ea-db21d6430b25</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y fmtid="{D5CDD505-2E9C-101B-9397-08002B2CF9AE}" pid="10" name="Customer-Id">
    <vt:lpwstr>71FFD1B571BE2883E0537D20C80A46C7</vt:lpwstr>
  </property>
  <property fmtid="{D5CDD505-2E9C-101B-9397-08002B2CF9AE}" pid="11" name="Objective-Id">
    <vt:lpwstr>A5795075</vt:lpwstr>
  </property>
  <property fmtid="{D5CDD505-2E9C-101B-9397-08002B2CF9AE}" pid="12" name="Objective-Title">
    <vt:lpwstr>Offshore cost recovery - Standard Terms &amp; Conditions - April 2026</vt:lpwstr>
  </property>
  <property fmtid="{D5CDD505-2E9C-101B-9397-08002B2CF9AE}" pid="13" name="Objective-Description">
    <vt:lpwstr/>
  </property>
  <property fmtid="{D5CDD505-2E9C-101B-9397-08002B2CF9AE}" pid="14" name="Objective-CreationStamp">
    <vt:filetime>2026-04-07T13:13:07Z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2026-07-06T14:58:11Z</vt:filetime>
  </property>
  <property fmtid="{D5CDD505-2E9C-101B-9397-08002B2CF9AE}" pid="18" name="Objective-ModificationStamp">
    <vt:filetime>2026-07-06T14:58:11Z</vt:filetime>
  </property>
  <property fmtid="{D5CDD505-2E9C-101B-9397-08002B2CF9AE}" pid="19" name="Objective-Owner">
    <vt:lpwstr>John B Kerr</vt:lpwstr>
  </property>
  <property fmtid="{D5CDD505-2E9C-101B-9397-08002B2CF9AE}" pid="20" name="Objective-Path">
    <vt:lpwstr>Objective Global Folder:NatureScot Fileplan:NAT - Natural Environments:MAR - Marine:MEP - Marine Energy Programme:Marine Energy Programme - Cost Recovery - Offshore Wind Cost Recovery Project Team</vt:lpwstr>
  </property>
  <property fmtid="{D5CDD505-2E9C-101B-9397-08002B2CF9AE}" pid="21" name="Objective-Parent">
    <vt:lpwstr>Marine Energy Programme - Cost Recovery - Offshore Wind Cost Recovery Project Team</vt:lpwstr>
  </property>
  <property fmtid="{D5CDD505-2E9C-101B-9397-08002B2CF9AE}" pid="22" name="Objective-State">
    <vt:lpwstr>Published</vt:lpwstr>
  </property>
  <property fmtid="{D5CDD505-2E9C-101B-9397-08002B2CF9AE}" pid="23" name="Objective-VersionId">
    <vt:lpwstr>vA10386831</vt:lpwstr>
  </property>
  <property fmtid="{D5CDD505-2E9C-101B-9397-08002B2CF9AE}" pid="24" name="Objective-Version">
    <vt:lpwstr>4.0</vt:lpwstr>
  </property>
  <property fmtid="{D5CDD505-2E9C-101B-9397-08002B2CF9AE}" pid="25" name="Objective-VersionNumber">
    <vt:r8>4</vt:r8>
  </property>
  <property fmtid="{D5CDD505-2E9C-101B-9397-08002B2CF9AE}" pid="26" name="Objective-VersionComment">
    <vt:lpwstr/>
  </property>
  <property fmtid="{D5CDD505-2E9C-101B-9397-08002B2CF9AE}" pid="27" name="Objective-FileNumber">
    <vt:lpwstr>qA191991</vt:lpwstr>
  </property>
  <property fmtid="{D5CDD505-2E9C-101B-9397-08002B2CF9AE}" pid="28" name="Objective-Classification">
    <vt:lpwstr/>
  </property>
  <property fmtid="{D5CDD505-2E9C-101B-9397-08002B2CF9AE}" pid="29" name="Objective-Caveats">
    <vt:lpwstr/>
  </property>
  <property fmtid="{D5CDD505-2E9C-101B-9397-08002B2CF9AE}" pid="30" name="Objective-Date of Original">
    <vt:lpwstr/>
  </property>
  <property fmtid="{D5CDD505-2E9C-101B-9397-08002B2CF9AE}" pid="31" name="Objective-Sensitivity Review Date">
    <vt:lpwstr/>
  </property>
  <property fmtid="{D5CDD505-2E9C-101B-9397-08002B2CF9AE}" pid="32" name="Objective-FOI Exemption">
    <vt:lpwstr>Release</vt:lpwstr>
  </property>
  <property fmtid="{D5CDD505-2E9C-101B-9397-08002B2CF9AE}" pid="33" name="Objective-DPA Exemption">
    <vt:lpwstr>Release</vt:lpwstr>
  </property>
  <property fmtid="{D5CDD505-2E9C-101B-9397-08002B2CF9AE}" pid="34" name="Objective-EIR Exception">
    <vt:lpwstr>Release</vt:lpwstr>
  </property>
  <property fmtid="{D5CDD505-2E9C-101B-9397-08002B2CF9AE}" pid="35" name="Objective-Justification">
    <vt:lpwstr/>
  </property>
  <property fmtid="{D5CDD505-2E9C-101B-9397-08002B2CF9AE}" pid="36" name="Objective-Date of Request">
    <vt:lpwstr/>
  </property>
  <property fmtid="{D5CDD505-2E9C-101B-9397-08002B2CF9AE}" pid="37" name="Objective-Date of Release">
    <vt:lpwstr/>
  </property>
  <property fmtid="{D5CDD505-2E9C-101B-9397-08002B2CF9AE}" pid="38" name="Objective-FOI/EIR Disclosure Date">
    <vt:lpwstr/>
  </property>
  <property fmtid="{D5CDD505-2E9C-101B-9397-08002B2CF9AE}" pid="39" name="Objective-FOI/EIR Dissemination Date">
    <vt:lpwstr/>
  </property>
  <property fmtid="{D5CDD505-2E9C-101B-9397-08002B2CF9AE}" pid="40" name="Objective-FOI Release Details">
    <vt:lpwstr/>
  </property>
  <property fmtid="{D5CDD505-2E9C-101B-9397-08002B2CF9AE}" pid="41" name="Objective-Connect Creator">
    <vt:lpwstr/>
  </property>
</Properties>
</file>