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1A1F" w14:textId="77777777" w:rsidR="007E14EF" w:rsidRDefault="001D3FF5" w:rsidP="007E14EF">
      <w:pPr>
        <w:jc w:val="both"/>
        <w:rPr>
          <w:rFonts w:asciiTheme="majorHAnsi" w:eastAsia="Calibri" w:hAnsiTheme="majorHAnsi" w:cstheme="majorHAnsi"/>
          <w:b/>
          <w:lang w:eastAsia="en-US"/>
        </w:rPr>
      </w:pPr>
      <w:r w:rsidRPr="002F4241">
        <w:rPr>
          <w:rFonts w:asciiTheme="majorHAnsi" w:hAnsiTheme="majorHAnsi" w:cstheme="majorHAnsi"/>
          <w:noProof/>
          <w:color w:val="FF0000"/>
        </w:rPr>
        <w:drawing>
          <wp:inline distT="0" distB="0" distL="0" distR="0" wp14:anchorId="3786C3B5" wp14:editId="480EC02F">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7F640C72" w14:textId="77777777" w:rsidR="001D3FF5" w:rsidRDefault="001D3FF5" w:rsidP="007E14EF">
      <w:pPr>
        <w:jc w:val="both"/>
        <w:rPr>
          <w:rFonts w:asciiTheme="majorHAnsi" w:eastAsia="Calibri" w:hAnsiTheme="majorHAnsi" w:cstheme="majorHAnsi"/>
          <w:b/>
          <w:lang w:eastAsia="en-US"/>
        </w:rPr>
      </w:pPr>
    </w:p>
    <w:p w14:paraId="3C3E74EA" w14:textId="77777777" w:rsidR="001D3FF5" w:rsidRPr="001E703C" w:rsidRDefault="001D3FF5" w:rsidP="001D3FF5">
      <w:pPr>
        <w:rPr>
          <w:rFonts w:ascii="Calibri" w:hAnsi="Calibri" w:cs="Calibri"/>
          <w:b/>
        </w:rPr>
      </w:pPr>
      <w:r w:rsidRPr="001E703C">
        <w:rPr>
          <w:rFonts w:ascii="Calibri" w:hAnsi="Calibri" w:cs="Calibri"/>
          <w:b/>
        </w:rPr>
        <w:t>SCIENTIFIC ADVISORY COMMITTEE</w:t>
      </w:r>
    </w:p>
    <w:p w14:paraId="43180674" w14:textId="77777777" w:rsidR="007E14EF" w:rsidRPr="001E703C" w:rsidRDefault="007E14EF" w:rsidP="007E14EF">
      <w:pPr>
        <w:jc w:val="both"/>
        <w:rPr>
          <w:rFonts w:ascii="Calibri" w:eastAsia="Times New Roman" w:hAnsi="Calibri" w:cs="Calibri"/>
          <w:kern w:val="28"/>
          <w:lang w:eastAsia="en-US"/>
        </w:rPr>
      </w:pPr>
    </w:p>
    <w:p w14:paraId="0BBC7AFE" w14:textId="77777777" w:rsidR="007E14EF" w:rsidRPr="001E703C" w:rsidRDefault="007E14EF" w:rsidP="007E14EF">
      <w:pPr>
        <w:jc w:val="both"/>
        <w:rPr>
          <w:rFonts w:ascii="Calibri" w:eastAsia="Times New Roman" w:hAnsi="Calibri" w:cs="Calibri"/>
          <w:b/>
          <w:bCs/>
          <w:kern w:val="28"/>
          <w:lang w:val="en-US" w:eastAsia="en-US"/>
        </w:rPr>
      </w:pPr>
      <w:r w:rsidRPr="001E703C">
        <w:rPr>
          <w:rFonts w:ascii="Calibri" w:eastAsia="Times New Roman" w:hAnsi="Calibri" w:cs="Calibri"/>
          <w:b/>
          <w:bCs/>
          <w:kern w:val="28"/>
          <w:lang w:val="en-US" w:eastAsia="en-US"/>
        </w:rPr>
        <w:t>INFORMATION PAPER</w:t>
      </w:r>
    </w:p>
    <w:p w14:paraId="58C7167F" w14:textId="77777777" w:rsidR="007E14EF" w:rsidRPr="001E703C" w:rsidRDefault="007E14EF" w:rsidP="007E14EF">
      <w:pPr>
        <w:jc w:val="both"/>
        <w:rPr>
          <w:rFonts w:ascii="Calibri" w:eastAsia="Times New Roman" w:hAnsi="Calibri" w:cs="Calibri"/>
          <w:kern w:val="28"/>
          <w:lang w:val="en-US" w:eastAsia="en-US"/>
        </w:rPr>
      </w:pPr>
    </w:p>
    <w:p w14:paraId="2394AB62" w14:textId="2E167398" w:rsidR="00433C56" w:rsidRPr="001E703C" w:rsidRDefault="00433C56" w:rsidP="00C954B9">
      <w:pPr>
        <w:outlineLvl w:val="0"/>
        <w:rPr>
          <w:rFonts w:ascii="Calibri" w:eastAsia="Times New Roman" w:hAnsi="Calibri" w:cs="Calibri"/>
          <w:b/>
          <w:color w:val="000000" w:themeColor="text1"/>
          <w:lang w:eastAsia="en-US"/>
        </w:rPr>
      </w:pPr>
      <w:r w:rsidRPr="001E703C">
        <w:rPr>
          <w:rFonts w:ascii="Calibri" w:eastAsia="Times New Roman" w:hAnsi="Calibri" w:cs="Calibri"/>
          <w:b/>
          <w:color w:val="000000" w:themeColor="text1"/>
          <w:lang w:eastAsia="en-US"/>
        </w:rPr>
        <w:t>Science and Evidence Leadership Programme update</w:t>
      </w:r>
    </w:p>
    <w:p w14:paraId="197FA273" w14:textId="77777777" w:rsidR="00433C56" w:rsidRPr="001E703C" w:rsidRDefault="00433C56" w:rsidP="00C954B9">
      <w:pPr>
        <w:rPr>
          <w:rFonts w:ascii="Calibri" w:hAnsi="Calibri" w:cs="Calibri"/>
        </w:rPr>
      </w:pPr>
    </w:p>
    <w:p w14:paraId="5087D311" w14:textId="77777777" w:rsidR="00433C56" w:rsidRPr="002967ED" w:rsidRDefault="00433C56" w:rsidP="002967ED">
      <w:pPr>
        <w:spacing w:after="120" w:line="276" w:lineRule="auto"/>
        <w:outlineLvl w:val="1"/>
        <w:rPr>
          <w:rFonts w:ascii="Calibri" w:hAnsi="Calibri" w:cs="Calibri"/>
          <w:b/>
          <w:bCs/>
        </w:rPr>
      </w:pPr>
      <w:r w:rsidRPr="002967ED">
        <w:rPr>
          <w:rFonts w:ascii="Calibri" w:hAnsi="Calibri" w:cs="Calibri"/>
          <w:b/>
          <w:bCs/>
        </w:rPr>
        <w:t>Purpose</w:t>
      </w:r>
    </w:p>
    <w:p w14:paraId="05B92359" w14:textId="2E5D48F7" w:rsidR="00433C56" w:rsidRPr="001E703C" w:rsidRDefault="00433C56"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This paper provides an update on the work of the Science and Evidence Leadership Programme (SELP).</w:t>
      </w:r>
    </w:p>
    <w:p w14:paraId="2A8DBD96" w14:textId="77777777" w:rsidR="00433C56" w:rsidRPr="002967ED" w:rsidRDefault="00433C56" w:rsidP="002967ED">
      <w:pPr>
        <w:spacing w:after="120" w:line="276" w:lineRule="auto"/>
        <w:outlineLvl w:val="1"/>
        <w:rPr>
          <w:rFonts w:ascii="Calibri" w:hAnsi="Calibri" w:cs="Calibri"/>
          <w:b/>
          <w:bCs/>
        </w:rPr>
      </w:pPr>
      <w:r w:rsidRPr="002967ED">
        <w:rPr>
          <w:rFonts w:ascii="Calibri" w:hAnsi="Calibri" w:cs="Calibri"/>
          <w:b/>
          <w:bCs/>
        </w:rPr>
        <w:t>Action</w:t>
      </w:r>
    </w:p>
    <w:p w14:paraId="1AAEFC6F" w14:textId="77777777" w:rsidR="00433C56" w:rsidRPr="001E703C" w:rsidRDefault="00433C56"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The SAC is invited to review the information and provide any feedback.</w:t>
      </w:r>
    </w:p>
    <w:p w14:paraId="4616F91A" w14:textId="77777777" w:rsidR="00433C56" w:rsidRPr="002967ED" w:rsidRDefault="00433C56" w:rsidP="002967ED">
      <w:pPr>
        <w:spacing w:after="120" w:line="276" w:lineRule="auto"/>
        <w:outlineLvl w:val="1"/>
        <w:rPr>
          <w:rFonts w:ascii="Calibri" w:hAnsi="Calibri" w:cs="Calibri"/>
          <w:b/>
          <w:bCs/>
        </w:rPr>
      </w:pPr>
      <w:r w:rsidRPr="002967ED">
        <w:rPr>
          <w:rFonts w:ascii="Calibri" w:hAnsi="Calibri" w:cs="Calibri"/>
          <w:b/>
          <w:bCs/>
        </w:rPr>
        <w:t>Preparation</w:t>
      </w:r>
    </w:p>
    <w:p w14:paraId="7A5F3EEC" w14:textId="77777777" w:rsidR="00433C56" w:rsidRPr="001E703C" w:rsidRDefault="00433C56"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The paper was written by Alex Mackay. It is sponsored by Clive Mitchell.</w:t>
      </w:r>
    </w:p>
    <w:p w14:paraId="32FDD3D4" w14:textId="77777777" w:rsidR="00433C56" w:rsidRPr="002967ED" w:rsidRDefault="00433C56" w:rsidP="002967ED">
      <w:pPr>
        <w:spacing w:after="120" w:line="276" w:lineRule="auto"/>
        <w:outlineLvl w:val="1"/>
        <w:rPr>
          <w:rFonts w:ascii="Calibri" w:hAnsi="Calibri" w:cs="Calibri"/>
          <w:b/>
          <w:bCs/>
        </w:rPr>
      </w:pPr>
      <w:r w:rsidRPr="002967ED">
        <w:rPr>
          <w:rFonts w:ascii="Calibri" w:hAnsi="Calibri" w:cs="Calibri"/>
          <w:b/>
          <w:bCs/>
        </w:rPr>
        <w:t>Background</w:t>
      </w:r>
    </w:p>
    <w:p w14:paraId="4EB43BAA" w14:textId="0BC587F4" w:rsidR="00433C56" w:rsidRPr="001E703C" w:rsidRDefault="00433C56"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NatureScot’s Science and Evidence Leadership Programme</w:t>
      </w:r>
      <w:r w:rsidR="001044B4">
        <w:rPr>
          <w:rFonts w:ascii="Calibri" w:eastAsia="Calibri" w:hAnsi="Calibri" w:cs="Calibri"/>
          <w:sz w:val="24"/>
          <w:szCs w:val="24"/>
        </w:rPr>
        <w:t xml:space="preserve"> (SELP)</w:t>
      </w:r>
      <w:r w:rsidRPr="001E703C">
        <w:rPr>
          <w:rFonts w:ascii="Calibri" w:eastAsia="Calibri" w:hAnsi="Calibri" w:cs="Calibri"/>
          <w:sz w:val="24"/>
          <w:szCs w:val="24"/>
        </w:rPr>
        <w:t xml:space="preserve"> was set up in 2022 and</w:t>
      </w:r>
      <w:r w:rsidR="00BC6D19">
        <w:rPr>
          <w:rFonts w:ascii="Calibri" w:eastAsia="Calibri" w:hAnsi="Calibri" w:cs="Calibri"/>
          <w:sz w:val="24"/>
          <w:szCs w:val="24"/>
        </w:rPr>
        <w:t xml:space="preserve"> will end in </w:t>
      </w:r>
      <w:r w:rsidRPr="001E703C">
        <w:rPr>
          <w:rFonts w:ascii="Calibri" w:eastAsia="Calibri" w:hAnsi="Calibri" w:cs="Calibri"/>
          <w:sz w:val="24"/>
          <w:szCs w:val="24"/>
        </w:rPr>
        <w:t>June 2026. The aims of the programme are to increase the impact and influence of NatureScot’s science and evidence and reinforce our role as trusted adviser to Government and other parties.</w:t>
      </w:r>
    </w:p>
    <w:p w14:paraId="71F1F0A5" w14:textId="719AE851" w:rsidR="007E14EF" w:rsidRPr="002967ED" w:rsidRDefault="00433C56" w:rsidP="002967ED">
      <w:pPr>
        <w:spacing w:after="120" w:line="276" w:lineRule="auto"/>
        <w:outlineLvl w:val="1"/>
        <w:rPr>
          <w:rFonts w:ascii="Calibri" w:hAnsi="Calibri" w:cs="Calibri"/>
          <w:b/>
          <w:bCs/>
        </w:rPr>
      </w:pPr>
      <w:r w:rsidRPr="002967ED">
        <w:rPr>
          <w:rFonts w:ascii="Calibri" w:hAnsi="Calibri" w:cs="Calibri"/>
          <w:b/>
          <w:bCs/>
        </w:rPr>
        <w:t xml:space="preserve">Recent </w:t>
      </w:r>
      <w:r w:rsidR="00C954B9" w:rsidRPr="002967ED">
        <w:rPr>
          <w:rFonts w:ascii="Calibri" w:hAnsi="Calibri" w:cs="Calibri"/>
          <w:b/>
          <w:bCs/>
        </w:rPr>
        <w:t>p</w:t>
      </w:r>
      <w:r w:rsidRPr="002967ED">
        <w:rPr>
          <w:rFonts w:ascii="Calibri" w:hAnsi="Calibri" w:cs="Calibri"/>
          <w:b/>
          <w:bCs/>
        </w:rPr>
        <w:t>rogress</w:t>
      </w:r>
    </w:p>
    <w:p w14:paraId="63247CC7" w14:textId="58A27EC2" w:rsidR="00433C56" w:rsidRPr="001E703C" w:rsidRDefault="00433C56"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 xml:space="preserve">Since </w:t>
      </w:r>
      <w:r w:rsidR="001044B4">
        <w:rPr>
          <w:rFonts w:ascii="Calibri" w:eastAsia="Calibri" w:hAnsi="Calibri" w:cs="Calibri"/>
          <w:sz w:val="24"/>
          <w:szCs w:val="24"/>
        </w:rPr>
        <w:t>October</w:t>
      </w:r>
      <w:r w:rsidR="001044B4" w:rsidRPr="001E703C">
        <w:rPr>
          <w:rFonts w:ascii="Calibri" w:eastAsia="Calibri" w:hAnsi="Calibri" w:cs="Calibri"/>
          <w:sz w:val="24"/>
          <w:szCs w:val="24"/>
        </w:rPr>
        <w:t xml:space="preserve"> </w:t>
      </w:r>
      <w:r w:rsidR="005B648D" w:rsidRPr="001E703C">
        <w:rPr>
          <w:rFonts w:ascii="Calibri" w:eastAsia="Calibri" w:hAnsi="Calibri" w:cs="Calibri"/>
          <w:sz w:val="24"/>
          <w:szCs w:val="24"/>
        </w:rPr>
        <w:t>2025</w:t>
      </w:r>
      <w:r w:rsidR="001044B4">
        <w:rPr>
          <w:rFonts w:ascii="Calibri" w:eastAsia="Calibri" w:hAnsi="Calibri" w:cs="Calibri"/>
          <w:sz w:val="24"/>
          <w:szCs w:val="24"/>
        </w:rPr>
        <w:t>,</w:t>
      </w:r>
      <w:r w:rsidR="005B648D" w:rsidRPr="001E703C">
        <w:rPr>
          <w:rFonts w:ascii="Calibri" w:eastAsia="Calibri" w:hAnsi="Calibri" w:cs="Calibri"/>
          <w:sz w:val="24"/>
          <w:szCs w:val="24"/>
        </w:rPr>
        <w:t xml:space="preserve"> </w:t>
      </w:r>
      <w:r w:rsidRPr="001E703C">
        <w:rPr>
          <w:rFonts w:ascii="Calibri" w:eastAsia="Calibri" w:hAnsi="Calibri" w:cs="Calibri"/>
          <w:sz w:val="24"/>
          <w:szCs w:val="24"/>
        </w:rPr>
        <w:t>the SELP programme has progressed key areas of work</w:t>
      </w:r>
      <w:r w:rsidR="00BC6D19">
        <w:rPr>
          <w:rFonts w:ascii="Calibri" w:eastAsia="Calibri" w:hAnsi="Calibri" w:cs="Calibri"/>
          <w:sz w:val="24"/>
          <w:szCs w:val="24"/>
        </w:rPr>
        <w:t xml:space="preserve"> including</w:t>
      </w:r>
      <w:r w:rsidRPr="001E703C">
        <w:rPr>
          <w:rFonts w:ascii="Calibri" w:eastAsia="Calibri" w:hAnsi="Calibri" w:cs="Calibri"/>
          <w:sz w:val="24"/>
          <w:szCs w:val="24"/>
        </w:rPr>
        <w:t>:</w:t>
      </w:r>
    </w:p>
    <w:p w14:paraId="48F5A81D" w14:textId="705620C4" w:rsidR="005B648D" w:rsidRPr="001E703C" w:rsidRDefault="00BC6D19"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Pr>
          <w:rFonts w:ascii="Calibri" w:eastAsia="Calibri" w:hAnsi="Calibri" w:cs="Calibri"/>
          <w:sz w:val="24"/>
          <w:szCs w:val="24"/>
        </w:rPr>
        <w:t xml:space="preserve">The planning and running of </w:t>
      </w:r>
      <w:r w:rsidR="005B648D" w:rsidRPr="001E703C">
        <w:rPr>
          <w:rFonts w:ascii="Calibri" w:eastAsia="Calibri" w:hAnsi="Calibri" w:cs="Calibri"/>
          <w:sz w:val="24"/>
          <w:szCs w:val="24"/>
        </w:rPr>
        <w:t>a third student</w:t>
      </w:r>
      <w:r w:rsidR="00433C56" w:rsidRPr="001E703C">
        <w:rPr>
          <w:rFonts w:ascii="Calibri" w:eastAsia="Calibri" w:hAnsi="Calibri" w:cs="Calibri"/>
          <w:sz w:val="24"/>
          <w:szCs w:val="24"/>
        </w:rPr>
        <w:t xml:space="preserve"> conference </w:t>
      </w:r>
      <w:r>
        <w:rPr>
          <w:rFonts w:ascii="Calibri" w:eastAsia="Calibri" w:hAnsi="Calibri" w:cs="Calibri"/>
          <w:sz w:val="24"/>
          <w:szCs w:val="24"/>
        </w:rPr>
        <w:t>in</w:t>
      </w:r>
      <w:r w:rsidR="00433C56" w:rsidRPr="001E703C">
        <w:rPr>
          <w:rFonts w:ascii="Calibri" w:eastAsia="Calibri" w:hAnsi="Calibri" w:cs="Calibri"/>
          <w:sz w:val="24"/>
          <w:szCs w:val="24"/>
        </w:rPr>
        <w:t xml:space="preserve"> March </w:t>
      </w:r>
      <w:r w:rsidR="005B648D" w:rsidRPr="001E703C">
        <w:rPr>
          <w:rFonts w:ascii="Calibri" w:eastAsia="Calibri" w:hAnsi="Calibri" w:cs="Calibri"/>
          <w:sz w:val="24"/>
          <w:szCs w:val="24"/>
        </w:rPr>
        <w:t>2026</w:t>
      </w:r>
      <w:r w:rsidR="00433C56" w:rsidRPr="001E703C">
        <w:rPr>
          <w:rFonts w:ascii="Calibri" w:eastAsia="Calibri" w:hAnsi="Calibri" w:cs="Calibri"/>
          <w:sz w:val="24"/>
          <w:szCs w:val="24"/>
        </w:rPr>
        <w:t xml:space="preserve"> with </w:t>
      </w:r>
      <w:r w:rsidR="00CF1B7E" w:rsidRPr="001E703C">
        <w:rPr>
          <w:rFonts w:ascii="Calibri" w:eastAsia="Calibri" w:hAnsi="Calibri" w:cs="Calibri"/>
          <w:sz w:val="24"/>
          <w:szCs w:val="24"/>
        </w:rPr>
        <w:t xml:space="preserve">the University of </w:t>
      </w:r>
      <w:r w:rsidR="00433C56" w:rsidRPr="001E703C">
        <w:rPr>
          <w:rFonts w:ascii="Calibri" w:eastAsia="Calibri" w:hAnsi="Calibri" w:cs="Calibri"/>
          <w:sz w:val="24"/>
          <w:szCs w:val="24"/>
        </w:rPr>
        <w:t>Stirling</w:t>
      </w:r>
      <w:r w:rsidR="005B648D" w:rsidRPr="001E703C">
        <w:rPr>
          <w:rFonts w:ascii="Calibri" w:eastAsia="Calibri" w:hAnsi="Calibri" w:cs="Calibri"/>
          <w:sz w:val="24"/>
          <w:szCs w:val="24"/>
        </w:rPr>
        <w:t>. Over 100 students</w:t>
      </w:r>
      <w:r>
        <w:rPr>
          <w:rFonts w:ascii="Calibri" w:eastAsia="Calibri" w:hAnsi="Calibri" w:cs="Calibri"/>
          <w:sz w:val="24"/>
          <w:szCs w:val="24"/>
        </w:rPr>
        <w:t xml:space="preserve"> are</w:t>
      </w:r>
      <w:r w:rsidR="005B648D" w:rsidRPr="001E703C">
        <w:rPr>
          <w:rFonts w:ascii="Calibri" w:eastAsia="Calibri" w:hAnsi="Calibri" w:cs="Calibri"/>
          <w:sz w:val="24"/>
          <w:szCs w:val="24"/>
        </w:rPr>
        <w:t xml:space="preserve"> registered for each day </w:t>
      </w:r>
      <w:r>
        <w:rPr>
          <w:rFonts w:ascii="Calibri" w:eastAsia="Calibri" w:hAnsi="Calibri" w:cs="Calibri"/>
          <w:sz w:val="24"/>
          <w:szCs w:val="24"/>
        </w:rPr>
        <w:t>with 2</w:t>
      </w:r>
      <w:r w:rsidR="005B648D" w:rsidRPr="001E703C">
        <w:rPr>
          <w:rFonts w:ascii="Calibri" w:eastAsia="Calibri" w:hAnsi="Calibri" w:cs="Calibri"/>
          <w:sz w:val="24"/>
          <w:szCs w:val="24"/>
        </w:rPr>
        <w:t>0 student talks being presented, along with posters, keynote speakers and a panel session on careers.</w:t>
      </w:r>
    </w:p>
    <w:p w14:paraId="7605DC05" w14:textId="056F3830" w:rsidR="005B648D" w:rsidRPr="001E703C" w:rsidRDefault="009E598E"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Continued with monthly science and evidence webinar</w:t>
      </w:r>
      <w:r w:rsidR="00C954B9" w:rsidRPr="001E703C">
        <w:rPr>
          <w:rFonts w:ascii="Calibri" w:eastAsia="Calibri" w:hAnsi="Calibri" w:cs="Calibri"/>
          <w:sz w:val="24"/>
          <w:szCs w:val="24"/>
        </w:rPr>
        <w:t>s</w:t>
      </w:r>
      <w:r w:rsidRPr="001E703C">
        <w:rPr>
          <w:rFonts w:ascii="Calibri" w:eastAsia="Calibri" w:hAnsi="Calibri" w:cs="Calibri"/>
          <w:sz w:val="24"/>
          <w:szCs w:val="24"/>
        </w:rPr>
        <w:t xml:space="preserve">, with topics such as </w:t>
      </w:r>
      <w:r w:rsidR="005B648D" w:rsidRPr="001E703C">
        <w:rPr>
          <w:rFonts w:ascii="Calibri" w:eastAsia="Calibri" w:hAnsi="Calibri" w:cs="Calibri"/>
          <w:sz w:val="24"/>
          <w:szCs w:val="24"/>
        </w:rPr>
        <w:t>‘Invasive Japanese skeleton shrimp at different marinas in Scotland’, ‘Disease threats and conservation’, ‘Can we identify climate change risk to peatland using satellite images?’, ‘Flapper Skate Conservation’</w:t>
      </w:r>
      <w:r w:rsidR="001044B4">
        <w:rPr>
          <w:rFonts w:ascii="Calibri" w:eastAsia="Calibri" w:hAnsi="Calibri" w:cs="Calibri"/>
          <w:sz w:val="24"/>
          <w:szCs w:val="24"/>
        </w:rPr>
        <w:t xml:space="preserve"> and </w:t>
      </w:r>
      <w:r w:rsidR="005B648D" w:rsidRPr="001E703C">
        <w:rPr>
          <w:rFonts w:ascii="Calibri" w:eastAsia="Calibri" w:hAnsi="Calibri" w:cs="Calibri"/>
          <w:sz w:val="24"/>
          <w:szCs w:val="24"/>
        </w:rPr>
        <w:t>‘eDNA sampling reveals no evidence of negative effects of beaver recolonisation on the catchment-scale distribution of migratory fish.’</w:t>
      </w:r>
    </w:p>
    <w:p w14:paraId="6E2F5D1B" w14:textId="6C9A3181" w:rsidR="00804BC1" w:rsidRPr="001E703C" w:rsidRDefault="00804BC1"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lastRenderedPageBreak/>
        <w:t xml:space="preserve">Coordinated 37 student enquiries for </w:t>
      </w:r>
      <w:r w:rsidR="001044B4">
        <w:rPr>
          <w:rFonts w:ascii="Calibri" w:eastAsia="Calibri" w:hAnsi="Calibri" w:cs="Calibri"/>
          <w:sz w:val="24"/>
          <w:szCs w:val="24"/>
        </w:rPr>
        <w:t>M</w:t>
      </w:r>
      <w:r w:rsidRPr="001E703C">
        <w:rPr>
          <w:rFonts w:ascii="Calibri" w:eastAsia="Calibri" w:hAnsi="Calibri" w:cs="Calibri"/>
          <w:sz w:val="24"/>
          <w:szCs w:val="24"/>
        </w:rPr>
        <w:t xml:space="preserve">asters projects. Currently </w:t>
      </w:r>
      <w:r w:rsidR="001044B4">
        <w:rPr>
          <w:rFonts w:ascii="Calibri" w:eastAsia="Calibri" w:hAnsi="Calibri" w:cs="Calibri"/>
          <w:sz w:val="24"/>
          <w:szCs w:val="24"/>
        </w:rPr>
        <w:t>nine</w:t>
      </w:r>
      <w:r w:rsidRPr="001E703C">
        <w:rPr>
          <w:rFonts w:ascii="Calibri" w:eastAsia="Calibri" w:hAnsi="Calibri" w:cs="Calibri"/>
          <w:sz w:val="24"/>
          <w:szCs w:val="24"/>
        </w:rPr>
        <w:t xml:space="preserve"> of our advertised projects have been taken up by students. </w:t>
      </w:r>
      <w:r w:rsidR="00EE6ABC" w:rsidRPr="001E703C">
        <w:rPr>
          <w:rFonts w:ascii="Calibri" w:eastAsia="Calibri" w:hAnsi="Calibri" w:cs="Calibri"/>
          <w:sz w:val="24"/>
          <w:szCs w:val="24"/>
        </w:rPr>
        <w:t xml:space="preserve">A further </w:t>
      </w:r>
      <w:r w:rsidR="001044B4">
        <w:rPr>
          <w:rFonts w:ascii="Calibri" w:eastAsia="Calibri" w:hAnsi="Calibri" w:cs="Calibri"/>
          <w:sz w:val="24"/>
          <w:szCs w:val="24"/>
        </w:rPr>
        <w:t>five</w:t>
      </w:r>
      <w:r w:rsidR="00EE6ABC" w:rsidRPr="001E703C">
        <w:rPr>
          <w:rFonts w:ascii="Calibri" w:eastAsia="Calibri" w:hAnsi="Calibri" w:cs="Calibri"/>
          <w:sz w:val="24"/>
          <w:szCs w:val="24"/>
        </w:rPr>
        <w:t xml:space="preserve"> are in the final stages of discussion. A d</w:t>
      </w:r>
      <w:r w:rsidRPr="001E703C">
        <w:rPr>
          <w:rFonts w:ascii="Calibri" w:eastAsia="Calibri" w:hAnsi="Calibri" w:cs="Calibri"/>
          <w:sz w:val="24"/>
          <w:szCs w:val="24"/>
        </w:rPr>
        <w:t xml:space="preserve">iscussion </w:t>
      </w:r>
      <w:r w:rsidR="00EE6ABC" w:rsidRPr="001E703C">
        <w:rPr>
          <w:rFonts w:ascii="Calibri" w:eastAsia="Calibri" w:hAnsi="Calibri" w:cs="Calibri"/>
          <w:sz w:val="24"/>
          <w:szCs w:val="24"/>
        </w:rPr>
        <w:t xml:space="preserve">has been </w:t>
      </w:r>
      <w:r w:rsidRPr="001E703C">
        <w:rPr>
          <w:rFonts w:ascii="Calibri" w:eastAsia="Calibri" w:hAnsi="Calibri" w:cs="Calibri"/>
          <w:sz w:val="24"/>
          <w:szCs w:val="24"/>
        </w:rPr>
        <w:t xml:space="preserve">held with </w:t>
      </w:r>
      <w:r w:rsidR="001044B4">
        <w:rPr>
          <w:rFonts w:ascii="Calibri" w:eastAsia="Calibri" w:hAnsi="Calibri" w:cs="Calibri"/>
          <w:sz w:val="24"/>
          <w:szCs w:val="24"/>
        </w:rPr>
        <w:t>the University of the Highlands and Islands (</w:t>
      </w:r>
      <w:r w:rsidRPr="001E703C">
        <w:rPr>
          <w:rFonts w:ascii="Calibri" w:eastAsia="Calibri" w:hAnsi="Calibri" w:cs="Calibri"/>
          <w:sz w:val="24"/>
          <w:szCs w:val="24"/>
        </w:rPr>
        <w:t>UHI</w:t>
      </w:r>
      <w:r w:rsidR="001044B4">
        <w:rPr>
          <w:rFonts w:ascii="Calibri" w:eastAsia="Calibri" w:hAnsi="Calibri" w:cs="Calibri"/>
          <w:sz w:val="24"/>
          <w:szCs w:val="24"/>
        </w:rPr>
        <w:t>)</w:t>
      </w:r>
      <w:r w:rsidRPr="001E703C">
        <w:rPr>
          <w:rFonts w:ascii="Calibri" w:eastAsia="Calibri" w:hAnsi="Calibri" w:cs="Calibri"/>
          <w:sz w:val="24"/>
          <w:szCs w:val="24"/>
        </w:rPr>
        <w:t xml:space="preserve"> about supporting their freshwater Msc. </w:t>
      </w:r>
      <w:r w:rsidR="001044B4">
        <w:rPr>
          <w:rFonts w:ascii="Calibri" w:eastAsia="Calibri" w:hAnsi="Calibri" w:cs="Calibri"/>
          <w:sz w:val="24"/>
          <w:szCs w:val="24"/>
        </w:rPr>
        <w:t>A</w:t>
      </w:r>
      <w:r w:rsidR="00EE6ABC" w:rsidRPr="001E703C">
        <w:rPr>
          <w:rFonts w:ascii="Calibri" w:eastAsia="Calibri" w:hAnsi="Calibri" w:cs="Calibri"/>
          <w:sz w:val="24"/>
          <w:szCs w:val="24"/>
        </w:rPr>
        <w:t xml:space="preserve"> d</w:t>
      </w:r>
      <w:r w:rsidRPr="001E703C">
        <w:rPr>
          <w:rFonts w:ascii="Calibri" w:eastAsia="Calibri" w:hAnsi="Calibri" w:cs="Calibri"/>
          <w:sz w:val="24"/>
          <w:szCs w:val="24"/>
        </w:rPr>
        <w:t xml:space="preserve">iscussion </w:t>
      </w:r>
      <w:r w:rsidR="001044B4">
        <w:rPr>
          <w:rFonts w:ascii="Calibri" w:eastAsia="Calibri" w:hAnsi="Calibri" w:cs="Calibri"/>
          <w:sz w:val="24"/>
          <w:szCs w:val="24"/>
        </w:rPr>
        <w:t xml:space="preserve">has also been held </w:t>
      </w:r>
      <w:r w:rsidRPr="001E703C">
        <w:rPr>
          <w:rFonts w:ascii="Calibri" w:eastAsia="Calibri" w:hAnsi="Calibri" w:cs="Calibri"/>
          <w:sz w:val="24"/>
          <w:szCs w:val="24"/>
        </w:rPr>
        <w:t xml:space="preserve">with Historic Environment Scotland about how we manage </w:t>
      </w:r>
      <w:r w:rsidR="001044B4">
        <w:rPr>
          <w:rFonts w:ascii="Calibri" w:eastAsia="Calibri" w:hAnsi="Calibri" w:cs="Calibri"/>
          <w:sz w:val="24"/>
          <w:szCs w:val="24"/>
        </w:rPr>
        <w:t>M</w:t>
      </w:r>
      <w:r w:rsidRPr="001E703C">
        <w:rPr>
          <w:rFonts w:ascii="Calibri" w:eastAsia="Calibri" w:hAnsi="Calibri" w:cs="Calibri"/>
          <w:sz w:val="24"/>
          <w:szCs w:val="24"/>
        </w:rPr>
        <w:t xml:space="preserve">asters projects and </w:t>
      </w:r>
      <w:r w:rsidR="00EE6ABC" w:rsidRPr="001E703C">
        <w:rPr>
          <w:rFonts w:ascii="Calibri" w:eastAsia="Calibri" w:hAnsi="Calibri" w:cs="Calibri"/>
          <w:sz w:val="24"/>
          <w:szCs w:val="24"/>
        </w:rPr>
        <w:t xml:space="preserve">opportunities for </w:t>
      </w:r>
      <w:r w:rsidRPr="001E703C">
        <w:rPr>
          <w:rFonts w:ascii="Calibri" w:eastAsia="Calibri" w:hAnsi="Calibri" w:cs="Calibri"/>
          <w:sz w:val="24"/>
          <w:szCs w:val="24"/>
        </w:rPr>
        <w:t>collaboration.</w:t>
      </w:r>
    </w:p>
    <w:p w14:paraId="318617BE" w14:textId="1B1FD42E" w:rsidR="009E17EE" w:rsidRPr="001E703C" w:rsidRDefault="009E17EE"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 xml:space="preserve">Mapped existing science and evidence needs across to the five new Corporate Plan </w:t>
      </w:r>
      <w:r w:rsidR="006E5F0A">
        <w:rPr>
          <w:rFonts w:ascii="Calibri" w:eastAsia="Calibri" w:hAnsi="Calibri" w:cs="Calibri"/>
          <w:sz w:val="24"/>
          <w:szCs w:val="24"/>
        </w:rPr>
        <w:t>o</w:t>
      </w:r>
      <w:r w:rsidRPr="001E703C">
        <w:rPr>
          <w:rFonts w:ascii="Calibri" w:eastAsia="Calibri" w:hAnsi="Calibri" w:cs="Calibri"/>
          <w:sz w:val="24"/>
          <w:szCs w:val="24"/>
        </w:rPr>
        <w:t>utcomes.</w:t>
      </w:r>
    </w:p>
    <w:p w14:paraId="28CFE5D2" w14:textId="061011C3" w:rsidR="00631559" w:rsidRPr="001E703C" w:rsidRDefault="00631559"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Started working on how we embed the work of the SELP at the end of the programme.</w:t>
      </w:r>
    </w:p>
    <w:p w14:paraId="5D2E8A9C" w14:textId="712262DE" w:rsidR="00203F5B" w:rsidRPr="001E703C" w:rsidRDefault="00203F5B"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Discharged all three internal audit recommendations</w:t>
      </w:r>
      <w:r w:rsidR="001044B4">
        <w:rPr>
          <w:rFonts w:ascii="Calibri" w:eastAsia="Calibri" w:hAnsi="Calibri" w:cs="Calibri"/>
          <w:sz w:val="24"/>
          <w:szCs w:val="24"/>
        </w:rPr>
        <w:t>,</w:t>
      </w:r>
      <w:r w:rsidRPr="001E703C">
        <w:rPr>
          <w:rFonts w:ascii="Calibri" w:eastAsia="Calibri" w:hAnsi="Calibri" w:cs="Calibri"/>
          <w:sz w:val="24"/>
          <w:szCs w:val="24"/>
        </w:rPr>
        <w:t xml:space="preserve"> including the final one agree</w:t>
      </w:r>
      <w:r w:rsidR="006E5F0A">
        <w:rPr>
          <w:rFonts w:ascii="Calibri" w:eastAsia="Calibri" w:hAnsi="Calibri" w:cs="Calibri"/>
          <w:sz w:val="24"/>
          <w:szCs w:val="24"/>
        </w:rPr>
        <w:t>ing</w:t>
      </w:r>
      <w:r w:rsidRPr="001E703C">
        <w:rPr>
          <w:rFonts w:ascii="Calibri" w:eastAsia="Calibri" w:hAnsi="Calibri" w:cs="Calibri"/>
          <w:sz w:val="24"/>
          <w:szCs w:val="24"/>
        </w:rPr>
        <w:t xml:space="preserve"> </w:t>
      </w:r>
      <w:r w:rsidR="006E5F0A">
        <w:rPr>
          <w:rFonts w:ascii="Calibri" w:eastAsia="Calibri" w:hAnsi="Calibri" w:cs="Calibri"/>
          <w:sz w:val="24"/>
          <w:szCs w:val="24"/>
        </w:rPr>
        <w:t xml:space="preserve">a </w:t>
      </w:r>
      <w:r w:rsidRPr="001E703C">
        <w:rPr>
          <w:rFonts w:ascii="Calibri" w:eastAsia="Calibri" w:hAnsi="Calibri" w:cs="Calibri"/>
          <w:sz w:val="24"/>
          <w:szCs w:val="24"/>
        </w:rPr>
        <w:t>process for identifying key research early on so that an enhanced comm</w:t>
      </w:r>
      <w:r w:rsidR="001044B4">
        <w:rPr>
          <w:rFonts w:ascii="Calibri" w:eastAsia="Calibri" w:hAnsi="Calibri" w:cs="Calibri"/>
          <w:sz w:val="24"/>
          <w:szCs w:val="24"/>
        </w:rPr>
        <w:t>unication</w:t>
      </w:r>
      <w:r w:rsidRPr="001E703C">
        <w:rPr>
          <w:rFonts w:ascii="Calibri" w:eastAsia="Calibri" w:hAnsi="Calibri" w:cs="Calibri"/>
          <w:sz w:val="24"/>
          <w:szCs w:val="24"/>
        </w:rPr>
        <w:t>s plan can be put in place.</w:t>
      </w:r>
    </w:p>
    <w:p w14:paraId="4FAECD6A" w14:textId="20E3E025" w:rsidR="00631559" w:rsidRPr="001E703C" w:rsidRDefault="00203F5B"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Completed a review of how we support PhD studentships and placements</w:t>
      </w:r>
      <w:r w:rsidR="001044B4">
        <w:rPr>
          <w:rFonts w:ascii="Calibri" w:eastAsia="Calibri" w:hAnsi="Calibri" w:cs="Calibri"/>
          <w:sz w:val="24"/>
          <w:szCs w:val="24"/>
        </w:rPr>
        <w:t>, with r</w:t>
      </w:r>
      <w:r w:rsidRPr="001E703C">
        <w:rPr>
          <w:rFonts w:ascii="Calibri" w:eastAsia="Calibri" w:hAnsi="Calibri" w:cs="Calibri"/>
          <w:sz w:val="24"/>
          <w:szCs w:val="24"/>
        </w:rPr>
        <w:t>ecommendations to be taken forward in the next few months.</w:t>
      </w:r>
    </w:p>
    <w:p w14:paraId="4EB05022" w14:textId="3F89666D" w:rsidR="00203F5B" w:rsidRPr="001E703C" w:rsidRDefault="00203F5B" w:rsidP="002967ED">
      <w:pPr>
        <w:pStyle w:val="ListParagraph"/>
        <w:numPr>
          <w:ilvl w:val="0"/>
          <w:numId w:val="49"/>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Produced guidance for staff on what they should consider when carrying out research that involves people.</w:t>
      </w:r>
    </w:p>
    <w:p w14:paraId="7B294D43" w14:textId="07B663DE" w:rsidR="0059391B" w:rsidRPr="001E703C" w:rsidRDefault="0059391B"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 xml:space="preserve">We have identified priority areas of work for the next period until </w:t>
      </w:r>
      <w:r w:rsidR="00203F5B" w:rsidRPr="001E703C">
        <w:rPr>
          <w:rFonts w:ascii="Calibri" w:eastAsia="Calibri" w:hAnsi="Calibri" w:cs="Calibri"/>
          <w:sz w:val="24"/>
          <w:szCs w:val="24"/>
        </w:rPr>
        <w:t xml:space="preserve">June </w:t>
      </w:r>
      <w:r w:rsidRPr="001E703C">
        <w:rPr>
          <w:rFonts w:ascii="Calibri" w:eastAsia="Calibri" w:hAnsi="Calibri" w:cs="Calibri"/>
          <w:sz w:val="24"/>
          <w:szCs w:val="24"/>
        </w:rPr>
        <w:t>2026</w:t>
      </w:r>
      <w:r w:rsidR="001044B4">
        <w:rPr>
          <w:rFonts w:ascii="Calibri" w:eastAsia="Calibri" w:hAnsi="Calibri" w:cs="Calibri"/>
          <w:sz w:val="24"/>
          <w:szCs w:val="24"/>
        </w:rPr>
        <w:t>, including:</w:t>
      </w:r>
    </w:p>
    <w:p w14:paraId="7F2A60FA" w14:textId="77777777" w:rsidR="009E17EE" w:rsidRPr="001E703C" w:rsidRDefault="00203F5B"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Complete work with the Data and Library Services team on how we ensure we are capturing data from research we are doing through Masters and PhDs.</w:t>
      </w:r>
    </w:p>
    <w:p w14:paraId="645D2DA0" w14:textId="125DA8E9" w:rsidR="00203F5B" w:rsidRPr="001E703C" w:rsidRDefault="009E17EE"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Develop the p</w:t>
      </w:r>
      <w:r w:rsidR="00203F5B" w:rsidRPr="001E703C">
        <w:rPr>
          <w:rFonts w:ascii="Calibri" w:eastAsia="Calibri" w:hAnsi="Calibri" w:cs="Calibri"/>
          <w:sz w:val="24"/>
          <w:szCs w:val="24"/>
        </w:rPr>
        <w:t xml:space="preserve">rogramme </w:t>
      </w:r>
      <w:r w:rsidRPr="001E703C">
        <w:rPr>
          <w:rFonts w:ascii="Calibri" w:eastAsia="Calibri" w:hAnsi="Calibri" w:cs="Calibri"/>
          <w:sz w:val="24"/>
          <w:szCs w:val="24"/>
        </w:rPr>
        <w:t>c</w:t>
      </w:r>
      <w:r w:rsidR="00203F5B" w:rsidRPr="001E703C">
        <w:rPr>
          <w:rFonts w:ascii="Calibri" w:eastAsia="Calibri" w:hAnsi="Calibri" w:cs="Calibri"/>
          <w:sz w:val="24"/>
          <w:szCs w:val="24"/>
        </w:rPr>
        <w:t xml:space="preserve">losure </w:t>
      </w:r>
      <w:r w:rsidRPr="001E703C">
        <w:rPr>
          <w:rFonts w:ascii="Calibri" w:eastAsia="Calibri" w:hAnsi="Calibri" w:cs="Calibri"/>
          <w:sz w:val="24"/>
          <w:szCs w:val="24"/>
        </w:rPr>
        <w:t>r</w:t>
      </w:r>
      <w:r w:rsidR="00203F5B" w:rsidRPr="001E703C">
        <w:rPr>
          <w:rFonts w:ascii="Calibri" w:eastAsia="Calibri" w:hAnsi="Calibri" w:cs="Calibri"/>
          <w:sz w:val="24"/>
          <w:szCs w:val="24"/>
        </w:rPr>
        <w:t>eport</w:t>
      </w:r>
      <w:r w:rsidRPr="001E703C">
        <w:rPr>
          <w:rFonts w:ascii="Calibri" w:eastAsia="Calibri" w:hAnsi="Calibri" w:cs="Calibri"/>
          <w:sz w:val="24"/>
          <w:szCs w:val="24"/>
        </w:rPr>
        <w:t xml:space="preserve"> as set out in the </w:t>
      </w:r>
      <w:r w:rsidR="00B823AB">
        <w:rPr>
          <w:rFonts w:ascii="Calibri" w:eastAsia="Calibri" w:hAnsi="Calibri" w:cs="Calibri"/>
          <w:sz w:val="24"/>
          <w:szCs w:val="24"/>
        </w:rPr>
        <w:t>T</w:t>
      </w:r>
      <w:r w:rsidRPr="001E703C">
        <w:rPr>
          <w:rFonts w:ascii="Calibri" w:eastAsia="Calibri" w:hAnsi="Calibri" w:cs="Calibri"/>
          <w:sz w:val="24"/>
          <w:szCs w:val="24"/>
        </w:rPr>
        <w:t xml:space="preserve">erms of </w:t>
      </w:r>
      <w:r w:rsidR="00B823AB">
        <w:rPr>
          <w:rFonts w:ascii="Calibri" w:eastAsia="Calibri" w:hAnsi="Calibri" w:cs="Calibri"/>
          <w:sz w:val="24"/>
          <w:szCs w:val="24"/>
        </w:rPr>
        <w:t>R</w:t>
      </w:r>
      <w:r w:rsidRPr="001E703C">
        <w:rPr>
          <w:rFonts w:ascii="Calibri" w:eastAsia="Calibri" w:hAnsi="Calibri" w:cs="Calibri"/>
          <w:sz w:val="24"/>
          <w:szCs w:val="24"/>
        </w:rPr>
        <w:t>eference</w:t>
      </w:r>
      <w:r w:rsidR="00B823AB">
        <w:rPr>
          <w:rFonts w:ascii="Calibri" w:eastAsia="Calibri" w:hAnsi="Calibri" w:cs="Calibri"/>
          <w:sz w:val="24"/>
          <w:szCs w:val="24"/>
        </w:rPr>
        <w:t>,</w:t>
      </w:r>
      <w:r w:rsidRPr="001E703C">
        <w:rPr>
          <w:rFonts w:ascii="Calibri" w:eastAsia="Calibri" w:hAnsi="Calibri" w:cs="Calibri"/>
          <w:sz w:val="24"/>
          <w:szCs w:val="24"/>
        </w:rPr>
        <w:t xml:space="preserve"> including semi-structured interviews </w:t>
      </w:r>
      <w:r w:rsidR="00145789" w:rsidRPr="001E703C">
        <w:rPr>
          <w:rFonts w:ascii="Calibri" w:eastAsia="Calibri" w:hAnsi="Calibri" w:cs="Calibri"/>
          <w:sz w:val="24"/>
          <w:szCs w:val="24"/>
        </w:rPr>
        <w:t xml:space="preserve">with </w:t>
      </w:r>
      <w:r w:rsidR="00B823AB">
        <w:rPr>
          <w:rFonts w:ascii="Calibri" w:eastAsia="Calibri" w:hAnsi="Calibri" w:cs="Calibri"/>
          <w:sz w:val="24"/>
          <w:szCs w:val="24"/>
        </w:rPr>
        <w:t>S</w:t>
      </w:r>
      <w:r w:rsidR="00145789" w:rsidRPr="001E703C">
        <w:rPr>
          <w:rFonts w:ascii="Calibri" w:eastAsia="Calibri" w:hAnsi="Calibri" w:cs="Calibri"/>
          <w:sz w:val="24"/>
          <w:szCs w:val="24"/>
        </w:rPr>
        <w:t xml:space="preserve">enior </w:t>
      </w:r>
      <w:r w:rsidR="00B823AB">
        <w:rPr>
          <w:rFonts w:ascii="Calibri" w:eastAsia="Calibri" w:hAnsi="Calibri" w:cs="Calibri"/>
          <w:sz w:val="24"/>
          <w:szCs w:val="24"/>
        </w:rPr>
        <w:t>L</w:t>
      </w:r>
      <w:r w:rsidR="00145789" w:rsidRPr="001E703C">
        <w:rPr>
          <w:rFonts w:ascii="Calibri" w:eastAsia="Calibri" w:hAnsi="Calibri" w:cs="Calibri"/>
          <w:sz w:val="24"/>
          <w:szCs w:val="24"/>
        </w:rPr>
        <w:t xml:space="preserve">eadership </w:t>
      </w:r>
      <w:r w:rsidR="00B823AB">
        <w:rPr>
          <w:rFonts w:ascii="Calibri" w:eastAsia="Calibri" w:hAnsi="Calibri" w:cs="Calibri"/>
          <w:sz w:val="24"/>
          <w:szCs w:val="24"/>
        </w:rPr>
        <w:t>T</w:t>
      </w:r>
      <w:r w:rsidR="00145789" w:rsidRPr="001E703C">
        <w:rPr>
          <w:rFonts w:ascii="Calibri" w:eastAsia="Calibri" w:hAnsi="Calibri" w:cs="Calibri"/>
          <w:sz w:val="24"/>
          <w:szCs w:val="24"/>
        </w:rPr>
        <w:t xml:space="preserve">eam members </w:t>
      </w:r>
      <w:r w:rsidRPr="001E703C">
        <w:rPr>
          <w:rFonts w:ascii="Calibri" w:eastAsia="Calibri" w:hAnsi="Calibri" w:cs="Calibri"/>
          <w:sz w:val="24"/>
          <w:szCs w:val="24"/>
        </w:rPr>
        <w:t>to look at how we support our science and evidence in the future.</w:t>
      </w:r>
    </w:p>
    <w:p w14:paraId="2C1C2E4B" w14:textId="0C7FABA0" w:rsidR="009E17EE" w:rsidRPr="001E703C" w:rsidRDefault="00203F5B"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Identify and hand</w:t>
      </w:r>
      <w:r w:rsidR="00B823AB">
        <w:rPr>
          <w:rFonts w:ascii="Calibri" w:eastAsia="Calibri" w:hAnsi="Calibri" w:cs="Calibri"/>
          <w:sz w:val="24"/>
          <w:szCs w:val="24"/>
        </w:rPr>
        <w:t xml:space="preserve"> </w:t>
      </w:r>
      <w:r w:rsidRPr="001E703C">
        <w:rPr>
          <w:rFonts w:ascii="Calibri" w:eastAsia="Calibri" w:hAnsi="Calibri" w:cs="Calibri"/>
          <w:sz w:val="24"/>
          <w:szCs w:val="24"/>
        </w:rPr>
        <w:t xml:space="preserve">over elements of </w:t>
      </w:r>
      <w:r w:rsidR="00145789" w:rsidRPr="001E703C">
        <w:rPr>
          <w:rFonts w:ascii="Calibri" w:eastAsia="Calibri" w:hAnsi="Calibri" w:cs="Calibri"/>
          <w:sz w:val="24"/>
          <w:szCs w:val="24"/>
        </w:rPr>
        <w:t xml:space="preserve">the </w:t>
      </w:r>
      <w:r w:rsidRPr="001E703C">
        <w:rPr>
          <w:rFonts w:ascii="Calibri" w:eastAsia="Calibri" w:hAnsi="Calibri" w:cs="Calibri"/>
          <w:sz w:val="24"/>
          <w:szCs w:val="24"/>
        </w:rPr>
        <w:t>programme that need to continue</w:t>
      </w:r>
      <w:r w:rsidR="00145789" w:rsidRPr="001E703C">
        <w:rPr>
          <w:rFonts w:ascii="Calibri" w:eastAsia="Calibri" w:hAnsi="Calibri" w:cs="Calibri"/>
          <w:sz w:val="24"/>
          <w:szCs w:val="24"/>
        </w:rPr>
        <w:t>.</w:t>
      </w:r>
    </w:p>
    <w:p w14:paraId="1F8A097E" w14:textId="0293EFA5" w:rsidR="009E17EE" w:rsidRPr="001E703C" w:rsidRDefault="00203F5B"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Expand and share guidance for supporting PhD student placements</w:t>
      </w:r>
      <w:r w:rsidR="00145789" w:rsidRPr="001E703C">
        <w:rPr>
          <w:rFonts w:ascii="Calibri" w:eastAsia="Calibri" w:hAnsi="Calibri" w:cs="Calibri"/>
          <w:sz w:val="24"/>
          <w:szCs w:val="24"/>
        </w:rPr>
        <w:t>.</w:t>
      </w:r>
    </w:p>
    <w:p w14:paraId="244A3A8F" w14:textId="2FC7BCBE" w:rsidR="00203F5B" w:rsidRPr="001E703C" w:rsidRDefault="00203F5B"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 xml:space="preserve">Organise </w:t>
      </w:r>
      <w:r w:rsidR="00B823AB">
        <w:rPr>
          <w:rFonts w:ascii="Calibri" w:eastAsia="Calibri" w:hAnsi="Calibri" w:cs="Calibri"/>
          <w:sz w:val="24"/>
          <w:szCs w:val="24"/>
        </w:rPr>
        <w:t xml:space="preserve">a </w:t>
      </w:r>
      <w:r w:rsidRPr="001E703C">
        <w:rPr>
          <w:rFonts w:ascii="Calibri" w:eastAsia="Calibri" w:hAnsi="Calibri" w:cs="Calibri"/>
          <w:sz w:val="24"/>
          <w:szCs w:val="24"/>
        </w:rPr>
        <w:t>social science trainin</w:t>
      </w:r>
      <w:r w:rsidR="006E5F0A">
        <w:rPr>
          <w:rFonts w:ascii="Calibri" w:eastAsia="Calibri" w:hAnsi="Calibri" w:cs="Calibri"/>
          <w:sz w:val="24"/>
          <w:szCs w:val="24"/>
        </w:rPr>
        <w:t>g course with Human Nature</w:t>
      </w:r>
      <w:r w:rsidR="00145789" w:rsidRPr="001E703C">
        <w:rPr>
          <w:rFonts w:ascii="Calibri" w:eastAsia="Calibri" w:hAnsi="Calibri" w:cs="Calibri"/>
          <w:sz w:val="24"/>
          <w:szCs w:val="24"/>
        </w:rPr>
        <w:t>.</w:t>
      </w:r>
    </w:p>
    <w:p w14:paraId="46BDF384" w14:textId="1606E8D5" w:rsidR="00433C56" w:rsidRPr="001E703C" w:rsidRDefault="00203F5B" w:rsidP="002967ED">
      <w:pPr>
        <w:pStyle w:val="ListParagraph"/>
        <w:numPr>
          <w:ilvl w:val="0"/>
          <w:numId w:val="50"/>
        </w:numPr>
        <w:spacing w:after="240" w:line="276" w:lineRule="auto"/>
        <w:ind w:left="714" w:hanging="357"/>
        <w:contextualSpacing w:val="0"/>
        <w:rPr>
          <w:rFonts w:ascii="Calibri" w:eastAsia="Calibri" w:hAnsi="Calibri" w:cs="Calibri"/>
          <w:sz w:val="24"/>
          <w:szCs w:val="24"/>
        </w:rPr>
      </w:pPr>
      <w:r w:rsidRPr="001E703C">
        <w:rPr>
          <w:rFonts w:ascii="Calibri" w:eastAsia="Calibri" w:hAnsi="Calibri" w:cs="Calibri"/>
          <w:sz w:val="24"/>
          <w:szCs w:val="24"/>
        </w:rPr>
        <w:t xml:space="preserve">Deliver ‘Action’ </w:t>
      </w:r>
      <w:r w:rsidR="009E17EE" w:rsidRPr="001E703C">
        <w:rPr>
          <w:rFonts w:ascii="Calibri" w:eastAsia="Calibri" w:hAnsi="Calibri" w:cs="Calibri"/>
          <w:sz w:val="24"/>
          <w:szCs w:val="24"/>
        </w:rPr>
        <w:t xml:space="preserve">(second) </w:t>
      </w:r>
      <w:r w:rsidRPr="001E703C">
        <w:rPr>
          <w:rFonts w:ascii="Calibri" w:eastAsia="Calibri" w:hAnsi="Calibri" w:cs="Calibri"/>
          <w:sz w:val="24"/>
          <w:szCs w:val="24"/>
        </w:rPr>
        <w:t>level of Science and Evidence Learning Offer</w:t>
      </w:r>
      <w:r w:rsidR="00145789" w:rsidRPr="001E703C">
        <w:rPr>
          <w:rFonts w:ascii="Calibri" w:eastAsia="Calibri" w:hAnsi="Calibri" w:cs="Calibri"/>
          <w:sz w:val="24"/>
          <w:szCs w:val="24"/>
        </w:rPr>
        <w:t>.</w:t>
      </w:r>
    </w:p>
    <w:p w14:paraId="7CF8AFC9" w14:textId="41C5EDE3" w:rsidR="00433C56" w:rsidRPr="001E703C" w:rsidRDefault="004B760C" w:rsidP="002967ED">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1E703C">
        <w:rPr>
          <w:rFonts w:ascii="Calibri" w:eastAsia="Calibri" w:hAnsi="Calibri" w:cs="Calibri"/>
          <w:sz w:val="24"/>
          <w:szCs w:val="24"/>
        </w:rPr>
        <w:t xml:space="preserve">Work </w:t>
      </w:r>
      <w:r w:rsidR="00992452" w:rsidRPr="001E703C">
        <w:rPr>
          <w:rFonts w:ascii="Calibri" w:eastAsia="Calibri" w:hAnsi="Calibri" w:cs="Calibri"/>
          <w:sz w:val="24"/>
          <w:szCs w:val="24"/>
        </w:rPr>
        <w:t xml:space="preserve">continues to support and </w:t>
      </w:r>
      <w:r w:rsidRPr="001E703C">
        <w:rPr>
          <w:rFonts w:ascii="Calibri" w:eastAsia="Calibri" w:hAnsi="Calibri" w:cs="Calibri"/>
          <w:sz w:val="24"/>
          <w:szCs w:val="24"/>
        </w:rPr>
        <w:t>encourage our staff to provide projects</w:t>
      </w:r>
      <w:r w:rsidR="005C5AF3" w:rsidRPr="001E703C">
        <w:rPr>
          <w:rFonts w:ascii="Calibri" w:eastAsia="Calibri" w:hAnsi="Calibri" w:cs="Calibri"/>
          <w:sz w:val="24"/>
          <w:szCs w:val="24"/>
        </w:rPr>
        <w:t xml:space="preserve"> suitable</w:t>
      </w:r>
      <w:r w:rsidRPr="001E703C">
        <w:rPr>
          <w:rFonts w:ascii="Calibri" w:eastAsia="Calibri" w:hAnsi="Calibri" w:cs="Calibri"/>
          <w:sz w:val="24"/>
          <w:szCs w:val="24"/>
        </w:rPr>
        <w:t xml:space="preserve"> for </w:t>
      </w:r>
      <w:r w:rsidR="00C954B9" w:rsidRPr="001E703C">
        <w:rPr>
          <w:rFonts w:ascii="Calibri" w:eastAsia="Calibri" w:hAnsi="Calibri" w:cs="Calibri"/>
          <w:sz w:val="24"/>
          <w:szCs w:val="24"/>
        </w:rPr>
        <w:t>M</w:t>
      </w:r>
      <w:r w:rsidRPr="001E703C">
        <w:rPr>
          <w:rFonts w:ascii="Calibri" w:eastAsia="Calibri" w:hAnsi="Calibri" w:cs="Calibri"/>
          <w:sz w:val="24"/>
          <w:szCs w:val="24"/>
        </w:rPr>
        <w:t xml:space="preserve">asters and PhD students. A summary of our activity on </w:t>
      </w:r>
      <w:r w:rsidR="00C954B9" w:rsidRPr="001E703C">
        <w:rPr>
          <w:rFonts w:ascii="Calibri" w:eastAsia="Calibri" w:hAnsi="Calibri" w:cs="Calibri"/>
          <w:sz w:val="24"/>
          <w:szCs w:val="24"/>
        </w:rPr>
        <w:t>M</w:t>
      </w:r>
      <w:r w:rsidRPr="001E703C">
        <w:rPr>
          <w:rFonts w:ascii="Calibri" w:eastAsia="Calibri" w:hAnsi="Calibri" w:cs="Calibri"/>
          <w:sz w:val="24"/>
          <w:szCs w:val="24"/>
        </w:rPr>
        <w:t>asters, PhDs, research programmes and published papers is available in Annex A.</w:t>
      </w:r>
    </w:p>
    <w:p w14:paraId="0D27DB1A" w14:textId="666E13E5" w:rsidR="004E51F8" w:rsidRPr="001E703C" w:rsidRDefault="009E17EE" w:rsidP="002967ED">
      <w:pPr>
        <w:pStyle w:val="ListParagraph"/>
        <w:numPr>
          <w:ilvl w:val="0"/>
          <w:numId w:val="44"/>
        </w:numPr>
        <w:spacing w:after="240" w:line="276" w:lineRule="auto"/>
        <w:ind w:left="357" w:hanging="357"/>
        <w:contextualSpacing w:val="0"/>
        <w:rPr>
          <w:rFonts w:ascii="Calibri" w:eastAsia="Calibri" w:hAnsi="Calibri" w:cs="Calibri"/>
        </w:rPr>
      </w:pPr>
      <w:r w:rsidRPr="001E703C">
        <w:rPr>
          <w:rFonts w:ascii="Calibri" w:eastAsia="Calibri" w:hAnsi="Calibri" w:cs="Calibri"/>
          <w:sz w:val="24"/>
          <w:szCs w:val="24"/>
        </w:rPr>
        <w:t>The programme will close in mid-June 20</w:t>
      </w:r>
      <w:r w:rsidR="001044B4">
        <w:rPr>
          <w:rFonts w:ascii="Calibri" w:eastAsia="Calibri" w:hAnsi="Calibri" w:cs="Calibri"/>
          <w:sz w:val="24"/>
          <w:szCs w:val="24"/>
        </w:rPr>
        <w:t>2</w:t>
      </w:r>
      <w:r w:rsidRPr="001E703C">
        <w:rPr>
          <w:rFonts w:ascii="Calibri" w:eastAsia="Calibri" w:hAnsi="Calibri" w:cs="Calibri"/>
          <w:sz w:val="24"/>
          <w:szCs w:val="24"/>
        </w:rPr>
        <w:t>6.</w:t>
      </w:r>
      <w:r w:rsidR="004E51F8" w:rsidRPr="001E703C">
        <w:rPr>
          <w:rFonts w:ascii="Calibri" w:eastAsia="Calibri" w:hAnsi="Calibri" w:cs="Calibri"/>
        </w:rPr>
        <w:br w:type="page"/>
      </w:r>
    </w:p>
    <w:p w14:paraId="4595917F" w14:textId="77777777" w:rsidR="004E51F8" w:rsidRPr="002967ED" w:rsidRDefault="004E51F8" w:rsidP="002967ED">
      <w:pPr>
        <w:spacing w:after="120" w:line="276" w:lineRule="auto"/>
        <w:outlineLvl w:val="1"/>
        <w:rPr>
          <w:rFonts w:ascii="Calibri" w:hAnsi="Calibri" w:cs="Calibri"/>
          <w:b/>
          <w:bCs/>
          <w:lang w:eastAsia="en-US"/>
        </w:rPr>
      </w:pPr>
      <w:r w:rsidRPr="002967ED">
        <w:rPr>
          <w:rFonts w:ascii="Calibri" w:eastAsia="Calibri" w:hAnsi="Calibri" w:cs="Calibri"/>
          <w:b/>
          <w:bCs/>
        </w:rPr>
        <w:lastRenderedPageBreak/>
        <w:t>Annex A</w:t>
      </w:r>
      <w:r w:rsidRPr="002967ED">
        <w:rPr>
          <w:rFonts w:ascii="Calibri" w:hAnsi="Calibri" w:cs="Calibri"/>
          <w:b/>
          <w:bCs/>
          <w:lang w:eastAsia="en-US"/>
        </w:rPr>
        <w:t xml:space="preserve"> – Masters, PhD studentship projects, research programmes and published research</w:t>
      </w:r>
    </w:p>
    <w:p w14:paraId="6FF08FBF" w14:textId="77777777" w:rsidR="004E51F8" w:rsidRPr="001E703C" w:rsidRDefault="004E51F8" w:rsidP="002967ED">
      <w:pPr>
        <w:spacing w:after="120" w:line="276" w:lineRule="auto"/>
        <w:outlineLvl w:val="2"/>
        <w:rPr>
          <w:rFonts w:ascii="Calibri" w:eastAsiaTheme="minorHAnsi" w:hAnsi="Calibri" w:cs="Calibri"/>
          <w:b/>
          <w:bCs/>
          <w:lang w:eastAsia="en-US"/>
        </w:rPr>
      </w:pPr>
      <w:r w:rsidRPr="001E703C">
        <w:rPr>
          <w:rFonts w:ascii="Calibri" w:eastAsiaTheme="minorHAnsi" w:hAnsi="Calibri" w:cs="Calibri"/>
          <w:b/>
          <w:bCs/>
          <w:lang w:eastAsia="en-US"/>
        </w:rPr>
        <w:t>Masters</w:t>
      </w:r>
    </w:p>
    <w:p w14:paraId="0300035E" w14:textId="2FA1A857" w:rsidR="00992452" w:rsidRPr="001044B4" w:rsidRDefault="001E703C" w:rsidP="002967ED">
      <w:pPr>
        <w:pStyle w:val="ListParagraph"/>
        <w:numPr>
          <w:ilvl w:val="0"/>
          <w:numId w:val="47"/>
        </w:numPr>
        <w:spacing w:after="120" w:line="276" w:lineRule="auto"/>
        <w:ind w:left="357" w:hanging="357"/>
        <w:contextualSpacing w:val="0"/>
        <w:rPr>
          <w:rFonts w:ascii="Calibri" w:hAnsi="Calibri" w:cs="Calibri"/>
          <w:sz w:val="24"/>
          <w:szCs w:val="24"/>
        </w:rPr>
      </w:pPr>
      <w:r w:rsidRPr="001044B4">
        <w:rPr>
          <w:rFonts w:ascii="Calibri" w:hAnsi="Calibri" w:cs="Calibri"/>
          <w:sz w:val="24"/>
          <w:szCs w:val="24"/>
        </w:rPr>
        <w:t>Nine</w:t>
      </w:r>
      <w:r w:rsidR="00B556D1" w:rsidRPr="001044B4">
        <w:rPr>
          <w:rFonts w:ascii="Calibri" w:hAnsi="Calibri" w:cs="Calibri"/>
          <w:sz w:val="24"/>
          <w:szCs w:val="24"/>
        </w:rPr>
        <w:t xml:space="preserve"> </w:t>
      </w:r>
      <w:r w:rsidR="00B823AB">
        <w:rPr>
          <w:rFonts w:ascii="Calibri" w:hAnsi="Calibri" w:cs="Calibri"/>
          <w:sz w:val="24"/>
          <w:szCs w:val="24"/>
        </w:rPr>
        <w:t>M</w:t>
      </w:r>
      <w:r w:rsidR="004E51F8" w:rsidRPr="001044B4">
        <w:rPr>
          <w:rFonts w:ascii="Calibri" w:hAnsi="Calibri" w:cs="Calibri"/>
          <w:sz w:val="24"/>
          <w:szCs w:val="24"/>
        </w:rPr>
        <w:t xml:space="preserve">asters projects </w:t>
      </w:r>
      <w:r w:rsidRPr="001044B4">
        <w:rPr>
          <w:rFonts w:ascii="Calibri" w:hAnsi="Calibri" w:cs="Calibri"/>
          <w:sz w:val="24"/>
          <w:szCs w:val="24"/>
        </w:rPr>
        <w:t>have been taken up by students for 2026. Seven further projects may be taken up as discussions with the students and supervisors are ongoing.</w:t>
      </w:r>
    </w:p>
    <w:p w14:paraId="78293575" w14:textId="32419C18" w:rsidR="00B556D1" w:rsidRPr="001044B4" w:rsidRDefault="00B556D1" w:rsidP="002967ED">
      <w:pPr>
        <w:pStyle w:val="ListParagraph"/>
        <w:numPr>
          <w:ilvl w:val="0"/>
          <w:numId w:val="47"/>
        </w:numPr>
        <w:spacing w:after="120" w:line="276" w:lineRule="auto"/>
        <w:ind w:left="357" w:hanging="357"/>
        <w:contextualSpacing w:val="0"/>
        <w:rPr>
          <w:rFonts w:ascii="Calibri" w:hAnsi="Calibri" w:cs="Calibri"/>
          <w:sz w:val="24"/>
          <w:szCs w:val="24"/>
        </w:rPr>
      </w:pPr>
      <w:r w:rsidRPr="001044B4">
        <w:rPr>
          <w:rFonts w:ascii="Calibri" w:hAnsi="Calibri" w:cs="Calibri"/>
          <w:sz w:val="24"/>
          <w:szCs w:val="24"/>
        </w:rPr>
        <w:t xml:space="preserve">We </w:t>
      </w:r>
      <w:r w:rsidR="00992452" w:rsidRPr="001044B4">
        <w:rPr>
          <w:rFonts w:ascii="Calibri" w:hAnsi="Calibri" w:cs="Calibri"/>
          <w:sz w:val="24"/>
          <w:szCs w:val="24"/>
        </w:rPr>
        <w:t>have 17 p</w:t>
      </w:r>
      <w:r w:rsidRPr="001044B4">
        <w:rPr>
          <w:rFonts w:ascii="Calibri" w:hAnsi="Calibri" w:cs="Calibri"/>
          <w:sz w:val="24"/>
          <w:szCs w:val="24"/>
        </w:rPr>
        <w:t xml:space="preserve">otential projects advertised on our </w:t>
      </w:r>
      <w:hyperlink r:id="rId10" w:history="1">
        <w:r w:rsidRPr="001044B4">
          <w:rPr>
            <w:rStyle w:val="Hyperlink"/>
            <w:rFonts w:ascii="Calibri" w:hAnsi="Calibri" w:cs="Calibri"/>
            <w:sz w:val="24"/>
            <w:szCs w:val="24"/>
          </w:rPr>
          <w:t>website</w:t>
        </w:r>
      </w:hyperlink>
      <w:r w:rsidR="001E703C" w:rsidRPr="001044B4">
        <w:rPr>
          <w:rFonts w:ascii="Calibri" w:hAnsi="Calibri" w:cs="Calibri"/>
          <w:sz w:val="24"/>
          <w:szCs w:val="24"/>
        </w:rPr>
        <w:t xml:space="preserve">, including the </w:t>
      </w:r>
      <w:r w:rsidR="00B823AB">
        <w:rPr>
          <w:rFonts w:ascii="Calibri" w:hAnsi="Calibri" w:cs="Calibri"/>
          <w:sz w:val="24"/>
          <w:szCs w:val="24"/>
        </w:rPr>
        <w:t>seven</w:t>
      </w:r>
      <w:r w:rsidR="00992452" w:rsidRPr="001044B4">
        <w:rPr>
          <w:rFonts w:ascii="Calibri" w:hAnsi="Calibri" w:cs="Calibri"/>
          <w:sz w:val="24"/>
          <w:szCs w:val="24"/>
        </w:rPr>
        <w:t xml:space="preserve"> </w:t>
      </w:r>
      <w:r w:rsidR="001E703C" w:rsidRPr="001044B4">
        <w:rPr>
          <w:rFonts w:ascii="Calibri" w:hAnsi="Calibri" w:cs="Calibri"/>
          <w:sz w:val="24"/>
          <w:szCs w:val="24"/>
        </w:rPr>
        <w:t>under discussion.</w:t>
      </w:r>
    </w:p>
    <w:p w14:paraId="77362423" w14:textId="249F2244" w:rsidR="00992452" w:rsidRPr="001044B4" w:rsidRDefault="00992452" w:rsidP="002967ED">
      <w:pPr>
        <w:pStyle w:val="ListParagraph"/>
        <w:numPr>
          <w:ilvl w:val="0"/>
          <w:numId w:val="47"/>
        </w:numPr>
        <w:spacing w:after="120" w:line="276" w:lineRule="auto"/>
        <w:ind w:left="357" w:hanging="357"/>
        <w:contextualSpacing w:val="0"/>
        <w:rPr>
          <w:rFonts w:ascii="Calibri" w:hAnsi="Calibri" w:cs="Calibri"/>
          <w:sz w:val="24"/>
          <w:szCs w:val="24"/>
        </w:rPr>
      </w:pPr>
      <w:r w:rsidRPr="001044B4">
        <w:rPr>
          <w:rFonts w:ascii="Calibri" w:hAnsi="Calibri" w:cs="Calibri"/>
          <w:sz w:val="24"/>
          <w:szCs w:val="24"/>
        </w:rPr>
        <w:t xml:space="preserve">New projects will be sought </w:t>
      </w:r>
      <w:r w:rsidR="001E703C" w:rsidRPr="001044B4">
        <w:rPr>
          <w:rFonts w:ascii="Calibri" w:hAnsi="Calibri" w:cs="Calibri"/>
          <w:sz w:val="24"/>
          <w:szCs w:val="24"/>
        </w:rPr>
        <w:t xml:space="preserve">from across the organisation </w:t>
      </w:r>
      <w:r w:rsidRPr="001044B4">
        <w:rPr>
          <w:rFonts w:ascii="Calibri" w:hAnsi="Calibri" w:cs="Calibri"/>
          <w:sz w:val="24"/>
          <w:szCs w:val="24"/>
        </w:rPr>
        <w:t>in the summer for 2027.</w:t>
      </w:r>
    </w:p>
    <w:p w14:paraId="469A36B8" w14:textId="77777777" w:rsidR="004E51F8" w:rsidRPr="001E703C" w:rsidRDefault="004E51F8" w:rsidP="002967ED">
      <w:pPr>
        <w:autoSpaceDE w:val="0"/>
        <w:autoSpaceDN w:val="0"/>
        <w:adjustRightInd w:val="0"/>
        <w:spacing w:after="120" w:line="276" w:lineRule="auto"/>
        <w:outlineLvl w:val="2"/>
        <w:rPr>
          <w:rFonts w:ascii="Calibri" w:eastAsia="Calibri" w:hAnsi="Calibri" w:cs="Calibri"/>
          <w:b/>
          <w:bCs/>
        </w:rPr>
      </w:pPr>
      <w:r w:rsidRPr="001E703C">
        <w:rPr>
          <w:rFonts w:ascii="Calibri" w:eastAsia="Calibri" w:hAnsi="Calibri" w:cs="Calibri"/>
          <w:b/>
          <w:bCs/>
        </w:rPr>
        <w:t>PhDs</w:t>
      </w:r>
    </w:p>
    <w:p w14:paraId="25320EE1" w14:textId="3A352509" w:rsidR="004E51F8" w:rsidRPr="001044B4" w:rsidRDefault="004E51F8" w:rsidP="002967ED">
      <w:pPr>
        <w:pStyle w:val="ListParagraph"/>
        <w:numPr>
          <w:ilvl w:val="0"/>
          <w:numId w:val="48"/>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 xml:space="preserve">We have </w:t>
      </w:r>
      <w:r w:rsidR="00D459E3" w:rsidRPr="001044B4">
        <w:rPr>
          <w:rFonts w:ascii="Calibri" w:eastAsia="Calibri" w:hAnsi="Calibri" w:cs="Calibri"/>
          <w:sz w:val="24"/>
          <w:szCs w:val="24"/>
        </w:rPr>
        <w:t>3</w:t>
      </w:r>
      <w:r w:rsidR="006E5F0A" w:rsidRPr="001044B4">
        <w:rPr>
          <w:rFonts w:ascii="Calibri" w:eastAsia="Calibri" w:hAnsi="Calibri" w:cs="Calibri"/>
          <w:sz w:val="24"/>
          <w:szCs w:val="24"/>
        </w:rPr>
        <w:t>7 active</w:t>
      </w:r>
      <w:r w:rsidRPr="001044B4">
        <w:rPr>
          <w:rFonts w:ascii="Calibri" w:eastAsia="Calibri" w:hAnsi="Calibri" w:cs="Calibri"/>
          <w:sz w:val="24"/>
          <w:szCs w:val="24"/>
        </w:rPr>
        <w:t xml:space="preserve"> PhD studentships that we are supporting with time and</w:t>
      </w:r>
      <w:r w:rsidR="00B823AB">
        <w:rPr>
          <w:rFonts w:ascii="Calibri" w:eastAsia="Calibri" w:hAnsi="Calibri" w:cs="Calibri"/>
          <w:sz w:val="24"/>
          <w:szCs w:val="24"/>
        </w:rPr>
        <w:t>,</w:t>
      </w:r>
      <w:r w:rsidRPr="001044B4">
        <w:rPr>
          <w:rFonts w:ascii="Calibri" w:eastAsia="Calibri" w:hAnsi="Calibri" w:cs="Calibri"/>
          <w:sz w:val="24"/>
          <w:szCs w:val="24"/>
        </w:rPr>
        <w:t xml:space="preserve"> for some</w:t>
      </w:r>
      <w:r w:rsidR="00B823AB">
        <w:rPr>
          <w:rFonts w:ascii="Calibri" w:eastAsia="Calibri" w:hAnsi="Calibri" w:cs="Calibri"/>
          <w:sz w:val="24"/>
          <w:szCs w:val="24"/>
        </w:rPr>
        <w:t>,</w:t>
      </w:r>
      <w:r w:rsidRPr="001044B4">
        <w:rPr>
          <w:rFonts w:ascii="Calibri" w:eastAsia="Calibri" w:hAnsi="Calibri" w:cs="Calibri"/>
          <w:sz w:val="24"/>
          <w:szCs w:val="24"/>
        </w:rPr>
        <w:t xml:space="preserve"> financial input – where financial input is required, most are </w:t>
      </w:r>
      <w:r w:rsidR="006E5F0A" w:rsidRPr="001044B4">
        <w:rPr>
          <w:rFonts w:ascii="Calibri" w:eastAsia="Calibri" w:hAnsi="Calibri" w:cs="Calibri"/>
          <w:sz w:val="24"/>
          <w:szCs w:val="24"/>
        </w:rPr>
        <w:t xml:space="preserve">legacy </w:t>
      </w:r>
      <w:r w:rsidRPr="001044B4">
        <w:rPr>
          <w:rFonts w:ascii="Calibri" w:eastAsia="Calibri" w:hAnsi="Calibri" w:cs="Calibri"/>
          <w:sz w:val="24"/>
          <w:szCs w:val="24"/>
        </w:rPr>
        <w:t>CASE studentships.</w:t>
      </w:r>
      <w:r w:rsidR="00FE76EF" w:rsidRPr="001044B4">
        <w:rPr>
          <w:rFonts w:ascii="Calibri" w:eastAsia="Calibri" w:hAnsi="Calibri" w:cs="Calibri"/>
          <w:sz w:val="24"/>
          <w:szCs w:val="24"/>
        </w:rPr>
        <w:t xml:space="preserve"> We are partners in three NETGAIN PhD projects, which are currently being recruited</w:t>
      </w:r>
      <w:r w:rsidR="00B823AB">
        <w:rPr>
          <w:rFonts w:ascii="Calibri" w:eastAsia="Calibri" w:hAnsi="Calibri" w:cs="Calibri"/>
          <w:sz w:val="24"/>
          <w:szCs w:val="24"/>
        </w:rPr>
        <w:t>:</w:t>
      </w:r>
    </w:p>
    <w:p w14:paraId="064FFA64" w14:textId="0AD65C14" w:rsidR="00FE76EF" w:rsidRPr="001044B4" w:rsidRDefault="00FE76EF"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r w:rsidRPr="001044B4">
        <w:rPr>
          <w:rFonts w:ascii="Calibri" w:eastAsia="Calibri" w:hAnsi="Calibri" w:cs="Calibri"/>
          <w:sz w:val="24"/>
          <w:szCs w:val="24"/>
        </w:rPr>
        <w:t>A strategic, systems-based approach to the management of land predators in Scotland (Glasgow)</w:t>
      </w:r>
    </w:p>
    <w:p w14:paraId="2ED3560E" w14:textId="65B9D4B2" w:rsidR="00FE76EF" w:rsidRPr="001044B4" w:rsidRDefault="00FE76EF"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r w:rsidRPr="001044B4">
        <w:rPr>
          <w:rFonts w:ascii="Calibri" w:eastAsia="Calibri" w:hAnsi="Calibri" w:cs="Calibri"/>
          <w:sz w:val="24"/>
          <w:szCs w:val="24"/>
        </w:rPr>
        <w:t>Finding the middle ground: Balancing deer management, ecological recovery, and traditional land use (Durham)</w:t>
      </w:r>
    </w:p>
    <w:p w14:paraId="130A85B1" w14:textId="6B94E341" w:rsidR="00FE76EF" w:rsidRPr="001044B4" w:rsidRDefault="00FE76EF"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r w:rsidRPr="002967ED">
        <w:rPr>
          <w:rFonts w:ascii="Calibri" w:eastAsia="Calibri" w:hAnsi="Calibri" w:cs="Calibri"/>
          <w:sz w:val="24"/>
          <w:szCs w:val="24"/>
        </w:rPr>
        <w:t>Bridging philosophy and ecology: Ethical decision-making in wild salmonid conservation (St. Andrews)</w:t>
      </w:r>
      <w:r w:rsidR="00B823AB">
        <w:rPr>
          <w:rFonts w:ascii="Calibri" w:eastAsia="Calibri" w:hAnsi="Calibri" w:cs="Calibri"/>
          <w:sz w:val="24"/>
          <w:szCs w:val="24"/>
        </w:rPr>
        <w:t>.</w:t>
      </w:r>
    </w:p>
    <w:p w14:paraId="7EFA4D26" w14:textId="68A6B19B" w:rsidR="004E51F8" w:rsidRPr="001044B4" w:rsidRDefault="00462275" w:rsidP="002967ED">
      <w:pPr>
        <w:pStyle w:val="ListParagraph"/>
        <w:numPr>
          <w:ilvl w:val="0"/>
          <w:numId w:val="48"/>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There ha</w:t>
      </w:r>
      <w:r w:rsidR="006E5F0A" w:rsidRPr="001044B4">
        <w:rPr>
          <w:rFonts w:ascii="Calibri" w:eastAsia="Calibri" w:hAnsi="Calibri" w:cs="Calibri"/>
          <w:sz w:val="24"/>
          <w:szCs w:val="24"/>
        </w:rPr>
        <w:t>s</w:t>
      </w:r>
      <w:r w:rsidRPr="001044B4">
        <w:rPr>
          <w:rFonts w:ascii="Calibri" w:eastAsia="Calibri" w:hAnsi="Calibri" w:cs="Calibri"/>
          <w:sz w:val="24"/>
          <w:szCs w:val="24"/>
        </w:rPr>
        <w:t xml:space="preserve"> been </w:t>
      </w:r>
      <w:r w:rsidR="00B823AB">
        <w:rPr>
          <w:rFonts w:ascii="Calibri" w:eastAsia="Calibri" w:hAnsi="Calibri" w:cs="Calibri"/>
          <w:sz w:val="24"/>
          <w:szCs w:val="24"/>
        </w:rPr>
        <w:t>one</w:t>
      </w:r>
      <w:r w:rsidRPr="001044B4">
        <w:rPr>
          <w:rFonts w:ascii="Calibri" w:eastAsia="Calibri" w:hAnsi="Calibri" w:cs="Calibri"/>
          <w:sz w:val="24"/>
          <w:szCs w:val="24"/>
        </w:rPr>
        <w:t xml:space="preserve"> new PhD project</w:t>
      </w:r>
      <w:r w:rsidR="006E5F0A" w:rsidRPr="001044B4">
        <w:rPr>
          <w:rFonts w:ascii="Calibri" w:eastAsia="Calibri" w:hAnsi="Calibri" w:cs="Calibri"/>
          <w:sz w:val="24"/>
          <w:szCs w:val="24"/>
        </w:rPr>
        <w:t xml:space="preserve"> </w:t>
      </w:r>
      <w:r w:rsidR="00261E8C" w:rsidRPr="001044B4">
        <w:rPr>
          <w:rFonts w:ascii="Calibri" w:eastAsia="Calibri" w:hAnsi="Calibri" w:cs="Calibri"/>
          <w:sz w:val="24"/>
          <w:szCs w:val="24"/>
        </w:rPr>
        <w:t>started since September</w:t>
      </w:r>
      <w:r w:rsidR="00B823AB">
        <w:rPr>
          <w:rFonts w:ascii="Calibri" w:eastAsia="Calibri" w:hAnsi="Calibri" w:cs="Calibri"/>
          <w:sz w:val="24"/>
          <w:szCs w:val="24"/>
        </w:rPr>
        <w:t>:</w:t>
      </w:r>
    </w:p>
    <w:p w14:paraId="1AEAA501" w14:textId="12FC12FB" w:rsidR="00462275" w:rsidRPr="002967ED" w:rsidRDefault="00261E8C"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r w:rsidRPr="002967ED">
        <w:rPr>
          <w:rFonts w:ascii="Calibri" w:eastAsia="Calibri" w:hAnsi="Calibri" w:cs="Calibri"/>
          <w:sz w:val="24"/>
          <w:szCs w:val="24"/>
        </w:rPr>
        <w:t>Performance indicators for MPAs, with a broad perspective covering</w:t>
      </w:r>
      <w:r w:rsidR="001044B4">
        <w:rPr>
          <w:rFonts w:ascii="Calibri" w:eastAsia="Calibri" w:hAnsi="Calibri" w:cs="Calibri"/>
          <w:sz w:val="24"/>
          <w:szCs w:val="24"/>
        </w:rPr>
        <w:t xml:space="preserve"> </w:t>
      </w:r>
      <w:r w:rsidRPr="002967ED">
        <w:rPr>
          <w:rFonts w:ascii="Calibri" w:eastAsia="Calibri" w:hAnsi="Calibri" w:cs="Calibri"/>
          <w:sz w:val="24"/>
          <w:szCs w:val="24"/>
        </w:rPr>
        <w:t>both social and ecological outcomes.</w:t>
      </w:r>
    </w:p>
    <w:p w14:paraId="636EB45F" w14:textId="77777777" w:rsidR="004E51F8" w:rsidRPr="001E703C" w:rsidRDefault="004E51F8" w:rsidP="002967ED">
      <w:pPr>
        <w:autoSpaceDE w:val="0"/>
        <w:autoSpaceDN w:val="0"/>
        <w:adjustRightInd w:val="0"/>
        <w:spacing w:after="120" w:line="276" w:lineRule="auto"/>
        <w:outlineLvl w:val="2"/>
        <w:rPr>
          <w:rFonts w:ascii="Calibri" w:eastAsia="Calibri" w:hAnsi="Calibri" w:cs="Calibri"/>
          <w:b/>
          <w:bCs/>
        </w:rPr>
      </w:pPr>
      <w:r w:rsidRPr="001E703C">
        <w:rPr>
          <w:rFonts w:ascii="Calibri" w:eastAsia="Calibri" w:hAnsi="Calibri" w:cs="Calibri"/>
          <w:b/>
          <w:bCs/>
        </w:rPr>
        <w:t>Research programmes</w:t>
      </w:r>
    </w:p>
    <w:p w14:paraId="290A8D3C" w14:textId="77777777" w:rsidR="004E51F8" w:rsidRPr="001044B4" w:rsidRDefault="004E51F8" w:rsidP="002967ED">
      <w:pPr>
        <w:pStyle w:val="ListParagraph"/>
        <w:numPr>
          <w:ilvl w:val="0"/>
          <w:numId w:val="48"/>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We have signed up as partners to the following large research programmes:</w:t>
      </w:r>
    </w:p>
    <w:p w14:paraId="14D8FFC8"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1" w:history="1">
        <w:r w:rsidRPr="001044B4">
          <w:rPr>
            <w:rStyle w:val="Hyperlink"/>
            <w:rFonts w:ascii="Calibri" w:eastAsia="Calibri" w:hAnsi="Calibri" w:cs="Calibri"/>
            <w:sz w:val="24"/>
            <w:szCs w:val="24"/>
          </w:rPr>
          <w:t>Centre for Net Positive Health and Climate Solutions</w:t>
        </w:r>
      </w:hyperlink>
    </w:p>
    <w:p w14:paraId="63D94BFC"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2" w:history="1">
        <w:r w:rsidRPr="001044B4">
          <w:rPr>
            <w:rStyle w:val="Hyperlink"/>
            <w:rFonts w:ascii="Calibri" w:eastAsia="Calibri" w:hAnsi="Calibri" w:cs="Calibri"/>
            <w:sz w:val="24"/>
            <w:szCs w:val="24"/>
          </w:rPr>
          <w:t>NETGAIN</w:t>
        </w:r>
      </w:hyperlink>
    </w:p>
    <w:p w14:paraId="2244E275"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3" w:history="1">
        <w:r w:rsidRPr="001044B4">
          <w:rPr>
            <w:rStyle w:val="Hyperlink"/>
            <w:rFonts w:ascii="Calibri" w:eastAsia="Calibri" w:hAnsi="Calibri" w:cs="Calibri"/>
            <w:sz w:val="24"/>
            <w:szCs w:val="24"/>
          </w:rPr>
          <w:t>ECOWILD</w:t>
        </w:r>
      </w:hyperlink>
    </w:p>
    <w:p w14:paraId="47B06929"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4" w:history="1">
        <w:r w:rsidRPr="001044B4">
          <w:rPr>
            <w:rStyle w:val="Hyperlink"/>
            <w:rFonts w:ascii="Calibri" w:eastAsia="Calibri" w:hAnsi="Calibri" w:cs="Calibri"/>
            <w:sz w:val="24"/>
            <w:szCs w:val="24"/>
          </w:rPr>
          <w:t>E5 DTP</w:t>
        </w:r>
      </w:hyperlink>
    </w:p>
    <w:p w14:paraId="55BF2EBF"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5" w:history="1">
        <w:r w:rsidRPr="001044B4">
          <w:rPr>
            <w:rStyle w:val="Hyperlink"/>
            <w:rFonts w:ascii="Calibri" w:eastAsia="Calibri" w:hAnsi="Calibri" w:cs="Calibri"/>
            <w:sz w:val="24"/>
            <w:szCs w:val="24"/>
          </w:rPr>
          <w:t>OpenCLIM-Lands</w:t>
        </w:r>
      </w:hyperlink>
    </w:p>
    <w:p w14:paraId="227141F6"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6" w:history="1">
        <w:r w:rsidRPr="001044B4">
          <w:rPr>
            <w:rStyle w:val="Hyperlink"/>
            <w:rFonts w:ascii="Calibri" w:eastAsia="Calibri" w:hAnsi="Calibri" w:cs="Calibri"/>
            <w:sz w:val="24"/>
            <w:szCs w:val="24"/>
          </w:rPr>
          <w:t>DiversiTree</w:t>
        </w:r>
      </w:hyperlink>
    </w:p>
    <w:p w14:paraId="6DFC3569"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7" w:history="1">
        <w:r w:rsidRPr="001044B4">
          <w:rPr>
            <w:rStyle w:val="Hyperlink"/>
            <w:rFonts w:ascii="Calibri" w:eastAsia="Calibri" w:hAnsi="Calibri" w:cs="Calibri"/>
            <w:sz w:val="24"/>
            <w:szCs w:val="24"/>
          </w:rPr>
          <w:t>TRACC</w:t>
        </w:r>
      </w:hyperlink>
    </w:p>
    <w:p w14:paraId="7F99DC13"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8" w:history="1">
        <w:r w:rsidRPr="001044B4">
          <w:rPr>
            <w:rStyle w:val="Hyperlink"/>
            <w:rFonts w:ascii="Calibri" w:eastAsia="Calibri" w:hAnsi="Calibri" w:cs="Calibri"/>
            <w:sz w:val="24"/>
            <w:szCs w:val="24"/>
          </w:rPr>
          <w:t>LUNZ Hub</w:t>
        </w:r>
      </w:hyperlink>
    </w:p>
    <w:p w14:paraId="4C9CCA80"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19" w:history="1">
        <w:r w:rsidRPr="001044B4">
          <w:rPr>
            <w:rStyle w:val="Hyperlink"/>
            <w:rFonts w:ascii="Calibri" w:eastAsia="Calibri" w:hAnsi="Calibri" w:cs="Calibri"/>
            <w:sz w:val="24"/>
            <w:szCs w:val="24"/>
          </w:rPr>
          <w:t>TRANSECTS</w:t>
        </w:r>
      </w:hyperlink>
    </w:p>
    <w:p w14:paraId="1CACE9B9" w14:textId="25D4F723" w:rsidR="00890410" w:rsidRPr="001044B4" w:rsidRDefault="00890410"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20" w:history="1">
        <w:r w:rsidRPr="001044B4">
          <w:rPr>
            <w:rStyle w:val="Hyperlink"/>
            <w:rFonts w:ascii="Calibri" w:hAnsi="Calibri" w:cs="Calibri"/>
            <w:sz w:val="24"/>
            <w:szCs w:val="24"/>
          </w:rPr>
          <w:t>ACCE+ DLA programme</w:t>
        </w:r>
      </w:hyperlink>
    </w:p>
    <w:p w14:paraId="3611653F"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21" w:history="1">
        <w:r w:rsidRPr="001044B4">
          <w:rPr>
            <w:rStyle w:val="Hyperlink"/>
            <w:rFonts w:ascii="Calibri" w:eastAsia="Calibri" w:hAnsi="Calibri" w:cs="Calibri"/>
            <w:sz w:val="24"/>
            <w:szCs w:val="24"/>
          </w:rPr>
          <w:t>NATURESCAPES</w:t>
        </w:r>
      </w:hyperlink>
      <w:r w:rsidRPr="001044B4">
        <w:rPr>
          <w:rFonts w:ascii="Calibri" w:eastAsia="Calibri" w:hAnsi="Calibri" w:cs="Calibri"/>
          <w:sz w:val="24"/>
          <w:szCs w:val="24"/>
        </w:rPr>
        <w:t xml:space="preserve"> (Horizon Europe)</w:t>
      </w:r>
    </w:p>
    <w:p w14:paraId="5465E612" w14:textId="77777777" w:rsidR="004E51F8" w:rsidRPr="001044B4" w:rsidRDefault="004E51F8" w:rsidP="002967ED">
      <w:pPr>
        <w:pStyle w:val="ListParagraph"/>
        <w:numPr>
          <w:ilvl w:val="1"/>
          <w:numId w:val="48"/>
        </w:numPr>
        <w:autoSpaceDE w:val="0"/>
        <w:autoSpaceDN w:val="0"/>
        <w:adjustRightInd w:val="0"/>
        <w:spacing w:after="120" w:line="276" w:lineRule="auto"/>
        <w:ind w:left="714" w:hanging="357"/>
        <w:contextualSpacing w:val="0"/>
        <w:rPr>
          <w:rFonts w:ascii="Calibri" w:eastAsia="Calibri" w:hAnsi="Calibri" w:cs="Calibri"/>
          <w:sz w:val="24"/>
          <w:szCs w:val="24"/>
        </w:rPr>
      </w:pPr>
      <w:hyperlink r:id="rId22" w:history="1">
        <w:r w:rsidRPr="001044B4">
          <w:rPr>
            <w:rStyle w:val="Hyperlink"/>
            <w:rFonts w:ascii="Calibri" w:eastAsia="Calibri" w:hAnsi="Calibri" w:cs="Calibri"/>
            <w:sz w:val="24"/>
            <w:szCs w:val="24"/>
          </w:rPr>
          <w:t>COEVOLVERS</w:t>
        </w:r>
      </w:hyperlink>
      <w:r w:rsidRPr="001044B4">
        <w:rPr>
          <w:rFonts w:ascii="Calibri" w:eastAsia="Calibri" w:hAnsi="Calibri" w:cs="Calibri"/>
          <w:sz w:val="24"/>
          <w:szCs w:val="24"/>
        </w:rPr>
        <w:t xml:space="preserve"> (Horizon Europe)</w:t>
      </w:r>
    </w:p>
    <w:p w14:paraId="58F4FBA1" w14:textId="51D7BF90" w:rsidR="00890410" w:rsidRPr="001044B4" w:rsidRDefault="00890410" w:rsidP="002967ED">
      <w:pPr>
        <w:pStyle w:val="ListParagraph"/>
        <w:numPr>
          <w:ilvl w:val="0"/>
          <w:numId w:val="48"/>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We are also partners in a number of other bids, with the outcome not yet known.</w:t>
      </w:r>
    </w:p>
    <w:p w14:paraId="5907F983" w14:textId="77777777" w:rsidR="004E51F8" w:rsidRPr="001E703C" w:rsidRDefault="004E51F8" w:rsidP="002967ED">
      <w:pPr>
        <w:autoSpaceDE w:val="0"/>
        <w:autoSpaceDN w:val="0"/>
        <w:adjustRightInd w:val="0"/>
        <w:spacing w:after="120" w:line="276" w:lineRule="auto"/>
        <w:outlineLvl w:val="2"/>
        <w:rPr>
          <w:rFonts w:ascii="Calibri" w:eastAsia="Calibri" w:hAnsi="Calibri" w:cs="Calibri"/>
          <w:b/>
          <w:bCs/>
        </w:rPr>
      </w:pPr>
      <w:r w:rsidRPr="001E703C">
        <w:rPr>
          <w:rFonts w:ascii="Calibri" w:eastAsia="Calibri" w:hAnsi="Calibri" w:cs="Calibri"/>
          <w:b/>
          <w:bCs/>
        </w:rPr>
        <w:t>Published research</w:t>
      </w:r>
    </w:p>
    <w:p w14:paraId="588B85E9" w14:textId="15D99F34" w:rsidR="004E51F8" w:rsidRPr="001044B4" w:rsidRDefault="001E703C" w:rsidP="002967ED">
      <w:pPr>
        <w:pStyle w:val="ListParagraph"/>
        <w:numPr>
          <w:ilvl w:val="0"/>
          <w:numId w:val="48"/>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 xml:space="preserve">In </w:t>
      </w:r>
      <w:r w:rsidR="004E51F8" w:rsidRPr="001044B4">
        <w:rPr>
          <w:rFonts w:ascii="Calibri" w:eastAsia="Calibri" w:hAnsi="Calibri" w:cs="Calibri"/>
          <w:sz w:val="24"/>
          <w:szCs w:val="24"/>
        </w:rPr>
        <w:t>2025</w:t>
      </w:r>
      <w:r w:rsidR="00B823AB">
        <w:rPr>
          <w:rFonts w:ascii="Calibri" w:eastAsia="Calibri" w:hAnsi="Calibri" w:cs="Calibri"/>
          <w:sz w:val="24"/>
          <w:szCs w:val="24"/>
        </w:rPr>
        <w:t>,</w:t>
      </w:r>
      <w:r w:rsidR="004E51F8" w:rsidRPr="001044B4">
        <w:rPr>
          <w:rFonts w:ascii="Calibri" w:eastAsia="Calibri" w:hAnsi="Calibri" w:cs="Calibri"/>
          <w:sz w:val="24"/>
          <w:szCs w:val="24"/>
        </w:rPr>
        <w:t xml:space="preserve"> staff </w:t>
      </w:r>
      <w:r w:rsidRPr="001044B4">
        <w:rPr>
          <w:rFonts w:ascii="Calibri" w:eastAsia="Calibri" w:hAnsi="Calibri" w:cs="Calibri"/>
          <w:sz w:val="24"/>
          <w:szCs w:val="24"/>
        </w:rPr>
        <w:t>were</w:t>
      </w:r>
      <w:r w:rsidR="004E51F8" w:rsidRPr="001044B4">
        <w:rPr>
          <w:rFonts w:ascii="Calibri" w:eastAsia="Calibri" w:hAnsi="Calibri" w:cs="Calibri"/>
          <w:sz w:val="24"/>
          <w:szCs w:val="24"/>
        </w:rPr>
        <w:t xml:space="preserve"> involved in </w:t>
      </w:r>
      <w:r w:rsidRPr="001044B4">
        <w:rPr>
          <w:rFonts w:ascii="Calibri" w:eastAsia="Calibri" w:hAnsi="Calibri" w:cs="Calibri"/>
          <w:sz w:val="24"/>
          <w:szCs w:val="24"/>
        </w:rPr>
        <w:t>24</w:t>
      </w:r>
      <w:r w:rsidR="004E51F8" w:rsidRPr="001044B4">
        <w:rPr>
          <w:rFonts w:ascii="Calibri" w:eastAsia="Calibri" w:hAnsi="Calibri" w:cs="Calibri"/>
          <w:sz w:val="24"/>
          <w:szCs w:val="24"/>
        </w:rPr>
        <w:t xml:space="preserve"> published papers</w:t>
      </w:r>
      <w:r w:rsidR="00FE76EF" w:rsidRPr="001044B4">
        <w:rPr>
          <w:rFonts w:ascii="Calibri" w:eastAsia="Calibri" w:hAnsi="Calibri" w:cs="Calibri"/>
          <w:sz w:val="24"/>
          <w:szCs w:val="24"/>
        </w:rPr>
        <w:t xml:space="preserve"> (31 in 2024)</w:t>
      </w:r>
      <w:r w:rsidR="004E51F8" w:rsidRPr="001044B4">
        <w:rPr>
          <w:rFonts w:ascii="Calibri" w:eastAsia="Calibri" w:hAnsi="Calibri" w:cs="Calibri"/>
          <w:sz w:val="24"/>
          <w:szCs w:val="24"/>
        </w:rPr>
        <w:t>.</w:t>
      </w:r>
      <w:r w:rsidRPr="001044B4">
        <w:rPr>
          <w:rFonts w:ascii="Calibri" w:eastAsia="Calibri" w:hAnsi="Calibri" w:cs="Calibri"/>
          <w:sz w:val="24"/>
          <w:szCs w:val="24"/>
        </w:rPr>
        <w:t xml:space="preserve"> The</w:t>
      </w:r>
      <w:r w:rsidR="00057170" w:rsidRPr="001044B4">
        <w:rPr>
          <w:rFonts w:ascii="Calibri" w:eastAsia="Calibri" w:hAnsi="Calibri" w:cs="Calibri"/>
          <w:sz w:val="24"/>
          <w:szCs w:val="24"/>
        </w:rPr>
        <w:t xml:space="preserve"> titles</w:t>
      </w:r>
      <w:r w:rsidRPr="001044B4">
        <w:rPr>
          <w:rFonts w:ascii="Calibri" w:eastAsia="Calibri" w:hAnsi="Calibri" w:cs="Calibri"/>
          <w:sz w:val="24"/>
          <w:szCs w:val="24"/>
        </w:rPr>
        <w:t xml:space="preserve"> of those papers not previously referenced in the </w:t>
      </w:r>
      <w:r w:rsidR="00B823AB">
        <w:rPr>
          <w:rFonts w:ascii="Calibri" w:eastAsia="Calibri" w:hAnsi="Calibri" w:cs="Calibri"/>
          <w:sz w:val="24"/>
          <w:szCs w:val="24"/>
        </w:rPr>
        <w:t>October</w:t>
      </w:r>
      <w:r w:rsidR="00B823AB" w:rsidRPr="001044B4">
        <w:rPr>
          <w:rFonts w:ascii="Calibri" w:eastAsia="Calibri" w:hAnsi="Calibri" w:cs="Calibri"/>
          <w:sz w:val="24"/>
          <w:szCs w:val="24"/>
        </w:rPr>
        <w:t xml:space="preserve"> </w:t>
      </w:r>
      <w:r w:rsidRPr="001044B4">
        <w:rPr>
          <w:rFonts w:ascii="Calibri" w:eastAsia="Calibri" w:hAnsi="Calibri" w:cs="Calibri"/>
          <w:sz w:val="24"/>
          <w:szCs w:val="24"/>
        </w:rPr>
        <w:t xml:space="preserve">update </w:t>
      </w:r>
      <w:r w:rsidR="00057170" w:rsidRPr="001044B4">
        <w:rPr>
          <w:rFonts w:ascii="Calibri" w:eastAsia="Calibri" w:hAnsi="Calibri" w:cs="Calibri"/>
          <w:sz w:val="24"/>
          <w:szCs w:val="24"/>
        </w:rPr>
        <w:t>are listed below</w:t>
      </w:r>
      <w:r w:rsidRPr="001044B4">
        <w:rPr>
          <w:rFonts w:ascii="Calibri" w:eastAsia="Calibri" w:hAnsi="Calibri" w:cs="Calibri"/>
          <w:sz w:val="24"/>
          <w:szCs w:val="24"/>
        </w:rPr>
        <w:t>. The NatureScot author</w:t>
      </w:r>
      <w:r w:rsidR="00FE76EF" w:rsidRPr="001044B4">
        <w:rPr>
          <w:rFonts w:ascii="Calibri" w:eastAsia="Calibri" w:hAnsi="Calibri" w:cs="Calibri"/>
          <w:sz w:val="24"/>
          <w:szCs w:val="24"/>
        </w:rPr>
        <w:t>/s are</w:t>
      </w:r>
      <w:r w:rsidRPr="001044B4">
        <w:rPr>
          <w:rFonts w:ascii="Calibri" w:eastAsia="Calibri" w:hAnsi="Calibri" w:cs="Calibri"/>
          <w:sz w:val="24"/>
          <w:szCs w:val="24"/>
        </w:rPr>
        <w:t xml:space="preserve"> highlighted in bold</w:t>
      </w:r>
      <w:r w:rsidR="00B823AB">
        <w:rPr>
          <w:rFonts w:ascii="Calibri" w:eastAsia="Calibri" w:hAnsi="Calibri" w:cs="Calibri"/>
          <w:sz w:val="24"/>
          <w:szCs w:val="24"/>
        </w:rPr>
        <w:t>.</w:t>
      </w:r>
    </w:p>
    <w:p w14:paraId="72B84F3B" w14:textId="2013A7A1" w:rsidR="004E51F8" w:rsidRPr="002967ED" w:rsidRDefault="004E51F8" w:rsidP="002967ED">
      <w:pPr>
        <w:autoSpaceDE w:val="0"/>
        <w:autoSpaceDN w:val="0"/>
        <w:adjustRightInd w:val="0"/>
        <w:spacing w:after="120" w:line="276" w:lineRule="auto"/>
        <w:outlineLvl w:val="3"/>
        <w:rPr>
          <w:rFonts w:ascii="Calibri" w:eastAsia="Calibri" w:hAnsi="Calibri" w:cs="Calibri"/>
          <w:u w:val="single"/>
        </w:rPr>
      </w:pPr>
      <w:r w:rsidRPr="002967ED">
        <w:rPr>
          <w:rFonts w:ascii="Calibri" w:eastAsia="Calibri" w:hAnsi="Calibri" w:cs="Calibri"/>
          <w:u w:val="single"/>
        </w:rPr>
        <w:t>2025</w:t>
      </w:r>
      <w:r w:rsidR="00804DA6" w:rsidRPr="002967ED">
        <w:rPr>
          <w:rFonts w:ascii="Calibri" w:eastAsia="Calibri" w:hAnsi="Calibri" w:cs="Calibri"/>
          <w:u w:val="single"/>
        </w:rPr>
        <w:t xml:space="preserve"> (papers in addition to those featured in the </w:t>
      </w:r>
      <w:r w:rsidR="00D26244">
        <w:rPr>
          <w:rFonts w:ascii="Calibri" w:eastAsia="Calibri" w:hAnsi="Calibri" w:cs="Calibri"/>
          <w:u w:val="single"/>
        </w:rPr>
        <w:t>October</w:t>
      </w:r>
      <w:r w:rsidR="00D26244" w:rsidRPr="002967ED">
        <w:rPr>
          <w:rFonts w:ascii="Calibri" w:eastAsia="Calibri" w:hAnsi="Calibri" w:cs="Calibri"/>
          <w:u w:val="single"/>
        </w:rPr>
        <w:t xml:space="preserve"> </w:t>
      </w:r>
      <w:r w:rsidR="00804DA6" w:rsidRPr="002967ED">
        <w:rPr>
          <w:rFonts w:ascii="Calibri" w:eastAsia="Calibri" w:hAnsi="Calibri" w:cs="Calibri"/>
          <w:u w:val="single"/>
        </w:rPr>
        <w:t>update)</w:t>
      </w:r>
    </w:p>
    <w:p w14:paraId="4D0C794E" w14:textId="686EE952"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b/>
          <w:bCs/>
          <w:sz w:val="24"/>
          <w:szCs w:val="24"/>
        </w:rPr>
      </w:pPr>
      <w:hyperlink r:id="rId23" w:history="1">
        <w:r w:rsidRPr="001044B4">
          <w:rPr>
            <w:rStyle w:val="Hyperlink"/>
            <w:rFonts w:ascii="Calibri" w:eastAsia="Times New Roman" w:hAnsi="Calibri" w:cs="Calibri"/>
            <w:sz w:val="24"/>
            <w:szCs w:val="24"/>
          </w:rPr>
          <w:t>Genetic diversity is key to a nature-positive future</w:t>
        </w:r>
      </w:hyperlink>
      <w:r w:rsidRPr="001044B4">
        <w:rPr>
          <w:rFonts w:ascii="Calibri" w:eastAsia="Times New Roman" w:hAnsi="Calibri" w:cs="Calibri"/>
          <w:color w:val="000000"/>
          <w:sz w:val="24"/>
          <w:szCs w:val="24"/>
        </w:rPr>
        <w:t>,</w:t>
      </w:r>
      <w:r w:rsidRPr="001044B4">
        <w:rPr>
          <w:rFonts w:ascii="Calibri" w:eastAsia="Times New Roman" w:hAnsi="Calibri" w:cs="Calibri"/>
          <w:b/>
          <w:bCs/>
          <w:color w:val="000000"/>
          <w:sz w:val="24"/>
          <w:szCs w:val="24"/>
        </w:rPr>
        <w:t xml:space="preserve"> David O'Brien, Elana Bader, Jeanette Hall,</w:t>
      </w:r>
      <w:r w:rsidRPr="001044B4">
        <w:rPr>
          <w:rFonts w:ascii="Calibri" w:eastAsia="Times New Roman" w:hAnsi="Calibri" w:cs="Calibri"/>
          <w:color w:val="000000"/>
          <w:sz w:val="24"/>
          <w:szCs w:val="24"/>
        </w:rPr>
        <w:t> Sean Hoban, Gernot Segelbacher, Sibelle T. Vilaça, Deborah M. Leigh</w:t>
      </w:r>
      <w:r w:rsidR="00FE76EF" w:rsidRPr="001044B4">
        <w:rPr>
          <w:rFonts w:ascii="Calibri" w:eastAsia="Times New Roman" w:hAnsi="Calibri" w:cs="Calibri"/>
          <w:color w:val="000000"/>
          <w:sz w:val="24"/>
          <w:szCs w:val="24"/>
        </w:rPr>
        <w:t>.</w:t>
      </w:r>
    </w:p>
    <w:p w14:paraId="3FB0E3F8" w14:textId="01F9E2B5"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b/>
          <w:bCs/>
          <w:sz w:val="24"/>
          <w:szCs w:val="24"/>
        </w:rPr>
      </w:pPr>
      <w:hyperlink r:id="rId24" w:history="1">
        <w:r w:rsidRPr="001044B4">
          <w:rPr>
            <w:rStyle w:val="Hyperlink"/>
            <w:rFonts w:ascii="Calibri" w:eastAsia="Times New Roman" w:hAnsi="Calibri" w:cs="Calibri"/>
            <w:sz w:val="24"/>
            <w:szCs w:val="24"/>
          </w:rPr>
          <w:t>Creating woodland through natural processes: Current understanding and knowledge gaps in Great Britain</w:t>
        </w:r>
      </w:hyperlink>
      <w:r w:rsidRPr="001044B4">
        <w:rPr>
          <w:rFonts w:ascii="Calibri" w:eastAsia="Times New Roman" w:hAnsi="Calibri" w:cs="Calibri"/>
          <w:color w:val="000000"/>
          <w:sz w:val="24"/>
          <w:szCs w:val="24"/>
        </w:rPr>
        <w:t xml:space="preserve">. Susannah Fleiss, Vanessa Burton, Bianca Ambrose-Oji, Luke Barley, Kate Beavan, Laura Braunholtz, Richard K. Broughton, Emma Dear, Heather Gilbert, Philippa R. Gullett, William Grayson, Simon Greenhouse, Matt Guy, Jenny Knight, Julia Koricheva, Thomas R. Murphy, Matthew North, Rachel Orchard, Kirsty J. Park, George Porton, </w:t>
      </w:r>
      <w:r w:rsidRPr="001044B4">
        <w:rPr>
          <w:rFonts w:ascii="Calibri" w:eastAsia="Times New Roman" w:hAnsi="Calibri" w:cs="Calibri"/>
          <w:b/>
          <w:bCs/>
          <w:color w:val="000000"/>
          <w:sz w:val="24"/>
          <w:szCs w:val="24"/>
        </w:rPr>
        <w:t>Ian Sargent</w:t>
      </w:r>
      <w:r w:rsidRPr="001044B4">
        <w:rPr>
          <w:rFonts w:ascii="Calibri" w:eastAsia="Times New Roman" w:hAnsi="Calibri" w:cs="Calibri"/>
          <w:color w:val="000000"/>
          <w:sz w:val="24"/>
          <w:szCs w:val="24"/>
        </w:rPr>
        <w:t>, Cat E. Scott, Dominick V. Spracklen, Clive Steward, Darryl Stubbs, John Sutherland, Richard Thompson, Robin Williams, Elisa Fuentes-Montemayor, Kevin Watts, Marc J. Metzger</w:t>
      </w:r>
      <w:r w:rsidR="00FE76EF" w:rsidRPr="001044B4">
        <w:rPr>
          <w:rFonts w:ascii="Calibri" w:eastAsia="Times New Roman" w:hAnsi="Calibri" w:cs="Calibri"/>
          <w:color w:val="000000"/>
          <w:sz w:val="24"/>
          <w:szCs w:val="24"/>
        </w:rPr>
        <w:t>.</w:t>
      </w:r>
    </w:p>
    <w:p w14:paraId="363CE031" w14:textId="055DBD34"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b/>
          <w:bCs/>
          <w:sz w:val="24"/>
          <w:szCs w:val="24"/>
        </w:rPr>
      </w:pPr>
      <w:hyperlink r:id="rId25" w:history="1">
        <w:r w:rsidRPr="001044B4">
          <w:rPr>
            <w:rStyle w:val="Hyperlink"/>
            <w:rFonts w:ascii="Calibri" w:eastAsia="Times New Roman" w:hAnsi="Calibri" w:cs="Calibri"/>
            <w:sz w:val="24"/>
            <w:szCs w:val="24"/>
          </w:rPr>
          <w:t>Asymptomatic infection and antibody prevalence to co-occurring avian influenza viruses vary substantially between sympatric seabird species following H5N1 outbreaks.</w:t>
        </w:r>
      </w:hyperlink>
      <w:r w:rsidRPr="001044B4">
        <w:rPr>
          <w:rFonts w:ascii="Calibri" w:eastAsia="Times New Roman" w:hAnsi="Calibri" w:cs="Calibri"/>
          <w:color w:val="000000"/>
          <w:sz w:val="24"/>
          <w:szCs w:val="24"/>
        </w:rPr>
        <w:t xml:space="preserve"> </w:t>
      </w:r>
      <w:r w:rsidR="00FE76EF" w:rsidRPr="001044B4">
        <w:rPr>
          <w:rFonts w:ascii="Calibri" w:eastAsia="Times New Roman" w:hAnsi="Calibri" w:cs="Calibri"/>
          <w:color w:val="000000"/>
          <w:sz w:val="24"/>
          <w:szCs w:val="24"/>
        </w:rPr>
        <w:t>Fiona Greco, Hannah M. Ravenswater, Francisco Ruiz-Raya, Chiara D’Avino, Mark A. Newell, Josie Hewitt, Erin Taylor, Ella Benninghaus, Francis Daunt, Gidona Goodman, </w:t>
      </w:r>
      <w:r w:rsidR="00FE76EF" w:rsidRPr="001044B4">
        <w:rPr>
          <w:rFonts w:ascii="Calibri" w:eastAsia="Times New Roman" w:hAnsi="Calibri" w:cs="Calibri"/>
          <w:b/>
          <w:bCs/>
          <w:color w:val="000000"/>
          <w:sz w:val="24"/>
          <w:szCs w:val="24"/>
        </w:rPr>
        <w:t>David Steel, Jenny Park, Emma Philip</w:t>
      </w:r>
      <w:r w:rsidR="00FE76EF" w:rsidRPr="001044B4">
        <w:rPr>
          <w:rFonts w:ascii="Calibri" w:eastAsia="Times New Roman" w:hAnsi="Calibri" w:cs="Calibri"/>
          <w:color w:val="000000"/>
          <w:sz w:val="24"/>
          <w:szCs w:val="24"/>
        </w:rPr>
        <w:t>, Saumya S. Thomas, Marek J. Slomka, Marco Falchieri, Scott M. Reid, Joe James, Ashley C. Banyard, Sarah J. Burthe, Emma J. A. Cunningham.</w:t>
      </w:r>
    </w:p>
    <w:p w14:paraId="1E687CD3" w14:textId="0E0A8112"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b/>
          <w:bCs/>
          <w:sz w:val="24"/>
          <w:szCs w:val="24"/>
        </w:rPr>
      </w:pPr>
      <w:hyperlink r:id="rId26" w:history="1">
        <w:r w:rsidRPr="001044B4">
          <w:rPr>
            <w:rStyle w:val="Hyperlink"/>
            <w:rFonts w:ascii="Calibri" w:eastAsia="Times New Roman" w:hAnsi="Calibri" w:cs="Calibri"/>
            <w:sz w:val="24"/>
            <w:szCs w:val="24"/>
          </w:rPr>
          <w:t>Using citizen science photographs to identify reproductive events in an oviparous elasmobranch</w:t>
        </w:r>
      </w:hyperlink>
      <w:r w:rsidRPr="001044B4">
        <w:rPr>
          <w:rFonts w:ascii="Calibri" w:eastAsia="Times New Roman" w:hAnsi="Calibri" w:cs="Calibri"/>
          <w:color w:val="1C1D1E"/>
          <w:sz w:val="24"/>
          <w:szCs w:val="24"/>
        </w:rPr>
        <w:t>. Rachel Mawer,</w:t>
      </w:r>
      <w:r w:rsidRPr="001044B4">
        <w:rPr>
          <w:rFonts w:ascii="Calibri" w:eastAsia="Times New Roman" w:hAnsi="Calibri" w:cs="Calibri"/>
          <w:b/>
          <w:bCs/>
          <w:color w:val="1C1D1E"/>
          <w:sz w:val="24"/>
          <w:szCs w:val="24"/>
        </w:rPr>
        <w:t> Jane Dodd</w:t>
      </w:r>
      <w:r w:rsidRPr="001044B4">
        <w:rPr>
          <w:rFonts w:ascii="Calibri" w:eastAsia="Times New Roman" w:hAnsi="Calibri" w:cs="Calibri"/>
          <w:color w:val="1C1D1E"/>
          <w:sz w:val="24"/>
          <w:szCs w:val="24"/>
        </w:rPr>
        <w:t>, James Thorburn, Neil M. Burns, David M. Bailey.</w:t>
      </w:r>
    </w:p>
    <w:p w14:paraId="74C59E73" w14:textId="78301A53"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27" w:history="1">
        <w:r w:rsidRPr="001044B4">
          <w:rPr>
            <w:rStyle w:val="Hyperlink"/>
            <w:rFonts w:ascii="Calibri" w:eastAsia="Calibri" w:hAnsi="Calibri" w:cs="Calibri"/>
            <w:sz w:val="24"/>
            <w:szCs w:val="24"/>
          </w:rPr>
          <w:t>Nest-site fidelity of Arctic terns Sterna paradisaea in a managed environment exposed to benign human activity</w:t>
        </w:r>
      </w:hyperlink>
      <w:r w:rsidRPr="001044B4">
        <w:rPr>
          <w:rFonts w:ascii="Calibri" w:eastAsia="Calibri" w:hAnsi="Calibri" w:cs="Calibri"/>
          <w:sz w:val="24"/>
          <w:szCs w:val="24"/>
        </w:rPr>
        <w:t>.</w:t>
      </w:r>
      <w:r w:rsidRPr="001044B4">
        <w:rPr>
          <w:rFonts w:ascii="Calibri" w:eastAsia="Times New Roman" w:hAnsi="Calibri" w:cs="Calibri"/>
          <w:color w:val="000000"/>
          <w:sz w:val="24"/>
          <w:szCs w:val="24"/>
        </w:rPr>
        <w:t xml:space="preserve"> Chris P. F. Redfern, </w:t>
      </w:r>
      <w:r w:rsidRPr="001044B4">
        <w:rPr>
          <w:rFonts w:ascii="Calibri" w:eastAsia="Times New Roman" w:hAnsi="Calibri" w:cs="Calibri"/>
          <w:b/>
          <w:bCs/>
          <w:color w:val="000000"/>
          <w:sz w:val="24"/>
          <w:szCs w:val="24"/>
        </w:rPr>
        <w:t>David Steel</w:t>
      </w:r>
      <w:r w:rsidR="00FE76EF" w:rsidRPr="001044B4">
        <w:rPr>
          <w:rFonts w:ascii="Calibri" w:eastAsia="Times New Roman" w:hAnsi="Calibri" w:cs="Calibri"/>
          <w:b/>
          <w:bCs/>
          <w:color w:val="000000"/>
          <w:sz w:val="24"/>
          <w:szCs w:val="24"/>
        </w:rPr>
        <w:t>.</w:t>
      </w:r>
    </w:p>
    <w:p w14:paraId="5BA74C65" w14:textId="4E8CE251"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28" w:history="1">
        <w:r w:rsidRPr="001044B4">
          <w:rPr>
            <w:rStyle w:val="Hyperlink"/>
            <w:rFonts w:ascii="Calibri" w:eastAsia="Times New Roman" w:hAnsi="Calibri" w:cs="Calibri"/>
            <w:sz w:val="24"/>
            <w:szCs w:val="24"/>
          </w:rPr>
          <w:t>Partial Niche Partitioning in Three Sympatric Gull Species Through Foraging Areas and Habitat Selection</w:t>
        </w:r>
      </w:hyperlink>
      <w:r w:rsidRPr="001044B4">
        <w:rPr>
          <w:rFonts w:ascii="Calibri" w:eastAsia="Times New Roman" w:hAnsi="Calibri" w:cs="Calibri"/>
          <w:color w:val="000000"/>
          <w:sz w:val="24"/>
          <w:szCs w:val="24"/>
        </w:rPr>
        <w:t>. Nina J. O'Hanlon, Gary D. Clewley, Daniel T. Johnston, Chris B. Thaxter, Samuel Langlois Lopez, </w:t>
      </w:r>
      <w:r w:rsidRPr="001044B4">
        <w:rPr>
          <w:rFonts w:ascii="Calibri" w:eastAsia="Times New Roman" w:hAnsi="Calibri" w:cs="Calibri"/>
          <w:b/>
          <w:bCs/>
          <w:color w:val="000000"/>
          <w:sz w:val="24"/>
          <w:szCs w:val="24"/>
        </w:rPr>
        <w:t>Lucy R. Quin</w:t>
      </w:r>
      <w:r w:rsidRPr="002967ED">
        <w:rPr>
          <w:rFonts w:ascii="Calibri" w:eastAsia="Times New Roman" w:hAnsi="Calibri" w:cs="Calibri"/>
          <w:b/>
          <w:bCs/>
          <w:color w:val="000000"/>
          <w:sz w:val="24"/>
          <w:szCs w:val="24"/>
        </w:rPr>
        <w:t>n</w:t>
      </w:r>
      <w:r w:rsidRPr="001044B4">
        <w:rPr>
          <w:rFonts w:ascii="Calibri" w:eastAsia="Times New Roman" w:hAnsi="Calibri" w:cs="Calibri"/>
          <w:color w:val="000000"/>
          <w:sz w:val="24"/>
          <w:szCs w:val="24"/>
        </w:rPr>
        <w:t>, Philipp H. Boersch-Supan, Elizabeth A. Masden, Francis Daunt, Jared Wilson, Niall H. K. Burton, Elizabeth M. Humphreys.</w:t>
      </w:r>
    </w:p>
    <w:p w14:paraId="74B4EE71" w14:textId="173D22C7"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29" w:history="1">
        <w:r w:rsidRPr="001044B4">
          <w:rPr>
            <w:rStyle w:val="Hyperlink"/>
            <w:rFonts w:ascii="Calibri" w:eastAsia="Calibri" w:hAnsi="Calibri" w:cs="Calibri"/>
            <w:sz w:val="24"/>
            <w:szCs w:val="24"/>
          </w:rPr>
          <w:t>Foraging and thermally induced phenotypic plasticity interact in the most northerly distributed freshwater fish</w:t>
        </w:r>
      </w:hyperlink>
      <w:r w:rsidRPr="001044B4">
        <w:rPr>
          <w:rFonts w:ascii="Calibri" w:eastAsia="Calibri" w:hAnsi="Calibri" w:cs="Calibri"/>
          <w:sz w:val="24"/>
          <w:szCs w:val="24"/>
        </w:rPr>
        <w:t xml:space="preserve">. Colin E. Adams, </w:t>
      </w:r>
      <w:r w:rsidRPr="001044B4">
        <w:rPr>
          <w:rFonts w:ascii="Calibri" w:eastAsia="Calibri" w:hAnsi="Calibri" w:cs="Calibri"/>
          <w:b/>
          <w:bCs/>
          <w:sz w:val="24"/>
          <w:szCs w:val="24"/>
        </w:rPr>
        <w:t>Colin Bean</w:t>
      </w:r>
      <w:r w:rsidRPr="001044B4">
        <w:rPr>
          <w:rFonts w:ascii="Calibri" w:eastAsia="Calibri" w:hAnsi="Calibri" w:cs="Calibri"/>
          <w:sz w:val="24"/>
          <w:szCs w:val="24"/>
        </w:rPr>
        <w:t xml:space="preserve"> and Kevin Parsons.</w:t>
      </w:r>
    </w:p>
    <w:p w14:paraId="11DF9F37" w14:textId="2B70F36F" w:rsidR="00E3232B" w:rsidRPr="001044B4" w:rsidRDefault="00E3232B"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0" w:history="1">
        <w:r w:rsidRPr="001044B4">
          <w:rPr>
            <w:rStyle w:val="Hyperlink"/>
            <w:rFonts w:ascii="Calibri" w:eastAsia="Times New Roman" w:hAnsi="Calibri" w:cs="Calibri"/>
            <w:sz w:val="24"/>
            <w:szCs w:val="24"/>
          </w:rPr>
          <w:t>A marine and salt marsh sediment organic carbon database for European regional seas (EURO-CARBON</w:t>
        </w:r>
      </w:hyperlink>
      <w:r w:rsidRPr="001044B4">
        <w:rPr>
          <w:rFonts w:ascii="Calibri" w:eastAsia="Times New Roman" w:hAnsi="Calibri" w:cs="Calibri"/>
          <w:color w:val="000000"/>
          <w:sz w:val="24"/>
          <w:szCs w:val="24"/>
        </w:rPr>
        <w:t>). Anna Elizabeth Løvgren Graversen, Christian Lønborg,Anna Maria Addamo, Sidsel Gurholt Pedersen, Silvia Chemello, Irene Alejo, Eugenia T. Apostolaki, Maria E. Asplund, William E.N. Austin, Dimitar Berov, Daniela Berto, Mats Björk, Kirsty Black, Nikola Bobchev, Stefano Bonaglia, Gunhild Borgersen, Tjeerd Bouma, Mark J. Costello, Martin Dahl, Elena Diaz-Almela, Panagiotis D. Dimitriou, Carlos M. Duarte, Carmen Leiva Dueñas, Pavlos T. Efthymiadis, Ines Mazarrasa Elosegui, Maria Recio Espinosa, Helena L. Filipsson, Marcos Fontela, Stein Fredriksen, Helene Frigstad, Karine Gagnon, Catalina A. Garcia-Escudero, Michele Giani, Anne Grouhel-Pellouin, Roberta Guerra, Martin Gullström, Hege Gundersen, Kasper Hancke, Claudia Majtényi-Hill</w:t>
      </w:r>
      <w:r w:rsidRPr="001044B4">
        <w:rPr>
          <w:rFonts w:ascii="Calibri" w:eastAsia="Times New Roman" w:hAnsi="Calibri" w:cs="Calibri"/>
          <w:b/>
          <w:bCs/>
          <w:color w:val="000000"/>
          <w:sz w:val="24"/>
          <w:szCs w:val="24"/>
        </w:rPr>
        <w:t>, Corallie Hunt</w:t>
      </w:r>
      <w:r w:rsidRPr="001044B4">
        <w:rPr>
          <w:rFonts w:ascii="Calibri" w:eastAsia="Times New Roman" w:hAnsi="Calibri" w:cs="Calibri"/>
          <w:color w:val="000000"/>
          <w:sz w:val="24"/>
          <w:szCs w:val="24"/>
        </w:rPr>
        <w:t>, Karina Inostroza, Ioannis Karakassis, Ventzislav Karamfilov, Stefania Klayn, Katarzyna Koziorowska, Karol Kuliński, Paul Lavery, Wytze K. Lenstra, Ana I. Lillebø, Ella Logemann, Paolo Magni, Núria Marbà, Candela Marco-Mendez, Marcio Martins, Miguel Angel Mateo, Briac Monnier, Peter Mueller, Joao M. Neto, Nafsika Papageorgiou, Carlos Eduardo de Rezende, Juan Carlos Farias Pardo, Jose Antonio Juanes De La Peña, Gérard Pergent, Nerea Piñeiro-Juncal, Joanne Preston, ederico Rampazzo, Gloria Reithmaier, Thorsten B.H. Reusch, Sarah Reynolds, Aurora M. Ricart, Rui Santos, Carmen B. de los Santos, Isaac R. Santos, Eduard Serrano, Oscar Serrano, Caroline P. Slomp, Craig Smeaton, Montserrar Soler, Ana I. Sousa, Timo Spiegel, Angela Stevenson, Jonas Thormar, Hilde Cecilie Trannum, Niels A.G.M. van Helmond, Sarah Paradis, Salvatrice Vizzini, Emma A. Ward, Yvonne Y.Y. Yau, Rym Zakhama-Sraieb, Imen Zribi, Olga M. Zygadlowska, Dorte Krause Jensen.</w:t>
      </w:r>
    </w:p>
    <w:p w14:paraId="1F9AA734" w14:textId="5D10521C" w:rsidR="00E3232B"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1" w:history="1">
        <w:r w:rsidRPr="001044B4">
          <w:rPr>
            <w:rStyle w:val="Hyperlink"/>
            <w:rFonts w:ascii="Calibri" w:eastAsia="Times New Roman" w:hAnsi="Calibri" w:cs="Calibri"/>
            <w:sz w:val="24"/>
            <w:szCs w:val="24"/>
          </w:rPr>
          <w:t>The opportunities and challenges of developing and implementing local climate adaptation targets</w:t>
        </w:r>
      </w:hyperlink>
      <w:r w:rsidRPr="001044B4">
        <w:rPr>
          <w:rFonts w:ascii="Calibri" w:eastAsia="Times New Roman" w:hAnsi="Calibri" w:cs="Calibri"/>
          <w:color w:val="000000"/>
          <w:sz w:val="24"/>
          <w:szCs w:val="24"/>
        </w:rPr>
        <w:t xml:space="preserve">. Emma L. Yule, Andrew P. Kythreotis, Rachel harcourt, Candice Howarth, James Porter, Pete Falloon, Amy Waterson, Nicola Golding, Alie Hague, Suraje Dessai, </w:t>
      </w:r>
      <w:r w:rsidRPr="001044B4">
        <w:rPr>
          <w:rFonts w:ascii="Calibri" w:eastAsia="Times New Roman" w:hAnsi="Calibri" w:cs="Calibri"/>
          <w:b/>
          <w:bCs/>
          <w:color w:val="000000"/>
          <w:sz w:val="24"/>
          <w:szCs w:val="24"/>
        </w:rPr>
        <w:t>Clive Mitchell.</w:t>
      </w:r>
    </w:p>
    <w:p w14:paraId="44BFDE7E" w14:textId="1187BC54"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2" w:history="1">
        <w:r w:rsidRPr="001044B4">
          <w:rPr>
            <w:rStyle w:val="Hyperlink"/>
            <w:rFonts w:ascii="Calibri" w:eastAsia="Times New Roman" w:hAnsi="Calibri" w:cs="Calibri"/>
            <w:sz w:val="24"/>
            <w:szCs w:val="24"/>
          </w:rPr>
          <w:t>Current state of plant conservation translocations across Europe: motivations, challenges and outcomes.</w:t>
        </w:r>
      </w:hyperlink>
      <w:r w:rsidRPr="001044B4">
        <w:rPr>
          <w:rFonts w:ascii="Calibri" w:eastAsia="Times New Roman" w:hAnsi="Calibri" w:cs="Calibri"/>
          <w:color w:val="000000"/>
          <w:sz w:val="24"/>
          <w:szCs w:val="24"/>
        </w:rPr>
        <w:t xml:space="preserve"> Sandrine Godefroid, Sam Lacquaye, Andreas Ensslin, Sarah Dalrymple, Thomas Abeli, Hannah Branwood, Inmaculada Ferrando Pardo, P. Pablo Ferrer Gallego, Elke Zippel, Luísa Gouveia, Carlos Alberto Lobo, Francisco Fernandes, Marion Rasp, Laura Daco, Maxime Séleck, Philippe Frankard, Leonie K. Fischer, Katerina Koutsovoulou, Aline Finger, Orsolya Valkó, Giuseppe Garfi, Branka Španiček, Sarah Bürli, Regula Dickenmann, Johanna Jones, Julien Guyonneau, Guillaume Papuga, Marcello De Vitis, Giuseppe Fenu, Fabienne Van Rossum, Donatella Cogoni, </w:t>
      </w:r>
      <w:r w:rsidRPr="001044B4">
        <w:rPr>
          <w:rFonts w:ascii="Calibri" w:eastAsia="Times New Roman" w:hAnsi="Calibri" w:cs="Calibri"/>
          <w:b/>
          <w:bCs/>
          <w:color w:val="000000"/>
          <w:sz w:val="24"/>
          <w:szCs w:val="24"/>
        </w:rPr>
        <w:t>Gail Foster</w:t>
      </w:r>
      <w:r w:rsidRPr="001044B4">
        <w:rPr>
          <w:rFonts w:ascii="Calibri" w:eastAsia="Times New Roman" w:hAnsi="Calibri" w:cs="Calibri"/>
          <w:color w:val="000000"/>
          <w:sz w:val="24"/>
          <w:szCs w:val="24"/>
        </w:rPr>
        <w:t xml:space="preserve">, Margaux Julien, Julien Piqueray, Petr Vít, Véronique Bonnet, Angelino Carta, Patrice Descombes, Maja Lazarević, Norbert Müller, Simone Orsenigo, Sonia Ravera, Mari Sild, </w:t>
      </w:r>
      <w:r w:rsidRPr="001044B4">
        <w:rPr>
          <w:rFonts w:ascii="Calibri" w:eastAsia="Times New Roman" w:hAnsi="Calibri" w:cs="Calibri"/>
          <w:b/>
          <w:bCs/>
          <w:color w:val="000000"/>
          <w:sz w:val="24"/>
          <w:szCs w:val="24"/>
        </w:rPr>
        <w:t>Sarah Smyth</w:t>
      </w:r>
      <w:r w:rsidRPr="001044B4">
        <w:rPr>
          <w:rFonts w:ascii="Calibri" w:eastAsia="Times New Roman" w:hAnsi="Calibri" w:cs="Calibri"/>
          <w:color w:val="000000"/>
          <w:sz w:val="24"/>
          <w:szCs w:val="24"/>
        </w:rPr>
        <w:t>, Thomas C. Wagner, Tania Walisch, Dalibor Ballian, Vito Emanuele Cambria, Bruno Colas, Lara Dixon, David Draper, Viviane Froidevaux, Konrad Pagitz, Hana Pánková, Tim Pankhurst, Jamie Preston, Patrice Prunier, Sandra Saura-Mas, Karin Sartori, Stephanie A. Socher, Nils Stanik, Anna Wunderli, Tanja Nikowitz &amp; Fiona Jane White.</w:t>
      </w:r>
    </w:p>
    <w:p w14:paraId="73E4486E" w14:textId="13CA1159"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3" w:history="1">
        <w:r w:rsidRPr="001044B4">
          <w:rPr>
            <w:rStyle w:val="Hyperlink"/>
            <w:rFonts w:ascii="Calibri" w:eastAsia="Times New Roman" w:hAnsi="Calibri" w:cs="Calibri"/>
            <w:sz w:val="24"/>
            <w:szCs w:val="24"/>
          </w:rPr>
          <w:t>Citizen Scientists’ Motivation to Participate in Environmental DNA (eDNA) Surveys: A Case Study on Monitoring Mammals in the UK</w:t>
        </w:r>
      </w:hyperlink>
      <w:r w:rsidRPr="001044B4">
        <w:rPr>
          <w:rFonts w:ascii="Calibri" w:eastAsia="Times New Roman" w:hAnsi="Calibri" w:cs="Calibri"/>
          <w:color w:val="000000"/>
          <w:sz w:val="24"/>
          <w:szCs w:val="24"/>
        </w:rPr>
        <w:t xml:space="preserve">. </w:t>
      </w:r>
      <w:r w:rsidRPr="001044B4">
        <w:rPr>
          <w:rFonts w:ascii="Calibri" w:eastAsia="Times New Roman" w:hAnsi="Calibri" w:cs="Calibri"/>
          <w:sz w:val="24"/>
          <w:szCs w:val="24"/>
        </w:rPr>
        <w:t xml:space="preserve">Holly A. Broadhurst, Elin E. Smith, Jake M. Jackman, Natalie Singleton, Darren Tansley, </w:t>
      </w:r>
      <w:r w:rsidRPr="001044B4">
        <w:rPr>
          <w:rFonts w:ascii="Calibri" w:eastAsia="Times New Roman" w:hAnsi="Calibri" w:cs="Calibri"/>
          <w:b/>
          <w:bCs/>
          <w:sz w:val="24"/>
          <w:szCs w:val="24"/>
        </w:rPr>
        <w:t>Robert Raynor</w:t>
      </w:r>
      <w:r w:rsidRPr="001044B4">
        <w:rPr>
          <w:rFonts w:ascii="Calibri" w:eastAsia="Times New Roman" w:hAnsi="Calibri" w:cs="Calibri"/>
          <w:sz w:val="24"/>
          <w:szCs w:val="24"/>
        </w:rPr>
        <w:t>, Naiara Guimarães Sales, Erinma Ochu, Allan D. McDevitt.</w:t>
      </w:r>
    </w:p>
    <w:p w14:paraId="3A8719B7" w14:textId="78ED8CB7"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4" w:history="1">
        <w:r w:rsidRPr="001044B4">
          <w:rPr>
            <w:rStyle w:val="Hyperlink"/>
            <w:rFonts w:ascii="Calibri" w:eastAsia="Times New Roman" w:hAnsi="Calibri" w:cs="Calibri"/>
            <w:sz w:val="24"/>
            <w:szCs w:val="24"/>
          </w:rPr>
          <w:t>Reconstructing and forecasting the dynamics of an internationally important population of Manx shearwaters</w:t>
        </w:r>
      </w:hyperlink>
      <w:r w:rsidRPr="001044B4">
        <w:rPr>
          <w:rFonts w:ascii="Calibri" w:eastAsia="Times New Roman" w:hAnsi="Calibri" w:cs="Calibri"/>
          <w:color w:val="000000"/>
          <w:sz w:val="24"/>
          <w:szCs w:val="24"/>
        </w:rPr>
        <w:t xml:space="preserve">. </w:t>
      </w:r>
      <w:r w:rsidRPr="001044B4">
        <w:rPr>
          <w:rFonts w:ascii="Calibri" w:eastAsia="Times New Roman" w:hAnsi="Calibri" w:cs="Calibri"/>
          <w:sz w:val="24"/>
          <w:szCs w:val="24"/>
        </w:rPr>
        <w:t xml:space="preserve">Jason Matthiopoulos, </w:t>
      </w:r>
      <w:r w:rsidRPr="001044B4">
        <w:rPr>
          <w:rFonts w:ascii="Calibri" w:eastAsia="Times New Roman" w:hAnsi="Calibri" w:cs="Calibri"/>
          <w:b/>
          <w:bCs/>
          <w:sz w:val="24"/>
          <w:szCs w:val="24"/>
        </w:rPr>
        <w:t>Katherine R Thompson, Lesley Watt</w:t>
      </w:r>
      <w:r w:rsidRPr="001044B4">
        <w:rPr>
          <w:rFonts w:ascii="Calibri" w:eastAsia="Times New Roman" w:hAnsi="Calibri" w:cs="Calibri"/>
          <w:sz w:val="24"/>
          <w:szCs w:val="24"/>
        </w:rPr>
        <w:t>, Susan H Obrien, Bob Furness.</w:t>
      </w:r>
    </w:p>
    <w:p w14:paraId="3C05BE0E" w14:textId="5B59F697"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5" w:history="1">
        <w:r w:rsidRPr="001044B4">
          <w:rPr>
            <w:rStyle w:val="Hyperlink"/>
            <w:rFonts w:ascii="Calibri" w:eastAsia="Times New Roman" w:hAnsi="Calibri" w:cs="Calibri"/>
            <w:sz w:val="24"/>
            <w:szCs w:val="24"/>
          </w:rPr>
          <w:t>Mainstreaming Habitat Management Objectives in an Ecosystem-Based Approach to Management of Scallop Fisheries</w:t>
        </w:r>
      </w:hyperlink>
      <w:r w:rsidRPr="001044B4">
        <w:rPr>
          <w:rFonts w:ascii="Calibri" w:eastAsia="Times New Roman" w:hAnsi="Calibri" w:cs="Calibri"/>
          <w:color w:val="000000"/>
          <w:sz w:val="24"/>
          <w:szCs w:val="24"/>
        </w:rPr>
        <w:t xml:space="preserve">. </w:t>
      </w:r>
      <w:r w:rsidRPr="001044B4">
        <w:rPr>
          <w:rFonts w:ascii="Calibri" w:eastAsia="Times New Roman" w:hAnsi="Calibri" w:cs="Calibri"/>
          <w:sz w:val="24"/>
          <w:szCs w:val="24"/>
        </w:rPr>
        <w:t xml:space="preserve">Mairi A. Fenton,Lynda Blackadderb Marine Directorate, Aberdeen, UK,Bryce D. Stewart, </w:t>
      </w:r>
      <w:r w:rsidRPr="001044B4">
        <w:rPr>
          <w:rFonts w:ascii="Calibri" w:eastAsia="Times New Roman" w:hAnsi="Calibri" w:cs="Calibri"/>
          <w:b/>
          <w:bCs/>
          <w:sz w:val="24"/>
          <w:szCs w:val="24"/>
        </w:rPr>
        <w:t>David Donnan</w:t>
      </w:r>
      <w:r w:rsidRPr="001044B4">
        <w:rPr>
          <w:rFonts w:ascii="Calibri" w:eastAsia="Times New Roman" w:hAnsi="Calibri" w:cs="Calibri"/>
          <w:sz w:val="24"/>
          <w:szCs w:val="24"/>
        </w:rPr>
        <w:t>,Jan G. Hiddink,Michael C. Bell &amp;Michel J. Kaiser.</w:t>
      </w:r>
    </w:p>
    <w:p w14:paraId="6A050F39" w14:textId="6E8CD1B5"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6" w:history="1">
        <w:r w:rsidRPr="001044B4">
          <w:rPr>
            <w:rStyle w:val="Hyperlink"/>
            <w:rFonts w:ascii="Calibri" w:eastAsia="Times New Roman" w:hAnsi="Calibri" w:cs="Calibri"/>
            <w:sz w:val="24"/>
            <w:szCs w:val="24"/>
          </w:rPr>
          <w:t>Natal philopatry, dispersal and age of first breeding in relation to size and sex of Arctic Terns (Sterna paradisaea)</w:t>
        </w:r>
      </w:hyperlink>
      <w:r w:rsidRPr="001044B4">
        <w:rPr>
          <w:rFonts w:ascii="Calibri" w:eastAsia="Times New Roman" w:hAnsi="Calibri" w:cs="Calibri"/>
          <w:color w:val="333333"/>
          <w:sz w:val="24"/>
          <w:szCs w:val="24"/>
        </w:rPr>
        <w:t xml:space="preserve">. </w:t>
      </w:r>
      <w:r w:rsidRPr="001044B4">
        <w:rPr>
          <w:rFonts w:ascii="Calibri" w:eastAsia="Times New Roman" w:hAnsi="Calibri" w:cs="Calibri"/>
          <w:sz w:val="24"/>
          <w:szCs w:val="24"/>
        </w:rPr>
        <w:t>Chris P.F. Redfern,</w:t>
      </w:r>
      <w:r w:rsidRPr="001044B4">
        <w:rPr>
          <w:rFonts w:ascii="Calibri" w:eastAsia="Times New Roman" w:hAnsi="Calibri" w:cs="Calibri"/>
          <w:b/>
          <w:bCs/>
          <w:sz w:val="24"/>
          <w:szCs w:val="24"/>
        </w:rPr>
        <w:t> David Steel</w:t>
      </w:r>
      <w:r w:rsidRPr="001044B4">
        <w:rPr>
          <w:rFonts w:ascii="Calibri" w:eastAsia="Times New Roman" w:hAnsi="Calibri" w:cs="Calibri"/>
          <w:sz w:val="24"/>
          <w:szCs w:val="24"/>
        </w:rPr>
        <w:t>, Paul G. Morrison.</w:t>
      </w:r>
    </w:p>
    <w:p w14:paraId="1FA63FE5" w14:textId="776B38BE"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7" w:history="1">
        <w:r w:rsidRPr="001044B4">
          <w:rPr>
            <w:rStyle w:val="Hyperlink"/>
            <w:rFonts w:ascii="Calibri" w:eastAsia="Times New Roman" w:hAnsi="Calibri" w:cs="Calibri"/>
            <w:sz w:val="24"/>
            <w:szCs w:val="24"/>
          </w:rPr>
          <w:t>The status of breeding Hen Harriers Circus cyaneus in the UK and Isle of Man in 2023</w:t>
        </w:r>
      </w:hyperlink>
      <w:r w:rsidRPr="001044B4">
        <w:rPr>
          <w:rFonts w:ascii="Calibri" w:eastAsia="Times New Roman" w:hAnsi="Calibri" w:cs="Calibri"/>
          <w:color w:val="000000"/>
          <w:sz w:val="24"/>
          <w:szCs w:val="24"/>
        </w:rPr>
        <w:t xml:space="preserve">. </w:t>
      </w:r>
      <w:r w:rsidRPr="001044B4">
        <w:rPr>
          <w:rFonts w:ascii="Calibri" w:eastAsia="Times New Roman" w:hAnsi="Calibri" w:cs="Calibri"/>
          <w:sz w:val="24"/>
          <w:szCs w:val="24"/>
        </w:rPr>
        <w:t>Leah A. Kelly,Irena Tománková,Stephen Downing,Patrick Lindley,Wendy Mattingley,Neil G. Morris,Stephen MurphyORCID Icon,Duncan Orr-Ewing,Ronan Owens,Eimear Rooney,Marc Ruddock,</w:t>
      </w:r>
      <w:r w:rsidRPr="001044B4">
        <w:rPr>
          <w:rFonts w:ascii="Calibri" w:eastAsia="Times New Roman" w:hAnsi="Calibri" w:cs="Calibri"/>
          <w:b/>
          <w:bCs/>
          <w:sz w:val="24"/>
          <w:szCs w:val="24"/>
        </w:rPr>
        <w:t>Andrew Stevenson</w:t>
      </w:r>
      <w:r w:rsidRPr="001044B4">
        <w:rPr>
          <w:rFonts w:ascii="Calibri" w:eastAsia="Times New Roman" w:hAnsi="Calibri" w:cs="Calibri"/>
          <w:sz w:val="24"/>
          <w:szCs w:val="24"/>
        </w:rPr>
        <w:t>,Mark Thomas &amp;Simon R. Wotton.</w:t>
      </w:r>
    </w:p>
    <w:p w14:paraId="52506A83" w14:textId="47F21CB3" w:rsidR="00804DA6" w:rsidRPr="001044B4" w:rsidRDefault="00804DA6" w:rsidP="002967ED">
      <w:pPr>
        <w:pStyle w:val="ListParagraph"/>
        <w:numPr>
          <w:ilvl w:val="0"/>
          <w:numId w:val="51"/>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8" w:history="1">
        <w:r w:rsidRPr="001044B4">
          <w:rPr>
            <w:rStyle w:val="Hyperlink"/>
            <w:rFonts w:ascii="Calibri" w:eastAsia="Times New Roman" w:hAnsi="Calibri" w:cs="Calibri"/>
            <w:sz w:val="24"/>
            <w:szCs w:val="24"/>
          </w:rPr>
          <w:t>From Water to Land: A Review on the Applications of Environmental DNA and Invertebrate-Derived DNA for Monitoring Terrestrial and Semi-Aquatic Mammals.</w:t>
        </w:r>
      </w:hyperlink>
      <w:r w:rsidRPr="001044B4">
        <w:rPr>
          <w:rFonts w:ascii="Calibri" w:eastAsia="Times New Roman" w:hAnsi="Calibri" w:cs="Calibri"/>
          <w:color w:val="000000"/>
          <w:sz w:val="24"/>
          <w:szCs w:val="24"/>
        </w:rPr>
        <w:t xml:space="preserve"> </w:t>
      </w:r>
      <w:r w:rsidRPr="001044B4">
        <w:rPr>
          <w:rFonts w:ascii="Calibri" w:eastAsia="Times New Roman" w:hAnsi="Calibri" w:cs="Calibri"/>
          <w:sz w:val="24"/>
          <w:szCs w:val="24"/>
        </w:rPr>
        <w:t>Holly A. Broadhurst, Naiara Guimarães Sales,</w:t>
      </w:r>
      <w:r w:rsidRPr="001044B4">
        <w:rPr>
          <w:rFonts w:ascii="Calibri" w:eastAsia="Times New Roman" w:hAnsi="Calibri" w:cs="Calibri"/>
          <w:b/>
          <w:bCs/>
          <w:sz w:val="24"/>
          <w:szCs w:val="24"/>
        </w:rPr>
        <w:t> Robert Raynor</w:t>
      </w:r>
      <w:r w:rsidRPr="001044B4">
        <w:rPr>
          <w:rFonts w:ascii="Calibri" w:eastAsia="Times New Roman" w:hAnsi="Calibri" w:cs="Calibri"/>
          <w:sz w:val="24"/>
          <w:szCs w:val="24"/>
        </w:rPr>
        <w:t>, Claire Howe, Erinma Ochu, Xavier Lambin, Christopher S. Sutherland, Allan D. McDevitt</w:t>
      </w:r>
      <w:r w:rsidR="004216AE" w:rsidRPr="001044B4">
        <w:rPr>
          <w:rFonts w:ascii="Calibri" w:eastAsia="Times New Roman" w:hAnsi="Calibri" w:cs="Calibri"/>
          <w:sz w:val="24"/>
          <w:szCs w:val="24"/>
        </w:rPr>
        <w:t>.</w:t>
      </w:r>
    </w:p>
    <w:p w14:paraId="165A24C0" w14:textId="77777777" w:rsidR="00E3232B" w:rsidRPr="001E703C" w:rsidRDefault="00E3232B" w:rsidP="00804DA6">
      <w:pPr>
        <w:autoSpaceDE w:val="0"/>
        <w:autoSpaceDN w:val="0"/>
        <w:adjustRightInd w:val="0"/>
        <w:rPr>
          <w:rFonts w:ascii="Calibri" w:eastAsia="Calibri" w:hAnsi="Calibri" w:cs="Calibri"/>
        </w:rPr>
      </w:pPr>
    </w:p>
    <w:p w14:paraId="16E31644" w14:textId="104080BA" w:rsidR="00804DA6" w:rsidRPr="002967ED" w:rsidRDefault="00804DA6" w:rsidP="002967ED">
      <w:pPr>
        <w:autoSpaceDE w:val="0"/>
        <w:autoSpaceDN w:val="0"/>
        <w:adjustRightInd w:val="0"/>
        <w:spacing w:after="120" w:line="276" w:lineRule="auto"/>
        <w:outlineLvl w:val="3"/>
        <w:rPr>
          <w:rFonts w:ascii="Calibri" w:eastAsia="Calibri" w:hAnsi="Calibri" w:cs="Calibri"/>
          <w:u w:val="single"/>
        </w:rPr>
      </w:pPr>
      <w:r w:rsidRPr="002967ED">
        <w:rPr>
          <w:rFonts w:ascii="Calibri" w:eastAsia="Calibri" w:hAnsi="Calibri" w:cs="Calibri"/>
          <w:u w:val="single"/>
        </w:rPr>
        <w:t xml:space="preserve">2026 </w:t>
      </w:r>
    </w:p>
    <w:p w14:paraId="09D77B43" w14:textId="384C3889" w:rsidR="00804DA6" w:rsidRPr="001044B4" w:rsidRDefault="00804DA6" w:rsidP="002967ED">
      <w:pPr>
        <w:pStyle w:val="ListParagraph"/>
        <w:numPr>
          <w:ilvl w:val="0"/>
          <w:numId w:val="52"/>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39" w:history="1">
        <w:r w:rsidRPr="001044B4">
          <w:rPr>
            <w:rStyle w:val="Hyperlink"/>
            <w:rFonts w:ascii="Calibri" w:eastAsia="Calibri" w:hAnsi="Calibri" w:cs="Calibri"/>
            <w:sz w:val="24"/>
            <w:szCs w:val="24"/>
          </w:rPr>
          <w:t>Forage over fear: Assessing drivers of site use in response to shooting disturbance in a managed goose species</w:t>
        </w:r>
      </w:hyperlink>
      <w:r w:rsidRPr="001044B4">
        <w:rPr>
          <w:rFonts w:ascii="Calibri" w:eastAsia="Calibri" w:hAnsi="Calibri" w:cs="Calibri"/>
          <w:sz w:val="24"/>
          <w:szCs w:val="24"/>
        </w:rPr>
        <w:t xml:space="preserve">. Isla L. Patterson, Stuart Bearhop, </w:t>
      </w:r>
      <w:r w:rsidRPr="001044B4">
        <w:rPr>
          <w:rFonts w:ascii="Calibri" w:eastAsia="Calibri" w:hAnsi="Calibri" w:cs="Calibri"/>
          <w:b/>
          <w:bCs/>
          <w:sz w:val="24"/>
          <w:szCs w:val="24"/>
        </w:rPr>
        <w:t>Jessica M. Shaw</w:t>
      </w:r>
      <w:r w:rsidRPr="001044B4">
        <w:rPr>
          <w:rFonts w:ascii="Calibri" w:eastAsia="Calibri" w:hAnsi="Calibri" w:cs="Calibri"/>
          <w:sz w:val="24"/>
          <w:szCs w:val="24"/>
        </w:rPr>
        <w:t>, Geoff M. Hilton &amp; Aimée L. S. McIntosh.</w:t>
      </w:r>
    </w:p>
    <w:p w14:paraId="2950C493" w14:textId="1FA80564" w:rsidR="00804DA6" w:rsidRPr="001044B4" w:rsidRDefault="00804DA6" w:rsidP="002967ED">
      <w:pPr>
        <w:pStyle w:val="ListParagraph"/>
        <w:numPr>
          <w:ilvl w:val="0"/>
          <w:numId w:val="52"/>
        </w:numPr>
        <w:autoSpaceDE w:val="0"/>
        <w:autoSpaceDN w:val="0"/>
        <w:adjustRightInd w:val="0"/>
        <w:spacing w:after="120" w:line="276" w:lineRule="auto"/>
        <w:ind w:left="357" w:hanging="357"/>
        <w:contextualSpacing w:val="0"/>
        <w:rPr>
          <w:rFonts w:ascii="Calibri" w:eastAsia="Calibri" w:hAnsi="Calibri" w:cs="Calibri"/>
          <w:sz w:val="24"/>
          <w:szCs w:val="24"/>
        </w:rPr>
      </w:pPr>
      <w:hyperlink r:id="rId40" w:history="1">
        <w:r w:rsidRPr="001044B4">
          <w:rPr>
            <w:rStyle w:val="Hyperlink"/>
            <w:rFonts w:ascii="Calibri" w:eastAsia="Calibri" w:hAnsi="Calibri" w:cs="Calibri"/>
            <w:sz w:val="24"/>
            <w:szCs w:val="24"/>
          </w:rPr>
          <w:t>Remotely sensed monitoring of coastal geomorphology: coupling satellite-derived vegetation edges with other proxy metrics.</w:t>
        </w:r>
      </w:hyperlink>
      <w:r w:rsidRPr="001044B4">
        <w:rPr>
          <w:rFonts w:ascii="Calibri" w:eastAsia="Calibri" w:hAnsi="Calibri" w:cs="Calibri"/>
          <w:sz w:val="24"/>
          <w:szCs w:val="24"/>
        </w:rPr>
        <w:t xml:space="preserve"> Freya M.E. Muir, Martin D. Hurst, Larissa A Naylor &amp; </w:t>
      </w:r>
      <w:r w:rsidRPr="001044B4">
        <w:rPr>
          <w:rFonts w:ascii="Calibri" w:eastAsia="Calibri" w:hAnsi="Calibri" w:cs="Calibri"/>
          <w:b/>
          <w:bCs/>
          <w:sz w:val="24"/>
          <w:szCs w:val="24"/>
        </w:rPr>
        <w:t>Alistair F. Rennie</w:t>
      </w:r>
      <w:r w:rsidRPr="001044B4">
        <w:rPr>
          <w:rFonts w:ascii="Calibri" w:eastAsia="Calibri" w:hAnsi="Calibri" w:cs="Calibri"/>
          <w:sz w:val="24"/>
          <w:szCs w:val="24"/>
        </w:rPr>
        <w:t>.</w:t>
      </w:r>
    </w:p>
    <w:p w14:paraId="01D5D191" w14:textId="0D40E8C1" w:rsidR="00804DA6" w:rsidRPr="001044B4" w:rsidRDefault="00804DA6" w:rsidP="002967ED">
      <w:pPr>
        <w:pStyle w:val="ListParagraph"/>
        <w:numPr>
          <w:ilvl w:val="0"/>
          <w:numId w:val="52"/>
        </w:numPr>
        <w:autoSpaceDE w:val="0"/>
        <w:autoSpaceDN w:val="0"/>
        <w:adjustRightInd w:val="0"/>
        <w:spacing w:after="120" w:line="276" w:lineRule="auto"/>
        <w:ind w:left="357" w:hanging="357"/>
        <w:contextualSpacing w:val="0"/>
        <w:rPr>
          <w:rFonts w:ascii="Calibri" w:eastAsia="Calibri" w:hAnsi="Calibri" w:cs="Calibri"/>
          <w:sz w:val="24"/>
          <w:szCs w:val="24"/>
        </w:rPr>
      </w:pPr>
      <w:r w:rsidRPr="001044B4">
        <w:rPr>
          <w:rFonts w:ascii="Calibri" w:eastAsia="Calibri" w:hAnsi="Calibri" w:cs="Calibri"/>
          <w:sz w:val="24"/>
          <w:szCs w:val="24"/>
        </w:rPr>
        <w:t>Bivalves at Work: Quantifying Nutrient Removal Services in UK Coastal Waters. Konstancja Woźniacka, Heather Moore, Eunice Pinn, Suzanne B. Bricker, Alhambra M. Cubillo, João G. Ferreira and Matthew Service</w:t>
      </w:r>
      <w:r w:rsidR="001E703C" w:rsidRPr="001044B4">
        <w:rPr>
          <w:rFonts w:ascii="Calibri" w:eastAsia="Calibri" w:hAnsi="Calibri" w:cs="Calibri"/>
          <w:sz w:val="24"/>
          <w:szCs w:val="24"/>
        </w:rPr>
        <w:t>. Accepted subject to minor revisions.</w:t>
      </w:r>
    </w:p>
    <w:p w14:paraId="4F4D6B84" w14:textId="77777777" w:rsidR="004B760C" w:rsidRPr="001E703C" w:rsidRDefault="004B760C" w:rsidP="001044B4">
      <w:pPr>
        <w:autoSpaceDE w:val="0"/>
        <w:autoSpaceDN w:val="0"/>
        <w:adjustRightInd w:val="0"/>
        <w:jc w:val="both"/>
        <w:rPr>
          <w:rFonts w:ascii="Calibri" w:eastAsia="Calibri" w:hAnsi="Calibri" w:cs="Calibri"/>
        </w:rPr>
      </w:pPr>
    </w:p>
    <w:sectPr w:rsidR="004B760C" w:rsidRPr="001E703C" w:rsidSect="00C511DE">
      <w:headerReference w:type="default" r:id="rId41"/>
      <w:footerReference w:type="default" r:id="rId4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3206" w14:textId="77777777" w:rsidR="0008775D" w:rsidRDefault="0008775D" w:rsidP="00081AEE">
      <w:r>
        <w:separator/>
      </w:r>
    </w:p>
  </w:endnote>
  <w:endnote w:type="continuationSeparator" w:id="0">
    <w:p w14:paraId="77AD83E9" w14:textId="77777777" w:rsidR="0008775D" w:rsidRDefault="0008775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002487"/>
      <w:docPartObj>
        <w:docPartGallery w:val="Page Numbers (Bottom of Page)"/>
        <w:docPartUnique/>
      </w:docPartObj>
    </w:sdtPr>
    <w:sdtEndPr>
      <w:rPr>
        <w:noProof/>
      </w:rPr>
    </w:sdtEndPr>
    <w:sdtContent>
      <w:p w14:paraId="1A4F2CB3" w14:textId="77777777" w:rsidR="00E43580" w:rsidRDefault="00E43580">
        <w:pPr>
          <w:pStyle w:val="Footer"/>
          <w:jc w:val="center"/>
        </w:pPr>
        <w:r>
          <w:fldChar w:fldCharType="begin"/>
        </w:r>
        <w:r>
          <w:instrText xml:space="preserve"> PAGE   \* MERGEFORMAT </w:instrText>
        </w:r>
        <w:r>
          <w:fldChar w:fldCharType="separate"/>
        </w:r>
        <w:r w:rsidR="00FA18E1">
          <w:rPr>
            <w:noProof/>
          </w:rPr>
          <w:t>1</w:t>
        </w:r>
        <w:r>
          <w:rPr>
            <w:noProof/>
          </w:rPr>
          <w:fldChar w:fldCharType="end"/>
        </w:r>
      </w:p>
    </w:sdtContent>
  </w:sdt>
  <w:p w14:paraId="6A7289FE"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3525" w14:textId="77777777" w:rsidR="0008775D" w:rsidRDefault="0008775D" w:rsidP="00081AEE">
      <w:r>
        <w:separator/>
      </w:r>
    </w:p>
  </w:footnote>
  <w:footnote w:type="continuationSeparator" w:id="0">
    <w:p w14:paraId="168C8FE5" w14:textId="77777777" w:rsidR="0008775D" w:rsidRDefault="0008775D"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C092" w14:textId="356EC209" w:rsidR="00025274" w:rsidRPr="00037D0C" w:rsidRDefault="00025274" w:rsidP="00025274">
    <w:pPr>
      <w:ind w:left="6480"/>
      <w:jc w:val="both"/>
      <w:rPr>
        <w:rFonts w:ascii="Calibri" w:eastAsia="Times New Roman" w:hAnsi="Calibri" w:cs="Calibri"/>
        <w:kern w:val="28"/>
        <w:lang w:eastAsia="en-US"/>
      </w:rPr>
    </w:pPr>
    <w:r w:rsidRPr="00037D0C">
      <w:rPr>
        <w:rFonts w:ascii="Calibri" w:eastAsia="Times New Roman" w:hAnsi="Calibri" w:cs="Calibri"/>
        <w:kern w:val="28"/>
        <w:lang w:eastAsia="en-US"/>
      </w:rPr>
      <w:t>SAC/20</w:t>
    </w:r>
    <w:r w:rsidR="00594B03">
      <w:rPr>
        <w:rFonts w:ascii="Calibri" w:eastAsia="Times New Roman" w:hAnsi="Calibri" w:cs="Calibri"/>
        <w:kern w:val="28"/>
        <w:lang w:eastAsia="en-US"/>
      </w:rPr>
      <w:t>2</w:t>
    </w:r>
    <w:r w:rsidR="001044B4">
      <w:rPr>
        <w:rFonts w:ascii="Calibri" w:eastAsia="Times New Roman" w:hAnsi="Calibri" w:cs="Calibri"/>
        <w:kern w:val="28"/>
        <w:lang w:eastAsia="en-US"/>
      </w:rPr>
      <w:t>6</w:t>
    </w:r>
    <w:r w:rsidRPr="00037D0C">
      <w:rPr>
        <w:rFonts w:ascii="Calibri" w:eastAsia="Times New Roman" w:hAnsi="Calibri" w:cs="Calibri"/>
        <w:kern w:val="28"/>
        <w:lang w:eastAsia="en-US"/>
      </w:rPr>
      <w:t>/</w:t>
    </w:r>
    <w:r w:rsidR="001044B4">
      <w:rPr>
        <w:rFonts w:ascii="Calibri" w:eastAsia="Times New Roman" w:hAnsi="Calibri" w:cs="Calibri"/>
        <w:kern w:val="28"/>
        <w:lang w:eastAsia="en-US"/>
      </w:rPr>
      <w:t>03</w:t>
    </w:r>
    <w:r w:rsidRPr="00037D0C">
      <w:rPr>
        <w:rFonts w:ascii="Calibri" w:eastAsia="Times New Roman" w:hAnsi="Calibri" w:cs="Calibri"/>
        <w:kern w:val="28"/>
        <w:lang w:eastAsia="en-US"/>
      </w:rPr>
      <w:t>/Info</w:t>
    </w:r>
    <w:r w:rsidR="004A2240">
      <w:rPr>
        <w:rFonts w:ascii="Calibri" w:eastAsia="Times New Roman" w:hAnsi="Calibri" w:cs="Calibri"/>
        <w:kern w:val="28"/>
        <w:lang w:eastAsia="en-US"/>
      </w:rPr>
      <w:t>0</w:t>
    </w:r>
    <w:r w:rsidR="001044B4">
      <w:rPr>
        <w:rFonts w:ascii="Calibri" w:eastAsia="Times New Roman" w:hAnsi="Calibri" w:cs="Calibri"/>
        <w:kern w:val="28"/>
        <w:lang w:eastAsia="en-US"/>
      </w:rPr>
      <w:t>2</w:t>
    </w:r>
  </w:p>
  <w:p w14:paraId="723B8CA2" w14:textId="77777777" w:rsidR="00025274" w:rsidRPr="00037D0C" w:rsidRDefault="0002527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77E9"/>
    <w:multiLevelType w:val="hybridMultilevel"/>
    <w:tmpl w:val="153851BE"/>
    <w:lvl w:ilvl="0" w:tplc="3AF88692">
      <w:numFmt w:val="bullet"/>
      <w:lvlText w:val="-"/>
      <w:lvlJc w:val="left"/>
      <w:pPr>
        <w:ind w:left="408" w:hanging="360"/>
      </w:pPr>
      <w:rPr>
        <w:rFonts w:ascii="Calibri" w:eastAsia="Calibr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2" w15:restartNumberingAfterBreak="0">
    <w:nsid w:val="05663CD6"/>
    <w:multiLevelType w:val="hybridMultilevel"/>
    <w:tmpl w:val="6E94B562"/>
    <w:lvl w:ilvl="0" w:tplc="EA2E82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2FB4"/>
    <w:multiLevelType w:val="multilevel"/>
    <w:tmpl w:val="86E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D3900"/>
    <w:multiLevelType w:val="multilevel"/>
    <w:tmpl w:val="031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70DDA"/>
    <w:multiLevelType w:val="hybridMultilevel"/>
    <w:tmpl w:val="3454DA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E4B5F"/>
    <w:multiLevelType w:val="hybridMultilevel"/>
    <w:tmpl w:val="C65092BE"/>
    <w:lvl w:ilvl="0" w:tplc="601A542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0FF"/>
    <w:multiLevelType w:val="hybridMultilevel"/>
    <w:tmpl w:val="C15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14B5"/>
    <w:multiLevelType w:val="multilevel"/>
    <w:tmpl w:val="508698F6"/>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B95B0C"/>
    <w:multiLevelType w:val="hybridMultilevel"/>
    <w:tmpl w:val="B4908BD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987026"/>
    <w:multiLevelType w:val="hybridMultilevel"/>
    <w:tmpl w:val="982C408A"/>
    <w:lvl w:ilvl="0" w:tplc="5A5E4AD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383EDC"/>
    <w:multiLevelType w:val="hybridMultilevel"/>
    <w:tmpl w:val="6C764990"/>
    <w:lvl w:ilvl="0" w:tplc="A5228238">
      <w:start w:val="1"/>
      <w:numFmt w:val="bullet"/>
      <w:lvlText w:val="-"/>
      <w:lvlJc w:val="left"/>
      <w:pPr>
        <w:ind w:left="4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F03C5F"/>
    <w:multiLevelType w:val="multilevel"/>
    <w:tmpl w:val="985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82973"/>
    <w:multiLevelType w:val="hybridMultilevel"/>
    <w:tmpl w:val="39803F02"/>
    <w:lvl w:ilvl="0" w:tplc="9EA47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B5C4E"/>
    <w:multiLevelType w:val="hybridMultilevel"/>
    <w:tmpl w:val="04F46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77958"/>
    <w:multiLevelType w:val="hybridMultilevel"/>
    <w:tmpl w:val="CAE4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D2FF5"/>
    <w:multiLevelType w:val="hybridMultilevel"/>
    <w:tmpl w:val="EE4EA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6907A0"/>
    <w:multiLevelType w:val="hybridMultilevel"/>
    <w:tmpl w:val="4F88A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B01804"/>
    <w:multiLevelType w:val="multilevel"/>
    <w:tmpl w:val="2DF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F816E3"/>
    <w:multiLevelType w:val="multilevel"/>
    <w:tmpl w:val="5E1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24A97"/>
    <w:multiLevelType w:val="hybridMultilevel"/>
    <w:tmpl w:val="8AE87EDA"/>
    <w:lvl w:ilvl="0" w:tplc="0809000F">
      <w:start w:val="10"/>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E0ADD"/>
    <w:multiLevelType w:val="hybridMultilevel"/>
    <w:tmpl w:val="D88C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D091E"/>
    <w:multiLevelType w:val="hybridMultilevel"/>
    <w:tmpl w:val="CB7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A51F8"/>
    <w:multiLevelType w:val="hybridMultilevel"/>
    <w:tmpl w:val="EAB01D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EB1C65"/>
    <w:multiLevelType w:val="hybridMultilevel"/>
    <w:tmpl w:val="FFE82AF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9">
      <w:start w:val="1"/>
      <w:numFmt w:val="lowerLetter"/>
      <w:lvlText w:val="%3."/>
      <w:lvlJc w:val="left"/>
      <w:pPr>
        <w:ind w:left="14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F37D7"/>
    <w:multiLevelType w:val="hybridMultilevel"/>
    <w:tmpl w:val="6D2CA86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D93C7F"/>
    <w:multiLevelType w:val="hybridMultilevel"/>
    <w:tmpl w:val="346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6132E"/>
    <w:multiLevelType w:val="multilevel"/>
    <w:tmpl w:val="FA7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C132F"/>
    <w:multiLevelType w:val="hybridMultilevel"/>
    <w:tmpl w:val="098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F4BBB"/>
    <w:multiLevelType w:val="hybridMultilevel"/>
    <w:tmpl w:val="04904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722B3"/>
    <w:multiLevelType w:val="hybridMultilevel"/>
    <w:tmpl w:val="AF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B314C"/>
    <w:multiLevelType w:val="hybridMultilevel"/>
    <w:tmpl w:val="B8C86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ED05D0"/>
    <w:multiLevelType w:val="hybridMultilevel"/>
    <w:tmpl w:val="EBC6A462"/>
    <w:lvl w:ilvl="0" w:tplc="BED6D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25A24"/>
    <w:multiLevelType w:val="hybridMultilevel"/>
    <w:tmpl w:val="E48E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002E6"/>
    <w:multiLevelType w:val="multilevel"/>
    <w:tmpl w:val="B8C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490AB3"/>
    <w:multiLevelType w:val="hybridMultilevel"/>
    <w:tmpl w:val="38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3353E"/>
    <w:multiLevelType w:val="hybridMultilevel"/>
    <w:tmpl w:val="4E2C4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2E6CF3"/>
    <w:multiLevelType w:val="hybridMultilevel"/>
    <w:tmpl w:val="AEAC8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99212C"/>
    <w:multiLevelType w:val="hybridMultilevel"/>
    <w:tmpl w:val="AF70DA52"/>
    <w:lvl w:ilvl="0" w:tplc="08090001">
      <w:start w:val="1"/>
      <w:numFmt w:val="bullet"/>
      <w:lvlText w:val=""/>
      <w:lvlJc w:val="left"/>
      <w:pPr>
        <w:ind w:left="1080" w:hanging="360"/>
      </w:pPr>
      <w:rPr>
        <w:rFonts w:ascii="Symbol" w:hAnsi="Symbol" w:hint="default"/>
      </w:rPr>
    </w:lvl>
    <w:lvl w:ilvl="1" w:tplc="1FC04884">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891CF6"/>
    <w:multiLevelType w:val="hybridMultilevel"/>
    <w:tmpl w:val="A6CC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B7090"/>
    <w:multiLevelType w:val="hybridMultilevel"/>
    <w:tmpl w:val="B8786976"/>
    <w:lvl w:ilvl="0" w:tplc="6AB89C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E22561F"/>
    <w:multiLevelType w:val="multilevel"/>
    <w:tmpl w:val="3B5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4B21A2"/>
    <w:multiLevelType w:val="hybridMultilevel"/>
    <w:tmpl w:val="FCF6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A6158C"/>
    <w:multiLevelType w:val="hybridMultilevel"/>
    <w:tmpl w:val="A44C7C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316677E"/>
    <w:multiLevelType w:val="hybridMultilevel"/>
    <w:tmpl w:val="1C52D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004E57"/>
    <w:multiLevelType w:val="hybridMultilevel"/>
    <w:tmpl w:val="B48A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DB3739"/>
    <w:multiLevelType w:val="hybridMultilevel"/>
    <w:tmpl w:val="DB9CB292"/>
    <w:lvl w:ilvl="0" w:tplc="27320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CD0FE0"/>
    <w:multiLevelType w:val="hybridMultilevel"/>
    <w:tmpl w:val="8CBE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F454F2B"/>
    <w:multiLevelType w:val="hybridMultilevel"/>
    <w:tmpl w:val="BFE07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1679457">
    <w:abstractNumId w:val="0"/>
  </w:num>
  <w:num w:numId="2" w16cid:durableId="481193238">
    <w:abstractNumId w:val="34"/>
  </w:num>
  <w:num w:numId="3" w16cid:durableId="1239904194">
    <w:abstractNumId w:val="49"/>
  </w:num>
  <w:num w:numId="4" w16cid:durableId="380524731">
    <w:abstractNumId w:val="2"/>
  </w:num>
  <w:num w:numId="5" w16cid:durableId="1842354630">
    <w:abstractNumId w:val="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495378">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786899">
    <w:abstractNumId w:val="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70961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9" w16cid:durableId="2050958902">
    <w:abstractNumId w:val="30"/>
  </w:num>
  <w:num w:numId="10" w16cid:durableId="176116271">
    <w:abstractNumId w:val="36"/>
  </w:num>
  <w:num w:numId="11" w16cid:durableId="1589004422">
    <w:abstractNumId w:val="26"/>
  </w:num>
  <w:num w:numId="12" w16cid:durableId="794836683">
    <w:abstractNumId w:val="11"/>
  </w:num>
  <w:num w:numId="13" w16cid:durableId="1615211513">
    <w:abstractNumId w:val="10"/>
  </w:num>
  <w:num w:numId="14" w16cid:durableId="2069497511">
    <w:abstractNumId w:val="37"/>
  </w:num>
  <w:num w:numId="15" w16cid:durableId="1293488135">
    <w:abstractNumId w:val="32"/>
  </w:num>
  <w:num w:numId="16" w16cid:durableId="1963802547">
    <w:abstractNumId w:val="22"/>
  </w:num>
  <w:num w:numId="17" w16cid:durableId="339236098">
    <w:abstractNumId w:val="13"/>
  </w:num>
  <w:num w:numId="18" w16cid:durableId="486943833">
    <w:abstractNumId w:val="43"/>
  </w:num>
  <w:num w:numId="19" w16cid:durableId="483546357">
    <w:abstractNumId w:val="29"/>
  </w:num>
  <w:num w:numId="20" w16cid:durableId="830100234">
    <w:abstractNumId w:val="46"/>
  </w:num>
  <w:num w:numId="21" w16cid:durableId="1138261729">
    <w:abstractNumId w:val="7"/>
  </w:num>
  <w:num w:numId="22" w16cid:durableId="223757847">
    <w:abstractNumId w:val="21"/>
  </w:num>
  <w:num w:numId="23" w16cid:durableId="105661042">
    <w:abstractNumId w:val="47"/>
  </w:num>
  <w:num w:numId="24" w16cid:durableId="1472598032">
    <w:abstractNumId w:val="15"/>
  </w:num>
  <w:num w:numId="25" w16cid:durableId="1192954187">
    <w:abstractNumId w:val="17"/>
  </w:num>
  <w:num w:numId="26" w16cid:durableId="1858958251">
    <w:abstractNumId w:val="6"/>
  </w:num>
  <w:num w:numId="27" w16cid:durableId="612370474">
    <w:abstractNumId w:val="3"/>
  </w:num>
  <w:num w:numId="28" w16cid:durableId="949311902">
    <w:abstractNumId w:val="4"/>
  </w:num>
  <w:num w:numId="29" w16cid:durableId="357857559">
    <w:abstractNumId w:val="18"/>
  </w:num>
  <w:num w:numId="30" w16cid:durableId="1409573199">
    <w:abstractNumId w:val="42"/>
  </w:num>
  <w:num w:numId="31" w16cid:durableId="1575703808">
    <w:abstractNumId w:val="19"/>
  </w:num>
  <w:num w:numId="32" w16cid:durableId="242178720">
    <w:abstractNumId w:val="35"/>
  </w:num>
  <w:num w:numId="33" w16cid:durableId="225921224">
    <w:abstractNumId w:val="12"/>
  </w:num>
  <w:num w:numId="34" w16cid:durableId="39284267">
    <w:abstractNumId w:val="41"/>
  </w:num>
  <w:num w:numId="35" w16cid:durableId="1569223221">
    <w:abstractNumId w:val="44"/>
  </w:num>
  <w:num w:numId="36" w16cid:durableId="1403217492">
    <w:abstractNumId w:val="33"/>
  </w:num>
  <w:num w:numId="37" w16cid:durableId="1033073995">
    <w:abstractNumId w:val="48"/>
  </w:num>
  <w:num w:numId="38" w16cid:durableId="819619921">
    <w:abstractNumId w:val="1"/>
  </w:num>
  <w:num w:numId="39" w16cid:durableId="834884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9489693">
    <w:abstractNumId w:val="38"/>
  </w:num>
  <w:num w:numId="41" w16cid:durableId="767435034">
    <w:abstractNumId w:val="20"/>
  </w:num>
  <w:num w:numId="42" w16cid:durableId="954293603">
    <w:abstractNumId w:val="28"/>
  </w:num>
  <w:num w:numId="43" w16cid:durableId="855927417">
    <w:abstractNumId w:val="5"/>
  </w:num>
  <w:num w:numId="44" w16cid:durableId="1783575956">
    <w:abstractNumId w:val="24"/>
  </w:num>
  <w:num w:numId="45" w16cid:durableId="289940278">
    <w:abstractNumId w:val="45"/>
  </w:num>
  <w:num w:numId="46" w16cid:durableId="1833987530">
    <w:abstractNumId w:val="25"/>
  </w:num>
  <w:num w:numId="47" w16cid:durableId="1440367376">
    <w:abstractNumId w:val="40"/>
  </w:num>
  <w:num w:numId="48" w16cid:durableId="1377925926">
    <w:abstractNumId w:val="14"/>
  </w:num>
  <w:num w:numId="49" w16cid:durableId="1082946648">
    <w:abstractNumId w:val="9"/>
  </w:num>
  <w:num w:numId="50" w16cid:durableId="591552884">
    <w:abstractNumId w:val="39"/>
  </w:num>
  <w:num w:numId="51" w16cid:durableId="1923025839">
    <w:abstractNumId w:val="31"/>
  </w:num>
  <w:num w:numId="52" w16cid:durableId="7597593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1"/>
    <w:rsid w:val="00002538"/>
    <w:rsid w:val="00003A93"/>
    <w:rsid w:val="000041FF"/>
    <w:rsid w:val="00011DFA"/>
    <w:rsid w:val="00020D53"/>
    <w:rsid w:val="00024C48"/>
    <w:rsid w:val="00025274"/>
    <w:rsid w:val="00032668"/>
    <w:rsid w:val="000336F6"/>
    <w:rsid w:val="00034F8B"/>
    <w:rsid w:val="00035718"/>
    <w:rsid w:val="00036263"/>
    <w:rsid w:val="00037D0C"/>
    <w:rsid w:val="000415D1"/>
    <w:rsid w:val="00042CFB"/>
    <w:rsid w:val="0004423F"/>
    <w:rsid w:val="00044BC2"/>
    <w:rsid w:val="00046AD9"/>
    <w:rsid w:val="00047A9D"/>
    <w:rsid w:val="0005092F"/>
    <w:rsid w:val="00055149"/>
    <w:rsid w:val="00055396"/>
    <w:rsid w:val="00057170"/>
    <w:rsid w:val="00057EBC"/>
    <w:rsid w:val="00063303"/>
    <w:rsid w:val="00063479"/>
    <w:rsid w:val="00064153"/>
    <w:rsid w:val="00076875"/>
    <w:rsid w:val="00076B79"/>
    <w:rsid w:val="00077345"/>
    <w:rsid w:val="0007765E"/>
    <w:rsid w:val="00081AEE"/>
    <w:rsid w:val="0008606E"/>
    <w:rsid w:val="0008775D"/>
    <w:rsid w:val="00090FEB"/>
    <w:rsid w:val="00097698"/>
    <w:rsid w:val="000A192E"/>
    <w:rsid w:val="000A6B19"/>
    <w:rsid w:val="000B05B7"/>
    <w:rsid w:val="000B09E9"/>
    <w:rsid w:val="000B30C9"/>
    <w:rsid w:val="000B31E2"/>
    <w:rsid w:val="000B4FA2"/>
    <w:rsid w:val="000B6383"/>
    <w:rsid w:val="000B710B"/>
    <w:rsid w:val="000B7FC3"/>
    <w:rsid w:val="000C425D"/>
    <w:rsid w:val="000C447D"/>
    <w:rsid w:val="000C71A9"/>
    <w:rsid w:val="000C75A4"/>
    <w:rsid w:val="000C7639"/>
    <w:rsid w:val="000D2DF6"/>
    <w:rsid w:val="000D2DF8"/>
    <w:rsid w:val="000D3194"/>
    <w:rsid w:val="000D3407"/>
    <w:rsid w:val="000D3D9C"/>
    <w:rsid w:val="000D5B3A"/>
    <w:rsid w:val="000D5CE3"/>
    <w:rsid w:val="000E006F"/>
    <w:rsid w:val="000E1AFE"/>
    <w:rsid w:val="000E2E60"/>
    <w:rsid w:val="000E7E23"/>
    <w:rsid w:val="00101452"/>
    <w:rsid w:val="00101D92"/>
    <w:rsid w:val="00102349"/>
    <w:rsid w:val="00102B83"/>
    <w:rsid w:val="001044B4"/>
    <w:rsid w:val="00105302"/>
    <w:rsid w:val="00105318"/>
    <w:rsid w:val="00105A20"/>
    <w:rsid w:val="00110F78"/>
    <w:rsid w:val="00113FB7"/>
    <w:rsid w:val="0011401F"/>
    <w:rsid w:val="001157A6"/>
    <w:rsid w:val="00115B32"/>
    <w:rsid w:val="00116FD1"/>
    <w:rsid w:val="001222A0"/>
    <w:rsid w:val="001230DC"/>
    <w:rsid w:val="0012442C"/>
    <w:rsid w:val="0012580A"/>
    <w:rsid w:val="0012761C"/>
    <w:rsid w:val="00127944"/>
    <w:rsid w:val="001309D3"/>
    <w:rsid w:val="0013161E"/>
    <w:rsid w:val="00132127"/>
    <w:rsid w:val="00132518"/>
    <w:rsid w:val="00132C48"/>
    <w:rsid w:val="001361FB"/>
    <w:rsid w:val="00142369"/>
    <w:rsid w:val="00143A93"/>
    <w:rsid w:val="00145789"/>
    <w:rsid w:val="00146125"/>
    <w:rsid w:val="00153546"/>
    <w:rsid w:val="001605F0"/>
    <w:rsid w:val="00163C53"/>
    <w:rsid w:val="00165C21"/>
    <w:rsid w:val="0016714B"/>
    <w:rsid w:val="00167664"/>
    <w:rsid w:val="00170932"/>
    <w:rsid w:val="00170F08"/>
    <w:rsid w:val="00174F37"/>
    <w:rsid w:val="00180DFF"/>
    <w:rsid w:val="00181AD5"/>
    <w:rsid w:val="00181E62"/>
    <w:rsid w:val="00182B11"/>
    <w:rsid w:val="001831E4"/>
    <w:rsid w:val="00183219"/>
    <w:rsid w:val="001846E5"/>
    <w:rsid w:val="00186D3E"/>
    <w:rsid w:val="00187F1F"/>
    <w:rsid w:val="00190501"/>
    <w:rsid w:val="00191FBF"/>
    <w:rsid w:val="00192DF9"/>
    <w:rsid w:val="0019448C"/>
    <w:rsid w:val="00194E13"/>
    <w:rsid w:val="001A228C"/>
    <w:rsid w:val="001A2A28"/>
    <w:rsid w:val="001A2F7D"/>
    <w:rsid w:val="001A5335"/>
    <w:rsid w:val="001A5AC0"/>
    <w:rsid w:val="001B2EF0"/>
    <w:rsid w:val="001B4759"/>
    <w:rsid w:val="001B4AA1"/>
    <w:rsid w:val="001B5147"/>
    <w:rsid w:val="001B54B5"/>
    <w:rsid w:val="001C289D"/>
    <w:rsid w:val="001C28CE"/>
    <w:rsid w:val="001C4F41"/>
    <w:rsid w:val="001C507C"/>
    <w:rsid w:val="001C6CBF"/>
    <w:rsid w:val="001D0203"/>
    <w:rsid w:val="001D0D7C"/>
    <w:rsid w:val="001D3C8E"/>
    <w:rsid w:val="001D3FF5"/>
    <w:rsid w:val="001D5A09"/>
    <w:rsid w:val="001D66FE"/>
    <w:rsid w:val="001D737D"/>
    <w:rsid w:val="001D75E3"/>
    <w:rsid w:val="001D775A"/>
    <w:rsid w:val="001E1452"/>
    <w:rsid w:val="001E3369"/>
    <w:rsid w:val="001E41FE"/>
    <w:rsid w:val="001E47DA"/>
    <w:rsid w:val="001E4B1D"/>
    <w:rsid w:val="001E4B74"/>
    <w:rsid w:val="001E64E9"/>
    <w:rsid w:val="001E703C"/>
    <w:rsid w:val="001F1AE1"/>
    <w:rsid w:val="001F4AA8"/>
    <w:rsid w:val="001F5A37"/>
    <w:rsid w:val="001F635D"/>
    <w:rsid w:val="001F6E72"/>
    <w:rsid w:val="001F794C"/>
    <w:rsid w:val="00201047"/>
    <w:rsid w:val="002023F9"/>
    <w:rsid w:val="00203F5B"/>
    <w:rsid w:val="00214686"/>
    <w:rsid w:val="00215E39"/>
    <w:rsid w:val="00220136"/>
    <w:rsid w:val="002207C5"/>
    <w:rsid w:val="00221CC3"/>
    <w:rsid w:val="00223C31"/>
    <w:rsid w:val="00223F89"/>
    <w:rsid w:val="00226118"/>
    <w:rsid w:val="00226534"/>
    <w:rsid w:val="00230BB5"/>
    <w:rsid w:val="002310B2"/>
    <w:rsid w:val="002368E9"/>
    <w:rsid w:val="00236D0F"/>
    <w:rsid w:val="00237D5F"/>
    <w:rsid w:val="00240C23"/>
    <w:rsid w:val="00241C8E"/>
    <w:rsid w:val="00246282"/>
    <w:rsid w:val="00251A4D"/>
    <w:rsid w:val="00255169"/>
    <w:rsid w:val="00257490"/>
    <w:rsid w:val="00257540"/>
    <w:rsid w:val="002608FD"/>
    <w:rsid w:val="00260C4C"/>
    <w:rsid w:val="00261E8C"/>
    <w:rsid w:val="0026531A"/>
    <w:rsid w:val="0026626A"/>
    <w:rsid w:val="002662EE"/>
    <w:rsid w:val="00271F18"/>
    <w:rsid w:val="00273FFE"/>
    <w:rsid w:val="00274E44"/>
    <w:rsid w:val="00277DCA"/>
    <w:rsid w:val="00282D57"/>
    <w:rsid w:val="00282EBB"/>
    <w:rsid w:val="00287F3A"/>
    <w:rsid w:val="00290211"/>
    <w:rsid w:val="00290DB8"/>
    <w:rsid w:val="00290F52"/>
    <w:rsid w:val="00291836"/>
    <w:rsid w:val="0029331F"/>
    <w:rsid w:val="00294823"/>
    <w:rsid w:val="00294DBE"/>
    <w:rsid w:val="002967ED"/>
    <w:rsid w:val="002A5728"/>
    <w:rsid w:val="002A5B93"/>
    <w:rsid w:val="002B42FC"/>
    <w:rsid w:val="002C7D62"/>
    <w:rsid w:val="002D0769"/>
    <w:rsid w:val="002D07CD"/>
    <w:rsid w:val="002D1CB0"/>
    <w:rsid w:val="002D308F"/>
    <w:rsid w:val="002D480F"/>
    <w:rsid w:val="002D6464"/>
    <w:rsid w:val="002E5653"/>
    <w:rsid w:val="002E57D8"/>
    <w:rsid w:val="002E64CE"/>
    <w:rsid w:val="002E688F"/>
    <w:rsid w:val="002F2B19"/>
    <w:rsid w:val="002F3CBD"/>
    <w:rsid w:val="00301C89"/>
    <w:rsid w:val="00310E26"/>
    <w:rsid w:val="003117B9"/>
    <w:rsid w:val="00312289"/>
    <w:rsid w:val="003130E2"/>
    <w:rsid w:val="00313920"/>
    <w:rsid w:val="003155BD"/>
    <w:rsid w:val="00315A39"/>
    <w:rsid w:val="003167F8"/>
    <w:rsid w:val="00316A40"/>
    <w:rsid w:val="00320262"/>
    <w:rsid w:val="00320CED"/>
    <w:rsid w:val="003336CE"/>
    <w:rsid w:val="00333C16"/>
    <w:rsid w:val="00335F05"/>
    <w:rsid w:val="003418BD"/>
    <w:rsid w:val="0034283B"/>
    <w:rsid w:val="00342D74"/>
    <w:rsid w:val="003433B6"/>
    <w:rsid w:val="00344362"/>
    <w:rsid w:val="00344EAF"/>
    <w:rsid w:val="003526E5"/>
    <w:rsid w:val="00365FE8"/>
    <w:rsid w:val="00366DA3"/>
    <w:rsid w:val="00366F36"/>
    <w:rsid w:val="00371E4F"/>
    <w:rsid w:val="00372675"/>
    <w:rsid w:val="00373461"/>
    <w:rsid w:val="00381CFD"/>
    <w:rsid w:val="003855CF"/>
    <w:rsid w:val="00386249"/>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4B69"/>
    <w:rsid w:val="003C568D"/>
    <w:rsid w:val="003C6614"/>
    <w:rsid w:val="003D097B"/>
    <w:rsid w:val="003D0F7E"/>
    <w:rsid w:val="003D2C66"/>
    <w:rsid w:val="003D3B1A"/>
    <w:rsid w:val="003D41C8"/>
    <w:rsid w:val="003D4C46"/>
    <w:rsid w:val="003E0A72"/>
    <w:rsid w:val="003E1CB5"/>
    <w:rsid w:val="003E5229"/>
    <w:rsid w:val="003E5C9B"/>
    <w:rsid w:val="003E74B9"/>
    <w:rsid w:val="003F05A8"/>
    <w:rsid w:val="003F1DA3"/>
    <w:rsid w:val="003F33F5"/>
    <w:rsid w:val="003F669E"/>
    <w:rsid w:val="003F7D9D"/>
    <w:rsid w:val="0040058D"/>
    <w:rsid w:val="004005C1"/>
    <w:rsid w:val="0040291E"/>
    <w:rsid w:val="0040556F"/>
    <w:rsid w:val="00410FB5"/>
    <w:rsid w:val="004122E1"/>
    <w:rsid w:val="00414495"/>
    <w:rsid w:val="00414FBE"/>
    <w:rsid w:val="00416B1E"/>
    <w:rsid w:val="00420E33"/>
    <w:rsid w:val="0042135E"/>
    <w:rsid w:val="004216AE"/>
    <w:rsid w:val="00422DFF"/>
    <w:rsid w:val="004237C9"/>
    <w:rsid w:val="00423BCB"/>
    <w:rsid w:val="00424997"/>
    <w:rsid w:val="00426E87"/>
    <w:rsid w:val="004272E1"/>
    <w:rsid w:val="004300E9"/>
    <w:rsid w:val="00433C56"/>
    <w:rsid w:val="004379F9"/>
    <w:rsid w:val="004422DF"/>
    <w:rsid w:val="0044537F"/>
    <w:rsid w:val="0044598E"/>
    <w:rsid w:val="00447509"/>
    <w:rsid w:val="00451BF6"/>
    <w:rsid w:val="0045449D"/>
    <w:rsid w:val="00454BB3"/>
    <w:rsid w:val="0045566D"/>
    <w:rsid w:val="00460C49"/>
    <w:rsid w:val="004612BF"/>
    <w:rsid w:val="00461EAE"/>
    <w:rsid w:val="00462275"/>
    <w:rsid w:val="00462A4E"/>
    <w:rsid w:val="00464A90"/>
    <w:rsid w:val="00466570"/>
    <w:rsid w:val="004665BD"/>
    <w:rsid w:val="0046685A"/>
    <w:rsid w:val="00467A98"/>
    <w:rsid w:val="00467CA8"/>
    <w:rsid w:val="00471B1B"/>
    <w:rsid w:val="00471D51"/>
    <w:rsid w:val="00472A4B"/>
    <w:rsid w:val="00473577"/>
    <w:rsid w:val="00474746"/>
    <w:rsid w:val="0047652B"/>
    <w:rsid w:val="00476E7F"/>
    <w:rsid w:val="00480C14"/>
    <w:rsid w:val="004815B9"/>
    <w:rsid w:val="00482245"/>
    <w:rsid w:val="00482CCC"/>
    <w:rsid w:val="0048718F"/>
    <w:rsid w:val="00492693"/>
    <w:rsid w:val="00494194"/>
    <w:rsid w:val="00497D05"/>
    <w:rsid w:val="004A2240"/>
    <w:rsid w:val="004A4167"/>
    <w:rsid w:val="004A6C6F"/>
    <w:rsid w:val="004B2D59"/>
    <w:rsid w:val="004B41D8"/>
    <w:rsid w:val="004B577C"/>
    <w:rsid w:val="004B59E3"/>
    <w:rsid w:val="004B615F"/>
    <w:rsid w:val="004B6512"/>
    <w:rsid w:val="004B760C"/>
    <w:rsid w:val="004C0257"/>
    <w:rsid w:val="004C0840"/>
    <w:rsid w:val="004C23C0"/>
    <w:rsid w:val="004C53B8"/>
    <w:rsid w:val="004D3FBF"/>
    <w:rsid w:val="004D427C"/>
    <w:rsid w:val="004D5166"/>
    <w:rsid w:val="004D5170"/>
    <w:rsid w:val="004D7025"/>
    <w:rsid w:val="004E34F8"/>
    <w:rsid w:val="004E435E"/>
    <w:rsid w:val="004E51F8"/>
    <w:rsid w:val="004E748B"/>
    <w:rsid w:val="004F0BEE"/>
    <w:rsid w:val="004F375F"/>
    <w:rsid w:val="004F4C14"/>
    <w:rsid w:val="004F50A7"/>
    <w:rsid w:val="004F534B"/>
    <w:rsid w:val="00500151"/>
    <w:rsid w:val="00501279"/>
    <w:rsid w:val="005019BD"/>
    <w:rsid w:val="005062B5"/>
    <w:rsid w:val="005062F3"/>
    <w:rsid w:val="00510F28"/>
    <w:rsid w:val="00513184"/>
    <w:rsid w:val="00513373"/>
    <w:rsid w:val="00513FD0"/>
    <w:rsid w:val="00515503"/>
    <w:rsid w:val="00516A17"/>
    <w:rsid w:val="005207DC"/>
    <w:rsid w:val="00530BAB"/>
    <w:rsid w:val="005400DE"/>
    <w:rsid w:val="005409E6"/>
    <w:rsid w:val="00543170"/>
    <w:rsid w:val="00543339"/>
    <w:rsid w:val="0054429D"/>
    <w:rsid w:val="00555A10"/>
    <w:rsid w:val="00555B99"/>
    <w:rsid w:val="0056047C"/>
    <w:rsid w:val="00560AFB"/>
    <w:rsid w:val="00560F46"/>
    <w:rsid w:val="00561B7A"/>
    <w:rsid w:val="00562069"/>
    <w:rsid w:val="00562544"/>
    <w:rsid w:val="005641C6"/>
    <w:rsid w:val="005653F0"/>
    <w:rsid w:val="0057071B"/>
    <w:rsid w:val="00571BF1"/>
    <w:rsid w:val="00572F5E"/>
    <w:rsid w:val="00576A53"/>
    <w:rsid w:val="00581AF4"/>
    <w:rsid w:val="00583295"/>
    <w:rsid w:val="00584D7A"/>
    <w:rsid w:val="00585E58"/>
    <w:rsid w:val="005863A5"/>
    <w:rsid w:val="00586E88"/>
    <w:rsid w:val="005875BD"/>
    <w:rsid w:val="0059296F"/>
    <w:rsid w:val="0059391B"/>
    <w:rsid w:val="005939B2"/>
    <w:rsid w:val="0059486F"/>
    <w:rsid w:val="00594B03"/>
    <w:rsid w:val="00595367"/>
    <w:rsid w:val="00597D65"/>
    <w:rsid w:val="005A0629"/>
    <w:rsid w:val="005A1472"/>
    <w:rsid w:val="005A2DBE"/>
    <w:rsid w:val="005A5960"/>
    <w:rsid w:val="005B0337"/>
    <w:rsid w:val="005B1499"/>
    <w:rsid w:val="005B1B61"/>
    <w:rsid w:val="005B648D"/>
    <w:rsid w:val="005B671B"/>
    <w:rsid w:val="005C2065"/>
    <w:rsid w:val="005C5AF3"/>
    <w:rsid w:val="005C5D0B"/>
    <w:rsid w:val="005C7CE8"/>
    <w:rsid w:val="005D34B5"/>
    <w:rsid w:val="005D3F6F"/>
    <w:rsid w:val="005D6863"/>
    <w:rsid w:val="005E09AE"/>
    <w:rsid w:val="005E2169"/>
    <w:rsid w:val="005E40D6"/>
    <w:rsid w:val="005E4F31"/>
    <w:rsid w:val="005E6E86"/>
    <w:rsid w:val="005E7250"/>
    <w:rsid w:val="005F0BE2"/>
    <w:rsid w:val="005F2F2D"/>
    <w:rsid w:val="005F73CD"/>
    <w:rsid w:val="005F74C0"/>
    <w:rsid w:val="00600026"/>
    <w:rsid w:val="00603D4B"/>
    <w:rsid w:val="00603DAF"/>
    <w:rsid w:val="006041C8"/>
    <w:rsid w:val="0060673E"/>
    <w:rsid w:val="00606DA6"/>
    <w:rsid w:val="006075D1"/>
    <w:rsid w:val="006139A8"/>
    <w:rsid w:val="00613EDC"/>
    <w:rsid w:val="00615932"/>
    <w:rsid w:val="006159AD"/>
    <w:rsid w:val="00616354"/>
    <w:rsid w:val="006223C3"/>
    <w:rsid w:val="006229CB"/>
    <w:rsid w:val="00624C90"/>
    <w:rsid w:val="00631559"/>
    <w:rsid w:val="00631950"/>
    <w:rsid w:val="006346F7"/>
    <w:rsid w:val="006423EB"/>
    <w:rsid w:val="00642CF9"/>
    <w:rsid w:val="006433B8"/>
    <w:rsid w:val="00646BD1"/>
    <w:rsid w:val="00652012"/>
    <w:rsid w:val="00652262"/>
    <w:rsid w:val="00657A21"/>
    <w:rsid w:val="00662327"/>
    <w:rsid w:val="00666DF3"/>
    <w:rsid w:val="00670598"/>
    <w:rsid w:val="00670C8F"/>
    <w:rsid w:val="0067106B"/>
    <w:rsid w:val="006715D3"/>
    <w:rsid w:val="00671DF0"/>
    <w:rsid w:val="0067235C"/>
    <w:rsid w:val="00675CEE"/>
    <w:rsid w:val="0067606D"/>
    <w:rsid w:val="00680DEC"/>
    <w:rsid w:val="00680E9A"/>
    <w:rsid w:val="00684FDC"/>
    <w:rsid w:val="00686FAA"/>
    <w:rsid w:val="0068711F"/>
    <w:rsid w:val="00692B4B"/>
    <w:rsid w:val="00692F77"/>
    <w:rsid w:val="00694489"/>
    <w:rsid w:val="00694CA4"/>
    <w:rsid w:val="00695FD5"/>
    <w:rsid w:val="006A132C"/>
    <w:rsid w:val="006A1D24"/>
    <w:rsid w:val="006A6B1E"/>
    <w:rsid w:val="006B0C8C"/>
    <w:rsid w:val="006B17A6"/>
    <w:rsid w:val="006B2C59"/>
    <w:rsid w:val="006B4AA2"/>
    <w:rsid w:val="006B6E35"/>
    <w:rsid w:val="006C0D37"/>
    <w:rsid w:val="006D0E80"/>
    <w:rsid w:val="006D2C02"/>
    <w:rsid w:val="006D386D"/>
    <w:rsid w:val="006D509B"/>
    <w:rsid w:val="006D5BB2"/>
    <w:rsid w:val="006D6883"/>
    <w:rsid w:val="006E046A"/>
    <w:rsid w:val="006E08E3"/>
    <w:rsid w:val="006E0EE5"/>
    <w:rsid w:val="006E11B8"/>
    <w:rsid w:val="006E1879"/>
    <w:rsid w:val="006E5F0A"/>
    <w:rsid w:val="006E6643"/>
    <w:rsid w:val="006E6B79"/>
    <w:rsid w:val="006E6F12"/>
    <w:rsid w:val="006E78DB"/>
    <w:rsid w:val="006F05ED"/>
    <w:rsid w:val="006F0AA4"/>
    <w:rsid w:val="006F1E6E"/>
    <w:rsid w:val="007013AA"/>
    <w:rsid w:val="00702877"/>
    <w:rsid w:val="00703A0F"/>
    <w:rsid w:val="0070458B"/>
    <w:rsid w:val="00704A68"/>
    <w:rsid w:val="00706B0E"/>
    <w:rsid w:val="00710C02"/>
    <w:rsid w:val="007138B0"/>
    <w:rsid w:val="00713C40"/>
    <w:rsid w:val="007213AC"/>
    <w:rsid w:val="00722FFC"/>
    <w:rsid w:val="007246AE"/>
    <w:rsid w:val="00724871"/>
    <w:rsid w:val="0072690C"/>
    <w:rsid w:val="007272D5"/>
    <w:rsid w:val="00734A7F"/>
    <w:rsid w:val="00734BDA"/>
    <w:rsid w:val="00735FFE"/>
    <w:rsid w:val="00743171"/>
    <w:rsid w:val="00744B62"/>
    <w:rsid w:val="007501E0"/>
    <w:rsid w:val="00751F1B"/>
    <w:rsid w:val="00752DCF"/>
    <w:rsid w:val="00754748"/>
    <w:rsid w:val="00754D94"/>
    <w:rsid w:val="00755741"/>
    <w:rsid w:val="00760382"/>
    <w:rsid w:val="00760416"/>
    <w:rsid w:val="00760E82"/>
    <w:rsid w:val="007621FB"/>
    <w:rsid w:val="00762272"/>
    <w:rsid w:val="0076378A"/>
    <w:rsid w:val="0076378E"/>
    <w:rsid w:val="007642BF"/>
    <w:rsid w:val="00766DFD"/>
    <w:rsid w:val="00770EFE"/>
    <w:rsid w:val="007746C4"/>
    <w:rsid w:val="00776E1F"/>
    <w:rsid w:val="00777CD7"/>
    <w:rsid w:val="007844C6"/>
    <w:rsid w:val="00784FB8"/>
    <w:rsid w:val="0078719F"/>
    <w:rsid w:val="007925C4"/>
    <w:rsid w:val="007933E3"/>
    <w:rsid w:val="007976D2"/>
    <w:rsid w:val="007A0187"/>
    <w:rsid w:val="007A5BCC"/>
    <w:rsid w:val="007B055E"/>
    <w:rsid w:val="007B12CE"/>
    <w:rsid w:val="007B1571"/>
    <w:rsid w:val="007B4B0C"/>
    <w:rsid w:val="007B5A4A"/>
    <w:rsid w:val="007B74A0"/>
    <w:rsid w:val="007C0FBA"/>
    <w:rsid w:val="007C18FD"/>
    <w:rsid w:val="007C5907"/>
    <w:rsid w:val="007D0EF1"/>
    <w:rsid w:val="007D45A9"/>
    <w:rsid w:val="007E14EF"/>
    <w:rsid w:val="007E150A"/>
    <w:rsid w:val="007E5741"/>
    <w:rsid w:val="007E6F54"/>
    <w:rsid w:val="007E75C1"/>
    <w:rsid w:val="007F0A52"/>
    <w:rsid w:val="007F25E7"/>
    <w:rsid w:val="007F2779"/>
    <w:rsid w:val="007F3682"/>
    <w:rsid w:val="007F45C5"/>
    <w:rsid w:val="007F631D"/>
    <w:rsid w:val="007F6F94"/>
    <w:rsid w:val="008019E1"/>
    <w:rsid w:val="008030F9"/>
    <w:rsid w:val="00804BC1"/>
    <w:rsid w:val="00804BDE"/>
    <w:rsid w:val="00804DA6"/>
    <w:rsid w:val="008069CB"/>
    <w:rsid w:val="00807482"/>
    <w:rsid w:val="00814392"/>
    <w:rsid w:val="0081689D"/>
    <w:rsid w:val="00820282"/>
    <w:rsid w:val="0082281C"/>
    <w:rsid w:val="00823567"/>
    <w:rsid w:val="008238FD"/>
    <w:rsid w:val="00827FA5"/>
    <w:rsid w:val="00830085"/>
    <w:rsid w:val="00830AB2"/>
    <w:rsid w:val="008314AD"/>
    <w:rsid w:val="00831A3F"/>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36A"/>
    <w:rsid w:val="00852BA9"/>
    <w:rsid w:val="00853BC1"/>
    <w:rsid w:val="00853E9A"/>
    <w:rsid w:val="008575F5"/>
    <w:rsid w:val="00857A32"/>
    <w:rsid w:val="008610CA"/>
    <w:rsid w:val="00861AB9"/>
    <w:rsid w:val="00862D54"/>
    <w:rsid w:val="00871483"/>
    <w:rsid w:val="00875238"/>
    <w:rsid w:val="0087712F"/>
    <w:rsid w:val="00880869"/>
    <w:rsid w:val="008814A5"/>
    <w:rsid w:val="00881C6D"/>
    <w:rsid w:val="00884A42"/>
    <w:rsid w:val="0088748C"/>
    <w:rsid w:val="00890410"/>
    <w:rsid w:val="008977AC"/>
    <w:rsid w:val="00897E3A"/>
    <w:rsid w:val="008A1797"/>
    <w:rsid w:val="008A3317"/>
    <w:rsid w:val="008A3656"/>
    <w:rsid w:val="008A6C6E"/>
    <w:rsid w:val="008B2BA7"/>
    <w:rsid w:val="008B352C"/>
    <w:rsid w:val="008B6507"/>
    <w:rsid w:val="008B6AE1"/>
    <w:rsid w:val="008C1C11"/>
    <w:rsid w:val="008C48E1"/>
    <w:rsid w:val="008C4F12"/>
    <w:rsid w:val="008C5C04"/>
    <w:rsid w:val="008C70CB"/>
    <w:rsid w:val="008D1825"/>
    <w:rsid w:val="008D338A"/>
    <w:rsid w:val="008D50B4"/>
    <w:rsid w:val="008D64D2"/>
    <w:rsid w:val="008D7857"/>
    <w:rsid w:val="008D7CB3"/>
    <w:rsid w:val="008E0703"/>
    <w:rsid w:val="008E5096"/>
    <w:rsid w:val="008F23C9"/>
    <w:rsid w:val="008F3041"/>
    <w:rsid w:val="008F3E9F"/>
    <w:rsid w:val="009025A9"/>
    <w:rsid w:val="00902D66"/>
    <w:rsid w:val="00903DDF"/>
    <w:rsid w:val="00904F37"/>
    <w:rsid w:val="009121F4"/>
    <w:rsid w:val="00912F37"/>
    <w:rsid w:val="00923DEC"/>
    <w:rsid w:val="00924D1C"/>
    <w:rsid w:val="00927138"/>
    <w:rsid w:val="0093300A"/>
    <w:rsid w:val="0093335D"/>
    <w:rsid w:val="00934ADC"/>
    <w:rsid w:val="00944A5D"/>
    <w:rsid w:val="00946B10"/>
    <w:rsid w:val="00947A4F"/>
    <w:rsid w:val="00962C7D"/>
    <w:rsid w:val="009631D2"/>
    <w:rsid w:val="00963B09"/>
    <w:rsid w:val="00970689"/>
    <w:rsid w:val="00972AE3"/>
    <w:rsid w:val="00972CA2"/>
    <w:rsid w:val="00975C91"/>
    <w:rsid w:val="00976B50"/>
    <w:rsid w:val="009821DD"/>
    <w:rsid w:val="009836AC"/>
    <w:rsid w:val="00984AA1"/>
    <w:rsid w:val="00984E63"/>
    <w:rsid w:val="00985C01"/>
    <w:rsid w:val="00987150"/>
    <w:rsid w:val="00991B5D"/>
    <w:rsid w:val="00991D95"/>
    <w:rsid w:val="00991EB9"/>
    <w:rsid w:val="0099218A"/>
    <w:rsid w:val="00992452"/>
    <w:rsid w:val="0099287C"/>
    <w:rsid w:val="00994DE1"/>
    <w:rsid w:val="00997FAB"/>
    <w:rsid w:val="009A11B7"/>
    <w:rsid w:val="009A1551"/>
    <w:rsid w:val="009A25A7"/>
    <w:rsid w:val="009A25C8"/>
    <w:rsid w:val="009A3CAA"/>
    <w:rsid w:val="009A4907"/>
    <w:rsid w:val="009A5737"/>
    <w:rsid w:val="009A6FB2"/>
    <w:rsid w:val="009B0120"/>
    <w:rsid w:val="009B0C06"/>
    <w:rsid w:val="009B23F8"/>
    <w:rsid w:val="009B3033"/>
    <w:rsid w:val="009C0B9D"/>
    <w:rsid w:val="009C0EAC"/>
    <w:rsid w:val="009D033B"/>
    <w:rsid w:val="009D36AB"/>
    <w:rsid w:val="009D4D75"/>
    <w:rsid w:val="009D539A"/>
    <w:rsid w:val="009D5839"/>
    <w:rsid w:val="009D666C"/>
    <w:rsid w:val="009E17EE"/>
    <w:rsid w:val="009E2B3F"/>
    <w:rsid w:val="009E3801"/>
    <w:rsid w:val="009E40BB"/>
    <w:rsid w:val="009E598E"/>
    <w:rsid w:val="009E6C53"/>
    <w:rsid w:val="009F386F"/>
    <w:rsid w:val="009F3B49"/>
    <w:rsid w:val="009F4495"/>
    <w:rsid w:val="009F746E"/>
    <w:rsid w:val="00A03CA6"/>
    <w:rsid w:val="00A04604"/>
    <w:rsid w:val="00A0749C"/>
    <w:rsid w:val="00A0769F"/>
    <w:rsid w:val="00A12A4D"/>
    <w:rsid w:val="00A16366"/>
    <w:rsid w:val="00A164DE"/>
    <w:rsid w:val="00A16B7E"/>
    <w:rsid w:val="00A21749"/>
    <w:rsid w:val="00A272A8"/>
    <w:rsid w:val="00A31BC2"/>
    <w:rsid w:val="00A3217E"/>
    <w:rsid w:val="00A354FA"/>
    <w:rsid w:val="00A36017"/>
    <w:rsid w:val="00A365FD"/>
    <w:rsid w:val="00A37978"/>
    <w:rsid w:val="00A37F03"/>
    <w:rsid w:val="00A4157B"/>
    <w:rsid w:val="00A415E4"/>
    <w:rsid w:val="00A41D42"/>
    <w:rsid w:val="00A474A3"/>
    <w:rsid w:val="00A514FD"/>
    <w:rsid w:val="00A53053"/>
    <w:rsid w:val="00A531B0"/>
    <w:rsid w:val="00A5719F"/>
    <w:rsid w:val="00A6530B"/>
    <w:rsid w:val="00A656E5"/>
    <w:rsid w:val="00A65B24"/>
    <w:rsid w:val="00A67521"/>
    <w:rsid w:val="00A75C20"/>
    <w:rsid w:val="00A77513"/>
    <w:rsid w:val="00A8102A"/>
    <w:rsid w:val="00A83334"/>
    <w:rsid w:val="00A833AD"/>
    <w:rsid w:val="00A8362D"/>
    <w:rsid w:val="00A86007"/>
    <w:rsid w:val="00A86933"/>
    <w:rsid w:val="00A9189A"/>
    <w:rsid w:val="00A92964"/>
    <w:rsid w:val="00A93785"/>
    <w:rsid w:val="00A95490"/>
    <w:rsid w:val="00AA2B87"/>
    <w:rsid w:val="00AB0585"/>
    <w:rsid w:val="00AB05AF"/>
    <w:rsid w:val="00AB51C5"/>
    <w:rsid w:val="00AC11BF"/>
    <w:rsid w:val="00AC184A"/>
    <w:rsid w:val="00AC26BA"/>
    <w:rsid w:val="00AC534B"/>
    <w:rsid w:val="00AD2733"/>
    <w:rsid w:val="00AD31AE"/>
    <w:rsid w:val="00AD3FF2"/>
    <w:rsid w:val="00AD4938"/>
    <w:rsid w:val="00AD58A5"/>
    <w:rsid w:val="00AE11DC"/>
    <w:rsid w:val="00AE5618"/>
    <w:rsid w:val="00AE5D28"/>
    <w:rsid w:val="00AE6C33"/>
    <w:rsid w:val="00AE6D79"/>
    <w:rsid w:val="00AF1877"/>
    <w:rsid w:val="00AF274B"/>
    <w:rsid w:val="00AF2903"/>
    <w:rsid w:val="00AF36BC"/>
    <w:rsid w:val="00AF473C"/>
    <w:rsid w:val="00B00C14"/>
    <w:rsid w:val="00B00EFC"/>
    <w:rsid w:val="00B010D0"/>
    <w:rsid w:val="00B01B8F"/>
    <w:rsid w:val="00B045A2"/>
    <w:rsid w:val="00B056D7"/>
    <w:rsid w:val="00B069B8"/>
    <w:rsid w:val="00B12FA0"/>
    <w:rsid w:val="00B13D8D"/>
    <w:rsid w:val="00B14FD4"/>
    <w:rsid w:val="00B16A19"/>
    <w:rsid w:val="00B2579D"/>
    <w:rsid w:val="00B25A12"/>
    <w:rsid w:val="00B27971"/>
    <w:rsid w:val="00B315BA"/>
    <w:rsid w:val="00B33A6D"/>
    <w:rsid w:val="00B33F6C"/>
    <w:rsid w:val="00B34A4D"/>
    <w:rsid w:val="00B372E8"/>
    <w:rsid w:val="00B4097D"/>
    <w:rsid w:val="00B44A22"/>
    <w:rsid w:val="00B45849"/>
    <w:rsid w:val="00B50768"/>
    <w:rsid w:val="00B5220B"/>
    <w:rsid w:val="00B53CD5"/>
    <w:rsid w:val="00B556D1"/>
    <w:rsid w:val="00B63794"/>
    <w:rsid w:val="00B678F9"/>
    <w:rsid w:val="00B67C23"/>
    <w:rsid w:val="00B70CF6"/>
    <w:rsid w:val="00B711EA"/>
    <w:rsid w:val="00B73EF2"/>
    <w:rsid w:val="00B7563B"/>
    <w:rsid w:val="00B75D4D"/>
    <w:rsid w:val="00B81143"/>
    <w:rsid w:val="00B823AB"/>
    <w:rsid w:val="00B8354D"/>
    <w:rsid w:val="00B87A94"/>
    <w:rsid w:val="00B913D1"/>
    <w:rsid w:val="00B96095"/>
    <w:rsid w:val="00B96207"/>
    <w:rsid w:val="00B9723E"/>
    <w:rsid w:val="00BA0583"/>
    <w:rsid w:val="00BA6E50"/>
    <w:rsid w:val="00BB27A4"/>
    <w:rsid w:val="00BC0F87"/>
    <w:rsid w:val="00BC4566"/>
    <w:rsid w:val="00BC47A2"/>
    <w:rsid w:val="00BC4894"/>
    <w:rsid w:val="00BC4B8B"/>
    <w:rsid w:val="00BC6D19"/>
    <w:rsid w:val="00BC7DED"/>
    <w:rsid w:val="00BC7E83"/>
    <w:rsid w:val="00BD12F6"/>
    <w:rsid w:val="00BD435A"/>
    <w:rsid w:val="00BD553F"/>
    <w:rsid w:val="00BD554C"/>
    <w:rsid w:val="00BD6F84"/>
    <w:rsid w:val="00BD7666"/>
    <w:rsid w:val="00BE26E4"/>
    <w:rsid w:val="00BE28EE"/>
    <w:rsid w:val="00BF39FC"/>
    <w:rsid w:val="00BF52D3"/>
    <w:rsid w:val="00BF7247"/>
    <w:rsid w:val="00C009C2"/>
    <w:rsid w:val="00C02128"/>
    <w:rsid w:val="00C02E25"/>
    <w:rsid w:val="00C05FFF"/>
    <w:rsid w:val="00C07833"/>
    <w:rsid w:val="00C109D8"/>
    <w:rsid w:val="00C11435"/>
    <w:rsid w:val="00C14F9D"/>
    <w:rsid w:val="00C16A16"/>
    <w:rsid w:val="00C26186"/>
    <w:rsid w:val="00C279C1"/>
    <w:rsid w:val="00C27C53"/>
    <w:rsid w:val="00C311D3"/>
    <w:rsid w:val="00C321BF"/>
    <w:rsid w:val="00C33FA5"/>
    <w:rsid w:val="00C40405"/>
    <w:rsid w:val="00C40583"/>
    <w:rsid w:val="00C40AFA"/>
    <w:rsid w:val="00C40B12"/>
    <w:rsid w:val="00C41EBE"/>
    <w:rsid w:val="00C4591A"/>
    <w:rsid w:val="00C4623F"/>
    <w:rsid w:val="00C464C2"/>
    <w:rsid w:val="00C47966"/>
    <w:rsid w:val="00C47F5D"/>
    <w:rsid w:val="00C504BA"/>
    <w:rsid w:val="00C511DE"/>
    <w:rsid w:val="00C51396"/>
    <w:rsid w:val="00C51564"/>
    <w:rsid w:val="00C51B63"/>
    <w:rsid w:val="00C53952"/>
    <w:rsid w:val="00C555A9"/>
    <w:rsid w:val="00C61875"/>
    <w:rsid w:val="00C63748"/>
    <w:rsid w:val="00C64086"/>
    <w:rsid w:val="00C64D49"/>
    <w:rsid w:val="00C64E21"/>
    <w:rsid w:val="00C65B1B"/>
    <w:rsid w:val="00C6627E"/>
    <w:rsid w:val="00C707BC"/>
    <w:rsid w:val="00C714C0"/>
    <w:rsid w:val="00C7308D"/>
    <w:rsid w:val="00C733BB"/>
    <w:rsid w:val="00C741EF"/>
    <w:rsid w:val="00C767F5"/>
    <w:rsid w:val="00C81D3F"/>
    <w:rsid w:val="00C84750"/>
    <w:rsid w:val="00C84763"/>
    <w:rsid w:val="00C8790D"/>
    <w:rsid w:val="00C908D6"/>
    <w:rsid w:val="00C90AA0"/>
    <w:rsid w:val="00C90DC2"/>
    <w:rsid w:val="00C92974"/>
    <w:rsid w:val="00C94ADC"/>
    <w:rsid w:val="00C954B9"/>
    <w:rsid w:val="00C95A41"/>
    <w:rsid w:val="00CA2703"/>
    <w:rsid w:val="00CA3D39"/>
    <w:rsid w:val="00CA4B6F"/>
    <w:rsid w:val="00CA57F4"/>
    <w:rsid w:val="00CB2016"/>
    <w:rsid w:val="00CB6920"/>
    <w:rsid w:val="00CC240B"/>
    <w:rsid w:val="00CC3511"/>
    <w:rsid w:val="00CC4D66"/>
    <w:rsid w:val="00CC5D62"/>
    <w:rsid w:val="00CC77BB"/>
    <w:rsid w:val="00CD0C73"/>
    <w:rsid w:val="00CD6325"/>
    <w:rsid w:val="00CE208E"/>
    <w:rsid w:val="00CE5809"/>
    <w:rsid w:val="00CE5D58"/>
    <w:rsid w:val="00CE7D6B"/>
    <w:rsid w:val="00CF1908"/>
    <w:rsid w:val="00CF1B7E"/>
    <w:rsid w:val="00CF4525"/>
    <w:rsid w:val="00CF6E6E"/>
    <w:rsid w:val="00D04B38"/>
    <w:rsid w:val="00D05575"/>
    <w:rsid w:val="00D06272"/>
    <w:rsid w:val="00D063B1"/>
    <w:rsid w:val="00D13834"/>
    <w:rsid w:val="00D218BB"/>
    <w:rsid w:val="00D24C79"/>
    <w:rsid w:val="00D26244"/>
    <w:rsid w:val="00D26BFC"/>
    <w:rsid w:val="00D32365"/>
    <w:rsid w:val="00D34BC5"/>
    <w:rsid w:val="00D427D1"/>
    <w:rsid w:val="00D43468"/>
    <w:rsid w:val="00D459E3"/>
    <w:rsid w:val="00D4738B"/>
    <w:rsid w:val="00D47E23"/>
    <w:rsid w:val="00D5038F"/>
    <w:rsid w:val="00D50D78"/>
    <w:rsid w:val="00D51DF1"/>
    <w:rsid w:val="00D522E3"/>
    <w:rsid w:val="00D52BD1"/>
    <w:rsid w:val="00D54499"/>
    <w:rsid w:val="00D5588F"/>
    <w:rsid w:val="00D55C89"/>
    <w:rsid w:val="00D61C00"/>
    <w:rsid w:val="00D62603"/>
    <w:rsid w:val="00D649F6"/>
    <w:rsid w:val="00D72107"/>
    <w:rsid w:val="00D74C38"/>
    <w:rsid w:val="00D74DDE"/>
    <w:rsid w:val="00D750F3"/>
    <w:rsid w:val="00D822B8"/>
    <w:rsid w:val="00D83879"/>
    <w:rsid w:val="00D90327"/>
    <w:rsid w:val="00D91B79"/>
    <w:rsid w:val="00D95790"/>
    <w:rsid w:val="00D9642D"/>
    <w:rsid w:val="00D9684C"/>
    <w:rsid w:val="00D9729B"/>
    <w:rsid w:val="00DA3B50"/>
    <w:rsid w:val="00DA738C"/>
    <w:rsid w:val="00DB0782"/>
    <w:rsid w:val="00DB3686"/>
    <w:rsid w:val="00DB44FF"/>
    <w:rsid w:val="00DB4B06"/>
    <w:rsid w:val="00DB52E9"/>
    <w:rsid w:val="00DB6693"/>
    <w:rsid w:val="00DC1D96"/>
    <w:rsid w:val="00DC6650"/>
    <w:rsid w:val="00DD190C"/>
    <w:rsid w:val="00DD29C2"/>
    <w:rsid w:val="00DD416D"/>
    <w:rsid w:val="00DD5299"/>
    <w:rsid w:val="00DE2AF1"/>
    <w:rsid w:val="00DE3B3C"/>
    <w:rsid w:val="00DE5CA1"/>
    <w:rsid w:val="00DE6388"/>
    <w:rsid w:val="00DF210C"/>
    <w:rsid w:val="00DF403C"/>
    <w:rsid w:val="00DF5240"/>
    <w:rsid w:val="00DF74D9"/>
    <w:rsid w:val="00E0108F"/>
    <w:rsid w:val="00E055E0"/>
    <w:rsid w:val="00E073D0"/>
    <w:rsid w:val="00E107AF"/>
    <w:rsid w:val="00E11348"/>
    <w:rsid w:val="00E11F94"/>
    <w:rsid w:val="00E16656"/>
    <w:rsid w:val="00E26407"/>
    <w:rsid w:val="00E3232B"/>
    <w:rsid w:val="00E339AD"/>
    <w:rsid w:val="00E402A4"/>
    <w:rsid w:val="00E43580"/>
    <w:rsid w:val="00E45514"/>
    <w:rsid w:val="00E45E42"/>
    <w:rsid w:val="00E505EB"/>
    <w:rsid w:val="00E510A8"/>
    <w:rsid w:val="00E53030"/>
    <w:rsid w:val="00E53C82"/>
    <w:rsid w:val="00E53FFF"/>
    <w:rsid w:val="00E54272"/>
    <w:rsid w:val="00E6327F"/>
    <w:rsid w:val="00E6460E"/>
    <w:rsid w:val="00E657C3"/>
    <w:rsid w:val="00E6677A"/>
    <w:rsid w:val="00E72598"/>
    <w:rsid w:val="00E727A7"/>
    <w:rsid w:val="00E742D0"/>
    <w:rsid w:val="00E74806"/>
    <w:rsid w:val="00E813CA"/>
    <w:rsid w:val="00E81F64"/>
    <w:rsid w:val="00E8216E"/>
    <w:rsid w:val="00E825AA"/>
    <w:rsid w:val="00E914BC"/>
    <w:rsid w:val="00E91C14"/>
    <w:rsid w:val="00E925A6"/>
    <w:rsid w:val="00E94269"/>
    <w:rsid w:val="00E97410"/>
    <w:rsid w:val="00E977B3"/>
    <w:rsid w:val="00E97B38"/>
    <w:rsid w:val="00EA1ECF"/>
    <w:rsid w:val="00EA2D55"/>
    <w:rsid w:val="00EA3ABF"/>
    <w:rsid w:val="00EA413B"/>
    <w:rsid w:val="00EA5E1F"/>
    <w:rsid w:val="00EB0379"/>
    <w:rsid w:val="00EB07F1"/>
    <w:rsid w:val="00EB1C66"/>
    <w:rsid w:val="00EB39F4"/>
    <w:rsid w:val="00EB6127"/>
    <w:rsid w:val="00EB6292"/>
    <w:rsid w:val="00EC0233"/>
    <w:rsid w:val="00EC0B26"/>
    <w:rsid w:val="00EC14EF"/>
    <w:rsid w:val="00EC2468"/>
    <w:rsid w:val="00EC2F70"/>
    <w:rsid w:val="00EC42DC"/>
    <w:rsid w:val="00ED1694"/>
    <w:rsid w:val="00EE0783"/>
    <w:rsid w:val="00EE2622"/>
    <w:rsid w:val="00EE3576"/>
    <w:rsid w:val="00EE6ABC"/>
    <w:rsid w:val="00EE6B3C"/>
    <w:rsid w:val="00EF1FC3"/>
    <w:rsid w:val="00EF28D3"/>
    <w:rsid w:val="00EF2B60"/>
    <w:rsid w:val="00EF30E3"/>
    <w:rsid w:val="00EF732A"/>
    <w:rsid w:val="00F00351"/>
    <w:rsid w:val="00F02690"/>
    <w:rsid w:val="00F05D71"/>
    <w:rsid w:val="00F100B1"/>
    <w:rsid w:val="00F10A79"/>
    <w:rsid w:val="00F10C7D"/>
    <w:rsid w:val="00F112CF"/>
    <w:rsid w:val="00F11398"/>
    <w:rsid w:val="00F12459"/>
    <w:rsid w:val="00F13F35"/>
    <w:rsid w:val="00F230A2"/>
    <w:rsid w:val="00F278A1"/>
    <w:rsid w:val="00F33270"/>
    <w:rsid w:val="00F36DA8"/>
    <w:rsid w:val="00F3727B"/>
    <w:rsid w:val="00F40E91"/>
    <w:rsid w:val="00F41F31"/>
    <w:rsid w:val="00F4547B"/>
    <w:rsid w:val="00F477F5"/>
    <w:rsid w:val="00F528C9"/>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916DF"/>
    <w:rsid w:val="00F92377"/>
    <w:rsid w:val="00F96CA3"/>
    <w:rsid w:val="00FA18E1"/>
    <w:rsid w:val="00FA21EC"/>
    <w:rsid w:val="00FA3D82"/>
    <w:rsid w:val="00FA4CD8"/>
    <w:rsid w:val="00FA6DAD"/>
    <w:rsid w:val="00FA70C2"/>
    <w:rsid w:val="00FB0333"/>
    <w:rsid w:val="00FB3122"/>
    <w:rsid w:val="00FB3220"/>
    <w:rsid w:val="00FB4A98"/>
    <w:rsid w:val="00FC1BCC"/>
    <w:rsid w:val="00FC2294"/>
    <w:rsid w:val="00FC3EBC"/>
    <w:rsid w:val="00FC4593"/>
    <w:rsid w:val="00FC5613"/>
    <w:rsid w:val="00FD24C2"/>
    <w:rsid w:val="00FD4C69"/>
    <w:rsid w:val="00FD6B3C"/>
    <w:rsid w:val="00FE0463"/>
    <w:rsid w:val="00FE1B7A"/>
    <w:rsid w:val="00FE2832"/>
    <w:rsid w:val="00FE3AAB"/>
    <w:rsid w:val="00FE3B6B"/>
    <w:rsid w:val="00FE414C"/>
    <w:rsid w:val="00FE4D49"/>
    <w:rsid w:val="00FE76EF"/>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E1EA"/>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A6B1E"/>
    <w:pPr>
      <w:keepNext/>
      <w:keepLines/>
      <w:spacing w:after="120"/>
      <w:outlineLvl w:val="1"/>
    </w:pPr>
    <w:rPr>
      <w:rFonts w:ascii="Arial" w:eastAsiaTheme="majorEastAsia" w:hAnsi="Arial" w:cstheme="majorBidi"/>
      <w:b/>
      <w:sz w:val="28"/>
      <w:szCs w:val="26"/>
      <w:lang w:eastAsia="en-US"/>
    </w:rPr>
  </w:style>
  <w:style w:type="paragraph" w:styleId="Heading3">
    <w:name w:val="heading 3"/>
    <w:basedOn w:val="Normal"/>
    <w:next w:val="Normal"/>
    <w:link w:val="Heading3Char"/>
    <w:uiPriority w:val="9"/>
    <w:unhideWhenUsed/>
    <w:qFormat/>
    <w:rsid w:val="006A6B1E"/>
    <w:pPr>
      <w:keepNext/>
      <w:keepLines/>
      <w:spacing w:after="120"/>
      <w:outlineLvl w:val="2"/>
    </w:pPr>
    <w:rPr>
      <w:rFonts w:ascii="Arial" w:eastAsiaTheme="majorEastAsia" w:hAnsi="Arial" w:cstheme="majorBid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styleId="UnresolvedMention">
    <w:name w:val="Unresolved Mention"/>
    <w:basedOn w:val="DefaultParagraphFont"/>
    <w:uiPriority w:val="99"/>
    <w:semiHidden/>
    <w:unhideWhenUsed/>
    <w:rsid w:val="004B760C"/>
    <w:rPr>
      <w:color w:val="605E5C"/>
      <w:shd w:val="clear" w:color="auto" w:fill="E1DFDD"/>
    </w:rPr>
  </w:style>
  <w:style w:type="paragraph" w:styleId="Revision">
    <w:name w:val="Revision"/>
    <w:hidden/>
    <w:uiPriority w:val="99"/>
    <w:semiHidden/>
    <w:rsid w:val="00C954B9"/>
    <w:pPr>
      <w:spacing w:after="0" w:line="240" w:lineRule="auto"/>
    </w:pPr>
    <w:rPr>
      <w:rFonts w:ascii="Times New Roman" w:eastAsia="Arial"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1709248">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1025317">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309163845">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4455449">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cowild.site.hw.ac.uk/" TargetMode="External" Id="rId13" /><Relationship Type="http://schemas.openxmlformats.org/officeDocument/2006/relationships/hyperlink" Target="https://lunzhub.com/" TargetMode="External" Id="rId18" /><Relationship Type="http://schemas.openxmlformats.org/officeDocument/2006/relationships/hyperlink" Target="https://onlinelibrary.wiley.com/doi/10.1111/jfb.70044" TargetMode="External" Id="rId26" /><Relationship Type="http://schemas.openxmlformats.org/officeDocument/2006/relationships/hyperlink" Target="https://besjournals.onlinelibrary.wiley.com/doi/pdfdirect/10.1111/1365-2664.70265" TargetMode="External" Id="rId39" /><Relationship Type="http://schemas.openxmlformats.org/officeDocument/2006/relationships/hyperlink" Target="https://envsci.ceu.edu/projects/naturescapes-nature-based-solutions-climate-resilient-nature-positive-and-socially-just" TargetMode="External" Id="rId21" /><Relationship Type="http://schemas.openxmlformats.org/officeDocument/2006/relationships/hyperlink" Target="https://doi.org/10.3354/esr01399" TargetMode="External" Id="rId34" /><Relationship Type="http://schemas.openxmlformats.org/officeDocument/2006/relationships/footer" Target="footer1.xml" Id="rId42" /><Relationship Type="http://schemas.openxmlformats.org/officeDocument/2006/relationships/footnotes" Target="footnotes.xml" Id="rId7" /><Relationship Type="http://schemas.openxmlformats.org/officeDocument/2006/relationships/hyperlink" Target="https://www.uktreescapes.org/projects/diversitree/" TargetMode="External" Id="rId16" /><Relationship Type="http://schemas.openxmlformats.org/officeDocument/2006/relationships/hyperlink" Target="https://accedtp.ac.uk/" TargetMode="External" Id="rId20" /><Relationship Type="http://schemas.openxmlformats.org/officeDocument/2006/relationships/hyperlink" Target="https://royalsocietypublishing.org/doi/10.1098/rsbl.2024.0636"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news.exeter.ac.uk/faculty-of-environment-science-and-economy/new-10m-centre-to-tackle-the-health-impacts-of-climate-change/" TargetMode="External" Id="rId11" /><Relationship Type="http://schemas.openxmlformats.org/officeDocument/2006/relationships/hyperlink" Target="https://eur03.safelinks.protection.outlook.com/?url=https%3A%2F%2Fbesjournals.onlinelibrary.wiley.com%2Fdoi%2F10.1002%2F2688-8319.70127&amp;data=05%7C02%7CAlex.Mackay%40nature.scot%7C56ea5e0bddf54b4f25ef08de160aeb5d%7C074028c0e165499999ad31603ad73bac%7C0%7C0%7C638972433332648122%7CUnknown%7CTWFpbGZsb3d8eyJFbXB0eU1hcGkiOnRydWUsIlYiOiIwLjAuMDAwMCIsIlAiOiJXaW4zMiIsIkFOIjoiTWFpbCIsIldUIjoyfQ%3D%3D%7C0%7C%7C%7C&amp;sdata=9vtiIgeMTd2w2JbVq9ZEQLxBT1mV67Arfy%2FoYiEVxmg%3D&amp;reserved=0" TargetMode="External" Id="rId24" /><Relationship Type="http://schemas.openxmlformats.org/officeDocument/2006/relationships/hyperlink" Target="https://link.springer.com/article/10.1007/s10531-025-03013-0" TargetMode="External" Id="rId32" /><Relationship Type="http://schemas.openxmlformats.org/officeDocument/2006/relationships/hyperlink" Target="https://doi.org/10.1080/00063657.2024.2446373" TargetMode="External" Id="rId37" /><Relationship Type="http://schemas.openxmlformats.org/officeDocument/2006/relationships/hyperlink" Target="https://www.tandfonline.com/doi/epdf/10.1080/15481603.2025.2578778?needAccess=true" TargetMode="External" Id="rId40" /><Relationship Type="http://schemas.openxmlformats.org/officeDocument/2006/relationships/settings" Target="settings.xml" Id="rId5" /><Relationship Type="http://schemas.openxmlformats.org/officeDocument/2006/relationships/hyperlink" Target="https://research-portal.uea.ac.uk/en/projects/openclimlands-open-evaluation-of-climate-resilient-interventions-" TargetMode="External" Id="rId15" /><Relationship Type="http://schemas.openxmlformats.org/officeDocument/2006/relationships/hyperlink" Target="https://besjournals.onlinelibrary.wiley.com/doi/10.1002/pan3.70155" TargetMode="External" Id="rId23" /><Relationship Type="http://schemas.openxmlformats.org/officeDocument/2006/relationships/hyperlink" Target="https://onlinelibrary.wiley.com/doi/10.1002/ece3.71577" TargetMode="External" Id="rId28" /><Relationship Type="http://schemas.openxmlformats.org/officeDocument/2006/relationships/hyperlink" Target="https://doi.org/10.1111/ibi.13444" TargetMode="External" Id="rId36" /><Relationship Type="http://schemas.openxmlformats.org/officeDocument/2006/relationships/hyperlink" Target="https://www.nature.scot/about-naturescot/working-and-volunteering-us/potential-masters-projects" TargetMode="External" Id="rId10" /><Relationship Type="http://schemas.openxmlformats.org/officeDocument/2006/relationships/hyperlink" Target="https://transects.org.uk/" TargetMode="External" Id="rId19" /><Relationship Type="http://schemas.openxmlformats.org/officeDocument/2006/relationships/hyperlink" Target="https://journals.plos.org/climate/article?id=10.1371/journal.pclm.0000634" TargetMode="External" Id="rId31" /><Relationship Type="http://schemas.openxmlformats.org/officeDocument/2006/relationships/theme" Target="theme/theme1.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e4-dtp.ed.ac.uk/e5-dtp" TargetMode="External" Id="rId14" /><Relationship Type="http://schemas.openxmlformats.org/officeDocument/2006/relationships/hyperlink" Target="https://www.hutton.ac.uk/project/coevolvers/" TargetMode="External" Id="rId22" /><Relationship Type="http://schemas.openxmlformats.org/officeDocument/2006/relationships/hyperlink" Target="https://nsojournals.onlinelibrary.wiley.com/doi/10.1002/wlb3.01353" TargetMode="External" Id="rId27" /><Relationship Type="http://schemas.openxmlformats.org/officeDocument/2006/relationships/hyperlink" Target="https://www.sciencedirect.com/science/article/pii/S2352340925003270" TargetMode="External" Id="rId30" /><Relationship Type="http://schemas.openxmlformats.org/officeDocument/2006/relationships/hyperlink" Target="https://doi.org/10.1080/23308249.2025.2530412" TargetMode="External" Id="rId35" /><Relationship Type="http://schemas.openxmlformats.org/officeDocument/2006/relationships/fontTable" Target="fontTable.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s://netgain.wp.st-andrews.ac.uk/" TargetMode="External" Id="rId12" /><Relationship Type="http://schemas.openxmlformats.org/officeDocument/2006/relationships/hyperlink" Target="https://www.ukcoastalresilience.org/project/transformative-research-actions-for-resilient-coastal-communities-tracc" TargetMode="External" Id="rId17" /><Relationship Type="http://schemas.openxmlformats.org/officeDocument/2006/relationships/hyperlink" Target="https://www.nature.com/articles/s41598-025-85152-6" TargetMode="External" Id="rId25" /><Relationship Type="http://schemas.openxmlformats.org/officeDocument/2006/relationships/hyperlink" Target="https://theoryandpractice.citizenscienceassociation.org/articles/10.5334/cstp.803" TargetMode="External" Id="rId33" /><Relationship Type="http://schemas.openxmlformats.org/officeDocument/2006/relationships/hyperlink" Target="https://doi.org/10.1111/mam.70006" TargetMode="External" Id="rId38" /><Relationship Type="http://schemas.openxmlformats.org/officeDocument/2006/relationships/customXml" Target="/customXml/item3.xml" Id="Ra6470d01679a49b3"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A5718222</value>
    </field>
    <field name="Objective-Title">
      <value order="0">SAC information paper - Science and Evidence Leadership Programme Update - February 2026</value>
    </field>
    <field name="Objective-Description">
      <value order="0"/>
    </field>
    <field name="Objective-CreationStamp">
      <value order="0">2026-02-24T10:09:56Z</value>
    </field>
    <field name="Objective-IsApproved">
      <value order="0">false</value>
    </field>
    <field name="Objective-IsPublished">
      <value order="0">true</value>
    </field>
    <field name="Objective-DatePublished">
      <value order="0">2026-02-25T16:53:04Z</value>
    </field>
    <field name="Objective-ModificationStamp">
      <value order="0">2026-02-25T16:53:04Z</value>
    </field>
    <field name="Objective-Owner">
      <value order="0">Alex Mackay</value>
    </field>
    <field name="Objective-Path">
      <value order="0">Objective Global Folder:NatureScot Fileplan:MAN - Management:OUT2 - Outcome 2 (The Health and Resilience of Scotland's Nature is Improved):Biodiversity and Geodiversity Activity:Science and Evidence Leadership Programme - Workstream 1 - Science and Leadership</value>
    </field>
    <field name="Objective-Parent">
      <value order="0">Science and Evidence Leadership Programme - Workstream 1 - Science and Leadership</value>
    </field>
    <field name="Objective-State">
      <value order="0">Published</value>
    </field>
    <field name="Objective-VersionId">
      <value order="0">vA10016676</value>
    </field>
    <field name="Objective-Version">
      <value order="0">2.0</value>
    </field>
    <field name="Objective-VersionNumber">
      <value order="0">2</value>
    </field>
    <field name="Objective-VersionComment">
      <value order="0"/>
    </field>
    <field name="Objective-FileNumber">
      <value order="0">qA177829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3CA6BD9E-2A6A-4E38-8BB3-525D7748E4A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Erin Garner</cp:lastModifiedBy>
  <cp:revision>13</cp:revision>
  <cp:lastPrinted>2020-09-02T12:07:00Z</cp:lastPrinted>
  <dcterms:created xsi:type="dcterms:W3CDTF">2026-02-24T10:09:00Z</dcterms:created>
  <dcterms:modified xsi:type="dcterms:W3CDTF">2026-02-25T16:52:00Z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2025-09-09T08:58:01Z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55107175-8a54-4b7b-888f-f0fbdab4fb8a</vt:lpwstr>
  </op:property>
  <op:property fmtid="{D5CDD505-2E9C-101B-9397-08002B2CF9AE}" pid="22" name="MSIP_Label_ad6aba11-eede-4e5b-a79a-2f2784cd251f_ContentBits">
    <vt:lpwstr>0</vt:lpwstr>
  </op:property>
  <op:property fmtid="{D5CDD505-2E9C-101B-9397-08002B2CF9AE}" pid="23" name="MSIP_Label_ad6aba11-eede-4e5b-a79a-2f2784cd251f_Tag">
    <vt:lpwstr>10, 3, 0, 1</vt:lpwstr>
  </op:property>
  <op:property fmtid="{D5CDD505-2E9C-101B-9397-08002B2CF9AE}" pid="24" name="Customer-Id">
    <vt:lpwstr>71FFD1B571BE2883E0537D20C80A46C7</vt:lpwstr>
  </op:property>
  <op:property fmtid="{D5CDD505-2E9C-101B-9397-08002B2CF9AE}" pid="25" name="Objective-Id">
    <vt:lpwstr>A5718222</vt:lpwstr>
  </op:property>
  <op:property fmtid="{D5CDD505-2E9C-101B-9397-08002B2CF9AE}" pid="26" name="Objective-Title">
    <vt:lpwstr>SAC information paper - Science and Evidence Leadership Programme Update - February 2026</vt:lpwstr>
  </op:property>
  <op:property fmtid="{D5CDD505-2E9C-101B-9397-08002B2CF9AE}" pid="27" name="Objective-Description">
    <vt:lpwstr/>
  </op:property>
  <op:property fmtid="{D5CDD505-2E9C-101B-9397-08002B2CF9AE}" pid="28" name="Objective-CreationStamp">
    <vt:filetime>2026-02-24T10:09:56Z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2026-02-25T16:53:04Z</vt:filetime>
  </op:property>
  <op:property fmtid="{D5CDD505-2E9C-101B-9397-08002B2CF9AE}" pid="32" name="Objective-ModificationStamp">
    <vt:filetime>2026-02-25T16:53:04Z</vt:filetime>
  </op:property>
  <op:property fmtid="{D5CDD505-2E9C-101B-9397-08002B2CF9AE}" pid="33" name="Objective-Owner">
    <vt:lpwstr>Alex Mackay</vt:lpwstr>
  </op:property>
  <op:property fmtid="{D5CDD505-2E9C-101B-9397-08002B2CF9AE}" pid="34" name="Objective-Path">
    <vt:lpwstr>Objective Global Folder:NatureScot Fileplan:MAN - Management:OUT2 - Outcome 2 (The Health and Resilience of Scotland's Nature is Improved):Biodiversity and Geodiversity Activity:Science and Evidence Leadership Programme - Workstream 1 - Science and Leadership</vt:lpwstr>
  </op:property>
  <op:property fmtid="{D5CDD505-2E9C-101B-9397-08002B2CF9AE}" pid="35" name="Objective-Parent">
    <vt:lpwstr>Science and Evidence Leadership Programme - Workstream 1 - Science and Leadership</vt:lpwstr>
  </op:property>
  <op:property fmtid="{D5CDD505-2E9C-101B-9397-08002B2CF9AE}" pid="36" name="Objective-State">
    <vt:lpwstr>Published</vt:lpwstr>
  </op:property>
  <op:property fmtid="{D5CDD505-2E9C-101B-9397-08002B2CF9AE}" pid="37" name="Objective-VersionId">
    <vt:lpwstr>vA10016676</vt:lpwstr>
  </op:property>
  <op:property fmtid="{D5CDD505-2E9C-101B-9397-08002B2CF9AE}" pid="38" name="Objective-Version">
    <vt:lpwstr>2.0</vt:lpwstr>
  </op:property>
  <op:property fmtid="{D5CDD505-2E9C-101B-9397-08002B2CF9AE}" pid="39" name="Objective-VersionNumber">
    <vt:r8>2</vt:r8>
  </op:property>
  <op:property fmtid="{D5CDD505-2E9C-101B-9397-08002B2CF9AE}" pid="40" name="Objective-VersionComment">
    <vt:lpwstr/>
  </op:property>
  <op:property fmtid="{D5CDD505-2E9C-101B-9397-08002B2CF9AE}" pid="41" name="Objective-FileNumber">
    <vt:lpwstr>qA177829</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