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E2DB70" w14:textId="38D9953A" w:rsidR="00BD3986" w:rsidRDefault="00745E9C" w:rsidP="00BD3986">
      <w:pPr>
        <w:rPr>
          <w:rFonts w:ascii="Calibri" w:hAnsi="Calibri" w:cs="Calibri"/>
          <w:b/>
          <w:color w:val="000000"/>
          <w:sz w:val="44"/>
          <w:szCs w:val="23"/>
        </w:rPr>
      </w:pPr>
      <w:r>
        <w:rPr>
          <w:noProof/>
        </w:rPr>
        <w:drawing>
          <wp:anchor distT="0" distB="0" distL="114300" distR="114300" simplePos="0" relativeHeight="251665408" behindDoc="1" locked="0" layoutInCell="1" allowOverlap="1" wp14:anchorId="033EC81F" wp14:editId="7EB4E239">
            <wp:simplePos x="0" y="0"/>
            <wp:positionH relativeFrom="column">
              <wp:posOffset>1697684</wp:posOffset>
            </wp:positionH>
            <wp:positionV relativeFrom="paragraph">
              <wp:posOffset>95002</wp:posOffset>
            </wp:positionV>
            <wp:extent cx="1436370" cy="836295"/>
            <wp:effectExtent l="0" t="0" r="0" b="1905"/>
            <wp:wrapTight wrapText="bothSides">
              <wp:wrapPolygon edited="0">
                <wp:start x="0" y="0"/>
                <wp:lineTo x="0" y="21157"/>
                <wp:lineTo x="21199" y="21157"/>
                <wp:lineTo x="21199" y="0"/>
                <wp:lineTo x="0" y="0"/>
              </wp:wrapPolygon>
            </wp:wrapTight>
            <wp:docPr id="801576378" name="Picture 2" descr="Fauna &amp; Flora | Cambridge Conservation Initi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una &amp; Flora | Cambridge Conservation Initiativ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6370" cy="83629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14:anchorId="5FD660E1" wp14:editId="2150D83A">
            <wp:simplePos x="0" y="0"/>
            <wp:positionH relativeFrom="column">
              <wp:posOffset>3384129</wp:posOffset>
            </wp:positionH>
            <wp:positionV relativeFrom="paragraph">
              <wp:posOffset>225483</wp:posOffset>
            </wp:positionV>
            <wp:extent cx="1990725" cy="533400"/>
            <wp:effectExtent l="0" t="0" r="9525" b="0"/>
            <wp:wrapSquare wrapText="bothSides"/>
            <wp:docPr id="13" name="Picture 13" descr="Logo" title="William Grant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GS Foundation transparent 20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90725" cy="533400"/>
                    </a:xfrm>
                    <a:prstGeom prst="rect">
                      <a:avLst/>
                    </a:prstGeom>
                    <a:noFill/>
                    <a:ln>
                      <a:noFill/>
                    </a:ln>
                  </pic:spPr>
                </pic:pic>
              </a:graphicData>
            </a:graphic>
          </wp:anchor>
        </w:drawing>
      </w:r>
      <w:r w:rsidR="00BD3986">
        <w:rPr>
          <w:noProof/>
          <w:lang w:eastAsia="en-GB"/>
        </w:rPr>
        <w:drawing>
          <wp:anchor distT="0" distB="0" distL="114300" distR="114300" simplePos="0" relativeHeight="251667456" behindDoc="0" locked="0" layoutInCell="1" allowOverlap="1" wp14:anchorId="53E967D8" wp14:editId="688DC1CE">
            <wp:simplePos x="0" y="0"/>
            <wp:positionH relativeFrom="column">
              <wp:posOffset>0</wp:posOffset>
            </wp:positionH>
            <wp:positionV relativeFrom="paragraph">
              <wp:posOffset>0</wp:posOffset>
            </wp:positionV>
            <wp:extent cx="1239520" cy="844550"/>
            <wp:effectExtent l="0" t="0" r="0" b="0"/>
            <wp:wrapSquare wrapText="bothSides"/>
            <wp:docPr id="3" name="Picture 3" descr="Logo" title="NatureSc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rdms.nature.scot:8643/id:A327321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254" t="14227" r="9973" b="15622"/>
                    <a:stretch/>
                  </pic:blipFill>
                  <pic:spPr bwMode="auto">
                    <a:xfrm>
                      <a:off x="0" y="0"/>
                      <a:ext cx="1239520" cy="844550"/>
                    </a:xfrm>
                    <a:prstGeom prst="rect">
                      <a:avLst/>
                    </a:prstGeom>
                    <a:noFill/>
                    <a:ln>
                      <a:noFill/>
                    </a:ln>
                    <a:extLst>
                      <a:ext uri="{53640926-AAD7-44D8-BBD7-CCE9431645EC}">
                        <a14:shadowObscured xmlns:a14="http://schemas.microsoft.com/office/drawing/2010/main"/>
                      </a:ext>
                    </a:extLst>
                  </pic:spPr>
                </pic:pic>
              </a:graphicData>
            </a:graphic>
          </wp:anchor>
        </w:drawing>
      </w:r>
    </w:p>
    <w:p w14:paraId="2B0921CB" w14:textId="77777777" w:rsidR="00BD3986" w:rsidRDefault="00BD3986" w:rsidP="00BD3986">
      <w:pPr>
        <w:rPr>
          <w:rFonts w:ascii="Calibri" w:hAnsi="Calibri" w:cs="Calibri"/>
          <w:b/>
          <w:color w:val="000000"/>
          <w:sz w:val="44"/>
          <w:szCs w:val="23"/>
        </w:rPr>
      </w:pPr>
    </w:p>
    <w:p w14:paraId="186234E0" w14:textId="77777777" w:rsidR="00BD3986" w:rsidRPr="00FC6738" w:rsidRDefault="00BD3986" w:rsidP="00BD3986">
      <w:pPr>
        <w:rPr>
          <w:rFonts w:ascii="Calibri" w:hAnsi="Calibri" w:cs="Calibri"/>
          <w:b/>
          <w:color w:val="5E8BBF"/>
          <w:sz w:val="44"/>
          <w:szCs w:val="23"/>
        </w:rPr>
      </w:pPr>
      <w:r w:rsidRPr="00FC6738">
        <w:rPr>
          <w:rFonts w:ascii="Calibri" w:hAnsi="Calibri" w:cs="Calibri"/>
          <w:b/>
          <w:color w:val="5E8BBF"/>
          <w:sz w:val="44"/>
          <w:szCs w:val="23"/>
        </w:rPr>
        <w:t>Community Marine Biodiversity Monitoring</w:t>
      </w:r>
    </w:p>
    <w:p w14:paraId="0A933DD6" w14:textId="529C4261" w:rsidR="00BD3986" w:rsidRPr="00FC6738" w:rsidRDefault="00BD3986" w:rsidP="00BD3986">
      <w:pPr>
        <w:rPr>
          <w:rFonts w:ascii="Calibri" w:hAnsi="Calibri" w:cs="Calibri"/>
          <w:b/>
          <w:color w:val="5E8BBF"/>
        </w:rPr>
      </w:pPr>
      <w:r w:rsidRPr="00FC6738">
        <w:rPr>
          <w:rFonts w:ascii="Calibri" w:hAnsi="Calibri" w:cs="Calibri"/>
          <w:b/>
          <w:color w:val="5E8BBF"/>
          <w:sz w:val="44"/>
          <w:szCs w:val="23"/>
        </w:rPr>
        <w:t>Equipment Fund –</w:t>
      </w:r>
      <w:r w:rsidR="00D50C43" w:rsidRPr="00FC6738">
        <w:rPr>
          <w:rFonts w:ascii="Calibri" w:hAnsi="Calibri" w:cs="Calibri"/>
          <w:b/>
          <w:color w:val="5E8BBF"/>
          <w:sz w:val="44"/>
          <w:szCs w:val="23"/>
        </w:rPr>
        <w:t xml:space="preserve"> </w:t>
      </w:r>
      <w:r w:rsidR="00FE0BFD" w:rsidRPr="00FC6738">
        <w:rPr>
          <w:rFonts w:ascii="Calibri" w:hAnsi="Calibri" w:cs="Calibri"/>
          <w:b/>
          <w:color w:val="5E8BBF"/>
          <w:sz w:val="44"/>
          <w:szCs w:val="23"/>
        </w:rPr>
        <w:t>202</w:t>
      </w:r>
      <w:r w:rsidR="00AE36F2" w:rsidRPr="00FC6738">
        <w:rPr>
          <w:rFonts w:ascii="Calibri" w:hAnsi="Calibri" w:cs="Calibri"/>
          <w:b/>
          <w:color w:val="5E8BBF"/>
          <w:sz w:val="44"/>
          <w:szCs w:val="23"/>
        </w:rPr>
        <w:t>5</w:t>
      </w:r>
      <w:r w:rsidR="00745E9C" w:rsidRPr="00FC6738">
        <w:rPr>
          <w:rFonts w:ascii="Calibri" w:hAnsi="Calibri" w:cs="Calibri"/>
          <w:b/>
          <w:color w:val="5E8BBF"/>
          <w:sz w:val="44"/>
          <w:szCs w:val="23"/>
        </w:rPr>
        <w:t>/202</w:t>
      </w:r>
      <w:r w:rsidR="00AE36F2" w:rsidRPr="00FC6738">
        <w:rPr>
          <w:rFonts w:ascii="Calibri" w:hAnsi="Calibri" w:cs="Calibri"/>
          <w:b/>
          <w:color w:val="5E8BBF"/>
          <w:sz w:val="44"/>
          <w:szCs w:val="23"/>
        </w:rPr>
        <w:t>6</w:t>
      </w:r>
    </w:p>
    <w:p w14:paraId="4DB7E0A8" w14:textId="77777777" w:rsidR="00BD3986" w:rsidRDefault="00BD3986" w:rsidP="00BC44C8">
      <w:pPr>
        <w:rPr>
          <w:rFonts w:ascii="Calibri" w:hAnsi="Calibri" w:cs="Calibri"/>
          <w:b/>
        </w:rPr>
      </w:pPr>
    </w:p>
    <w:p w14:paraId="2232636D" w14:textId="77777777" w:rsidR="00BD3986" w:rsidRDefault="00BD3986" w:rsidP="00BC44C8">
      <w:pPr>
        <w:rPr>
          <w:rFonts w:ascii="Calibri" w:hAnsi="Calibri" w:cs="Calibri"/>
          <w:b/>
        </w:rPr>
      </w:pPr>
      <w:r>
        <w:rPr>
          <w:rFonts w:ascii="Calibri" w:hAnsi="Calibri" w:cs="Calibri"/>
          <w:b/>
          <w:color w:val="00B0F0"/>
          <w:sz w:val="44"/>
          <w:szCs w:val="24"/>
        </w:rPr>
        <w:t>Fund criteria and information for applicants</w:t>
      </w:r>
    </w:p>
    <w:p w14:paraId="021D10A3" w14:textId="77777777" w:rsidR="00BD3986" w:rsidRDefault="00BD3986" w:rsidP="00BC44C8">
      <w:pPr>
        <w:rPr>
          <w:rFonts w:ascii="Calibri" w:hAnsi="Calibri" w:cs="Calibri"/>
          <w:b/>
        </w:rPr>
      </w:pPr>
    </w:p>
    <w:p w14:paraId="3013EDFF" w14:textId="77777777" w:rsidR="00D04B8F" w:rsidRPr="00C46EA5" w:rsidRDefault="00D04B8F" w:rsidP="00BC44C8">
      <w:pPr>
        <w:rPr>
          <w:rFonts w:ascii="Calibri" w:hAnsi="Calibri" w:cs="Calibri"/>
          <w:color w:val="50534C"/>
        </w:rPr>
      </w:pPr>
      <w:r w:rsidRPr="00C46EA5">
        <w:rPr>
          <w:rFonts w:ascii="Calibri" w:hAnsi="Calibri" w:cs="Calibri"/>
          <w:b/>
          <w:color w:val="50534C"/>
        </w:rPr>
        <w:t>ABOUT THE FUND</w:t>
      </w:r>
    </w:p>
    <w:p w14:paraId="079E0CA2" w14:textId="77777777" w:rsidR="00D04B8F" w:rsidRPr="00C46EA5" w:rsidRDefault="00D04B8F" w:rsidP="00D04B8F">
      <w:pPr>
        <w:autoSpaceDE w:val="0"/>
        <w:autoSpaceDN w:val="0"/>
        <w:adjustRightInd w:val="0"/>
        <w:spacing w:before="240"/>
        <w:rPr>
          <w:rFonts w:ascii="Calibri" w:hAnsi="Calibri" w:cs="Calibri"/>
          <w:color w:val="50534C"/>
          <w:sz w:val="23"/>
          <w:szCs w:val="23"/>
        </w:rPr>
      </w:pPr>
      <w:r w:rsidRPr="00C46EA5">
        <w:rPr>
          <w:rFonts w:ascii="Calibri" w:hAnsi="Calibri" w:cs="Calibri"/>
          <w:color w:val="50534C"/>
          <w:sz w:val="23"/>
          <w:szCs w:val="23"/>
        </w:rPr>
        <w:t xml:space="preserve">Coastal communities, local groups and individuals around Scotland’s coast are well-placed to lead on the active stewardship of their marine environment. They have expressed a wish for greater participation in the surveying of their inshore waters, and the collection of information and evidence that underpins marine management decisions. </w:t>
      </w:r>
    </w:p>
    <w:p w14:paraId="555767C9" w14:textId="77777777" w:rsidR="00D04B8F" w:rsidRPr="00C46EA5" w:rsidRDefault="00D04B8F" w:rsidP="00D04B8F">
      <w:pPr>
        <w:autoSpaceDE w:val="0"/>
        <w:autoSpaceDN w:val="0"/>
        <w:adjustRightInd w:val="0"/>
        <w:rPr>
          <w:rFonts w:ascii="Calibri" w:hAnsi="Calibri" w:cs="Calibri"/>
          <w:color w:val="50534C"/>
          <w:sz w:val="23"/>
          <w:szCs w:val="23"/>
        </w:rPr>
      </w:pPr>
    </w:p>
    <w:p w14:paraId="1535680F" w14:textId="77777777" w:rsidR="00D04B8F" w:rsidRPr="00C46EA5" w:rsidRDefault="00D04B8F" w:rsidP="00D04B8F">
      <w:pPr>
        <w:autoSpaceDE w:val="0"/>
        <w:autoSpaceDN w:val="0"/>
        <w:adjustRightInd w:val="0"/>
        <w:rPr>
          <w:rFonts w:ascii="Calibri" w:hAnsi="Calibri" w:cs="Calibri"/>
          <w:color w:val="50534C"/>
          <w:sz w:val="23"/>
          <w:szCs w:val="23"/>
        </w:rPr>
      </w:pPr>
      <w:r w:rsidRPr="00C46EA5">
        <w:rPr>
          <w:rFonts w:ascii="Calibri" w:hAnsi="Calibri" w:cs="Calibri"/>
          <w:color w:val="50534C"/>
          <w:sz w:val="23"/>
          <w:szCs w:val="23"/>
        </w:rPr>
        <w:t xml:space="preserve">Through the collaborative </w:t>
      </w:r>
      <w:hyperlink r:id="rId12" w:history="1">
        <w:r w:rsidRPr="00C46EA5">
          <w:rPr>
            <w:rStyle w:val="Hyperlink"/>
            <w:rFonts w:ascii="Calibri" w:hAnsi="Calibri" w:cs="Calibri"/>
            <w:color w:val="50534C"/>
            <w:sz w:val="23"/>
            <w:szCs w:val="23"/>
          </w:rPr>
          <w:t>Community Marine Biodiversity Monitoring Project</w:t>
        </w:r>
      </w:hyperlink>
      <w:r w:rsidRPr="00C46EA5">
        <w:rPr>
          <w:rFonts w:ascii="Calibri" w:hAnsi="Calibri" w:cs="Calibri"/>
          <w:color w:val="50534C"/>
          <w:sz w:val="23"/>
          <w:szCs w:val="23"/>
        </w:rPr>
        <w:t xml:space="preserve"> – a partnership between NatureScot</w:t>
      </w:r>
      <w:r w:rsidRPr="00C46EA5">
        <w:rPr>
          <w:rStyle w:val="FootnoteReference"/>
          <w:rFonts w:ascii="Calibri" w:hAnsi="Calibri" w:cs="Calibri"/>
          <w:color w:val="50534C"/>
          <w:sz w:val="23"/>
          <w:szCs w:val="23"/>
        </w:rPr>
        <w:footnoteReference w:id="1"/>
      </w:r>
      <w:r w:rsidRPr="00C46EA5">
        <w:rPr>
          <w:rFonts w:ascii="Calibri" w:hAnsi="Calibri" w:cs="Calibri"/>
          <w:color w:val="50534C"/>
          <w:sz w:val="23"/>
          <w:szCs w:val="23"/>
        </w:rPr>
        <w:t>, Fauna &amp; Flora International, communities, groups and individuals with support from the William Grant Foundation</w:t>
      </w:r>
      <w:r w:rsidRPr="00C46EA5">
        <w:rPr>
          <w:rStyle w:val="FootnoteReference"/>
          <w:rFonts w:ascii="Calibri" w:hAnsi="Calibri" w:cs="Calibri"/>
          <w:color w:val="50534C"/>
          <w:sz w:val="23"/>
          <w:szCs w:val="23"/>
        </w:rPr>
        <w:footnoteReference w:id="2"/>
      </w:r>
      <w:r w:rsidRPr="00C46EA5">
        <w:rPr>
          <w:rFonts w:ascii="Calibri" w:hAnsi="Calibri" w:cs="Calibri"/>
          <w:color w:val="50534C"/>
          <w:sz w:val="16"/>
          <w:szCs w:val="16"/>
        </w:rPr>
        <w:t xml:space="preserve"> </w:t>
      </w:r>
      <w:r w:rsidRPr="00C46EA5">
        <w:rPr>
          <w:rFonts w:ascii="Calibri" w:hAnsi="Calibri" w:cs="Calibri"/>
          <w:color w:val="50534C"/>
          <w:sz w:val="23"/>
          <w:szCs w:val="23"/>
        </w:rPr>
        <w:t xml:space="preserve">– we aim to enhance participation in community collection of marine data through the surveying and monitoring of local inshore waters. </w:t>
      </w:r>
    </w:p>
    <w:p w14:paraId="3CE5B95A" w14:textId="77777777" w:rsidR="00D04B8F" w:rsidRPr="00C46EA5" w:rsidRDefault="00D04B8F" w:rsidP="00D04B8F">
      <w:pPr>
        <w:autoSpaceDE w:val="0"/>
        <w:autoSpaceDN w:val="0"/>
        <w:adjustRightInd w:val="0"/>
        <w:rPr>
          <w:rFonts w:ascii="Calibri" w:hAnsi="Calibri" w:cs="Calibri"/>
          <w:color w:val="50534C"/>
          <w:sz w:val="23"/>
          <w:szCs w:val="23"/>
        </w:rPr>
      </w:pPr>
    </w:p>
    <w:p w14:paraId="54048A7C" w14:textId="77777777" w:rsidR="00D04B8F" w:rsidRPr="00C46EA5" w:rsidRDefault="00D04B8F" w:rsidP="00D04B8F">
      <w:pPr>
        <w:autoSpaceDE w:val="0"/>
        <w:autoSpaceDN w:val="0"/>
        <w:adjustRightInd w:val="0"/>
        <w:rPr>
          <w:rFonts w:ascii="Calibri" w:hAnsi="Calibri" w:cs="Calibri"/>
          <w:color w:val="50534C"/>
          <w:sz w:val="23"/>
          <w:szCs w:val="23"/>
        </w:rPr>
      </w:pPr>
      <w:r w:rsidRPr="00C46EA5">
        <w:rPr>
          <w:rFonts w:ascii="Calibri" w:hAnsi="Calibri" w:cs="Calibri"/>
          <w:color w:val="50534C"/>
          <w:sz w:val="23"/>
          <w:szCs w:val="23"/>
        </w:rPr>
        <w:t>The Community Marine Monitoring Equipment Fund is a dedicated fund aimed specifically at supporting community and local groups with the purchase of marine survey equipment to participate in community-led</w:t>
      </w:r>
      <w:r w:rsidRPr="00C46EA5" w:rsidDel="008D48C9">
        <w:rPr>
          <w:rFonts w:ascii="Calibri" w:hAnsi="Calibri" w:cs="Calibri"/>
          <w:color w:val="50534C"/>
          <w:sz w:val="23"/>
          <w:szCs w:val="23"/>
        </w:rPr>
        <w:t xml:space="preserve"> </w:t>
      </w:r>
      <w:r w:rsidRPr="00C46EA5">
        <w:rPr>
          <w:rFonts w:ascii="Calibri" w:hAnsi="Calibri" w:cs="Calibri"/>
          <w:color w:val="50534C"/>
          <w:sz w:val="23"/>
          <w:szCs w:val="23"/>
        </w:rPr>
        <w:t xml:space="preserve">marine biodiversity surveys and monitoring. </w:t>
      </w:r>
    </w:p>
    <w:p w14:paraId="4D419A40" w14:textId="77777777" w:rsidR="00D04B8F" w:rsidRPr="00C46EA5" w:rsidRDefault="00D04B8F" w:rsidP="00BC44C8">
      <w:pPr>
        <w:rPr>
          <w:rFonts w:ascii="Calibri" w:hAnsi="Calibri" w:cs="Calibri"/>
          <w:color w:val="50534C"/>
        </w:rPr>
      </w:pPr>
    </w:p>
    <w:p w14:paraId="68C775F8" w14:textId="77777777" w:rsidR="00D04B8F" w:rsidRPr="00C46EA5" w:rsidRDefault="00BD3986" w:rsidP="00BC44C8">
      <w:pPr>
        <w:rPr>
          <w:rFonts w:ascii="Calibri" w:hAnsi="Calibri" w:cs="Calibri"/>
          <w:color w:val="50534C"/>
        </w:rPr>
      </w:pPr>
      <w:r w:rsidRPr="00C46EA5">
        <w:rPr>
          <w:rFonts w:ascii="Calibri" w:hAnsi="Calibri" w:cs="Calibri"/>
          <w:noProof/>
          <w:color w:val="50534C"/>
          <w:lang w:eastAsia="en-GB"/>
        </w:rPr>
        <w:drawing>
          <wp:inline distT="0" distB="0" distL="0" distR="0" wp14:anchorId="0ACD5508" wp14:editId="0243DC4B">
            <wp:extent cx="5322105" cy="3025258"/>
            <wp:effectExtent l="0" t="0" r="0" b="3810"/>
            <wp:docPr id="9" name="Picture 9" descr="A group of people standing on the shore with the sea behind them. Some are holding survey equipment like quadrats. " title="Community monitoring goup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standing on the shore with the sea behind them. Some are holding survey equipment like quadrats. " title="Community monitoring goup image"/>
                    <pic:cNvPicPr>
                      <a:picLocks noChangeAspect="1"/>
                    </pic:cNvPicPr>
                  </pic:nvPicPr>
                  <pic:blipFill rotWithShape="1">
                    <a:blip r:embed="rId13" cstate="print">
                      <a:extLst>
                        <a:ext uri="{28A0092B-C50C-407E-A947-70E740481C1C}">
                          <a14:useLocalDpi xmlns:a14="http://schemas.microsoft.com/office/drawing/2010/main" val="0"/>
                        </a:ext>
                      </a:extLst>
                    </a:blip>
                    <a:srcRect t="11418"/>
                    <a:stretch/>
                  </pic:blipFill>
                  <pic:spPr bwMode="auto">
                    <a:xfrm>
                      <a:off x="0" y="0"/>
                      <a:ext cx="5322105" cy="3025258"/>
                    </a:xfrm>
                    <a:prstGeom prst="rect">
                      <a:avLst/>
                    </a:prstGeom>
                    <a:noFill/>
                    <a:ln>
                      <a:noFill/>
                    </a:ln>
                    <a:extLst>
                      <a:ext uri="{53640926-AAD7-44D8-BBD7-CCE9431645EC}">
                        <a14:shadowObscured xmlns:a14="http://schemas.microsoft.com/office/drawing/2010/main"/>
                      </a:ext>
                    </a:extLst>
                  </pic:spPr>
                </pic:pic>
              </a:graphicData>
            </a:graphic>
          </wp:inline>
        </w:drawing>
      </w:r>
    </w:p>
    <w:p w14:paraId="47059A70" w14:textId="77777777" w:rsidR="00BD3986" w:rsidRPr="00C46EA5" w:rsidRDefault="00BD3986" w:rsidP="00BC44C8">
      <w:pPr>
        <w:rPr>
          <w:rFonts w:ascii="Calibri" w:hAnsi="Calibri" w:cs="Calibri"/>
          <w:color w:val="50534C"/>
        </w:rPr>
      </w:pPr>
      <w:r w:rsidRPr="00C46EA5">
        <w:rPr>
          <w:rFonts w:ascii="Calibri" w:hAnsi="Calibri" w:cs="Calibri"/>
          <w:color w:val="50534C"/>
        </w:rPr>
        <w:lastRenderedPageBreak/>
        <w:t>Image copyright: Cecilie Dohm/Fauna &amp; Flora International</w:t>
      </w:r>
    </w:p>
    <w:p w14:paraId="3D029161" w14:textId="77777777" w:rsidR="00BD3986" w:rsidRPr="00C46EA5" w:rsidRDefault="00BD3986" w:rsidP="00BC44C8">
      <w:pPr>
        <w:rPr>
          <w:rFonts w:ascii="Calibri" w:hAnsi="Calibri" w:cs="Calibri"/>
          <w:color w:val="50534C"/>
        </w:rPr>
      </w:pPr>
    </w:p>
    <w:p w14:paraId="26901626" w14:textId="77777777" w:rsidR="00D04B8F" w:rsidRPr="00C46EA5" w:rsidRDefault="00D04B8F" w:rsidP="00BC44C8">
      <w:pPr>
        <w:rPr>
          <w:rFonts w:ascii="Calibri" w:hAnsi="Calibri" w:cs="Calibri"/>
          <w:b/>
          <w:color w:val="50534C"/>
        </w:rPr>
      </w:pPr>
      <w:r w:rsidRPr="00C46EA5">
        <w:rPr>
          <w:rFonts w:ascii="Calibri" w:hAnsi="Calibri" w:cs="Calibri"/>
          <w:b/>
          <w:color w:val="50534C"/>
        </w:rPr>
        <w:t>FUND AIMS</w:t>
      </w:r>
    </w:p>
    <w:p w14:paraId="00AE7677" w14:textId="77777777" w:rsidR="00D04B8F" w:rsidRPr="00C46EA5" w:rsidRDefault="00D04B8F" w:rsidP="00D04B8F">
      <w:pPr>
        <w:pStyle w:val="ListParagraph"/>
        <w:numPr>
          <w:ilvl w:val="0"/>
          <w:numId w:val="44"/>
        </w:numPr>
        <w:autoSpaceDE w:val="0"/>
        <w:autoSpaceDN w:val="0"/>
        <w:adjustRightInd w:val="0"/>
        <w:rPr>
          <w:rFonts w:ascii="Calibri" w:eastAsia="ArialMT" w:hAnsi="Calibri" w:cs="Arial"/>
          <w:color w:val="50534C"/>
        </w:rPr>
      </w:pPr>
      <w:r w:rsidRPr="00C46EA5">
        <w:rPr>
          <w:rFonts w:ascii="Calibri" w:eastAsia="ArialMT" w:hAnsi="Calibri" w:cs="Arial"/>
          <w:color w:val="50534C"/>
        </w:rPr>
        <w:t>Provide communities and local groups with the resources and equipment to participate in biodiversity surveys.</w:t>
      </w:r>
    </w:p>
    <w:p w14:paraId="400371B9" w14:textId="77777777" w:rsidR="00D04B8F" w:rsidRPr="00C46EA5" w:rsidRDefault="00D04B8F" w:rsidP="00D04B8F">
      <w:pPr>
        <w:pStyle w:val="ListParagraph"/>
        <w:numPr>
          <w:ilvl w:val="0"/>
          <w:numId w:val="44"/>
        </w:numPr>
        <w:autoSpaceDE w:val="0"/>
        <w:autoSpaceDN w:val="0"/>
        <w:adjustRightInd w:val="0"/>
        <w:rPr>
          <w:rFonts w:ascii="Calibri" w:eastAsia="ArialMT" w:hAnsi="Calibri" w:cs="Arial"/>
          <w:color w:val="50534C"/>
        </w:rPr>
      </w:pPr>
      <w:r w:rsidRPr="00C46EA5">
        <w:rPr>
          <w:rFonts w:ascii="Calibri" w:eastAsia="ArialMT" w:hAnsi="Calibri" w:cs="Arial"/>
          <w:color w:val="50534C"/>
        </w:rPr>
        <w:t>Enable community and/or youth engagement in marine monitoring.</w:t>
      </w:r>
    </w:p>
    <w:p w14:paraId="5F2E8C6A" w14:textId="77777777" w:rsidR="00D04B8F" w:rsidRPr="00C46EA5" w:rsidRDefault="00D04B8F" w:rsidP="00BC44C8">
      <w:pPr>
        <w:rPr>
          <w:rFonts w:ascii="Calibri" w:hAnsi="Calibri" w:cs="Calibri"/>
          <w:color w:val="50534C"/>
        </w:rPr>
      </w:pPr>
    </w:p>
    <w:p w14:paraId="17CDAB62" w14:textId="77777777" w:rsidR="00D04B8F" w:rsidRPr="00C46EA5" w:rsidRDefault="00D04B8F" w:rsidP="00BC44C8">
      <w:pPr>
        <w:rPr>
          <w:rFonts w:ascii="Calibri" w:hAnsi="Calibri" w:cs="Calibri"/>
          <w:b/>
          <w:color w:val="50534C"/>
        </w:rPr>
      </w:pPr>
      <w:r w:rsidRPr="00C46EA5">
        <w:rPr>
          <w:rFonts w:ascii="Calibri" w:hAnsi="Calibri" w:cs="Calibri"/>
          <w:b/>
          <w:color w:val="50534C"/>
        </w:rPr>
        <w:t>FUND USE</w:t>
      </w:r>
    </w:p>
    <w:p w14:paraId="48347F28" w14:textId="77777777" w:rsidR="00D04B8F" w:rsidRPr="00C46EA5" w:rsidRDefault="00D04B8F" w:rsidP="00D04B8F">
      <w:pPr>
        <w:pStyle w:val="ListParagraph"/>
        <w:numPr>
          <w:ilvl w:val="0"/>
          <w:numId w:val="41"/>
        </w:numPr>
        <w:spacing w:before="120"/>
        <w:rPr>
          <w:rFonts w:ascii="Calibri" w:hAnsi="Calibri"/>
          <w:color w:val="50534C"/>
        </w:rPr>
      </w:pPr>
      <w:r w:rsidRPr="00C46EA5">
        <w:rPr>
          <w:rFonts w:ascii="Calibri" w:hAnsi="Calibri"/>
          <w:color w:val="50534C"/>
        </w:rPr>
        <w:t>Purchase equipment to be used for community-led marine biodiversity monitoring with a community and/or youth engagement element.</w:t>
      </w:r>
    </w:p>
    <w:p w14:paraId="20FEEFFC" w14:textId="77777777" w:rsidR="00D04B8F" w:rsidRPr="00C46EA5" w:rsidRDefault="00D04B8F" w:rsidP="00D04B8F">
      <w:pPr>
        <w:spacing w:before="120"/>
        <w:rPr>
          <w:rFonts w:ascii="Calibri" w:hAnsi="Calibri"/>
          <w:color w:val="50534C"/>
        </w:rPr>
      </w:pPr>
      <w:r w:rsidRPr="00C46EA5">
        <w:rPr>
          <w:rFonts w:ascii="Calibri" w:hAnsi="Calibri"/>
          <w:b/>
          <w:color w:val="50534C"/>
        </w:rPr>
        <w:t>FUND DETAILS</w:t>
      </w:r>
    </w:p>
    <w:p w14:paraId="6F4950D7" w14:textId="77777777" w:rsidR="00D04B8F" w:rsidRPr="00C46EA5" w:rsidRDefault="00D04B8F" w:rsidP="00C22345">
      <w:pPr>
        <w:pStyle w:val="ListParagraph"/>
        <w:contextualSpacing w:val="0"/>
        <w:rPr>
          <w:rFonts w:ascii="Calibri" w:hAnsi="Calibri"/>
          <w:color w:val="50534C"/>
        </w:rPr>
      </w:pPr>
    </w:p>
    <w:p w14:paraId="6AAF2E15" w14:textId="77777777" w:rsidR="00D04B8F" w:rsidRPr="00C46EA5" w:rsidRDefault="00D04B8F" w:rsidP="00D04B8F">
      <w:pPr>
        <w:pStyle w:val="ListParagraph"/>
        <w:numPr>
          <w:ilvl w:val="0"/>
          <w:numId w:val="41"/>
        </w:numPr>
        <w:contextualSpacing w:val="0"/>
        <w:rPr>
          <w:rFonts w:ascii="Calibri" w:hAnsi="Calibri"/>
          <w:color w:val="50534C"/>
        </w:rPr>
      </w:pPr>
      <w:r w:rsidRPr="00C46EA5">
        <w:rPr>
          <w:rFonts w:ascii="Calibri" w:hAnsi="Calibri"/>
          <w:color w:val="50534C"/>
        </w:rPr>
        <w:t>Individual grants will be offered up to £1,500. This should enable the purchase of entry level intertidal and subtidal kits (see equipment suggestions</w:t>
      </w:r>
      <w:r w:rsidR="00B02272" w:rsidRPr="00C46EA5">
        <w:rPr>
          <w:rFonts w:ascii="Calibri" w:hAnsi="Calibri"/>
          <w:color w:val="50534C"/>
        </w:rPr>
        <w:t xml:space="preserve"> for ideas</w:t>
      </w:r>
      <w:r w:rsidRPr="00C46EA5">
        <w:rPr>
          <w:rFonts w:ascii="Calibri" w:hAnsi="Calibri"/>
          <w:color w:val="50534C"/>
        </w:rPr>
        <w:t>).</w:t>
      </w:r>
    </w:p>
    <w:p w14:paraId="5D87BDB5" w14:textId="77777777" w:rsidR="00D04B8F" w:rsidRPr="00C46EA5" w:rsidRDefault="00D04B8F" w:rsidP="00D04B8F">
      <w:pPr>
        <w:pStyle w:val="ListParagraph"/>
        <w:numPr>
          <w:ilvl w:val="0"/>
          <w:numId w:val="41"/>
        </w:numPr>
        <w:contextualSpacing w:val="0"/>
        <w:rPr>
          <w:rFonts w:ascii="Calibri" w:hAnsi="Calibri"/>
          <w:color w:val="50534C"/>
        </w:rPr>
      </w:pPr>
      <w:r w:rsidRPr="00C46EA5">
        <w:rPr>
          <w:rFonts w:ascii="Calibri" w:hAnsi="Calibri"/>
          <w:color w:val="50534C"/>
        </w:rPr>
        <w:t>Larger grants up to £3,000 are available for joint applications from two or more groups/individuals. Larger grants should enable the purchase of more technical survey equipment for groups or individuals within a common geographical area.</w:t>
      </w:r>
    </w:p>
    <w:p w14:paraId="3B85C00A" w14:textId="77777777" w:rsidR="00056E99" w:rsidRPr="00C46EA5" w:rsidRDefault="00056E99" w:rsidP="00D04B8F">
      <w:pPr>
        <w:pStyle w:val="ListParagraph"/>
        <w:numPr>
          <w:ilvl w:val="0"/>
          <w:numId w:val="41"/>
        </w:numPr>
        <w:contextualSpacing w:val="0"/>
        <w:rPr>
          <w:rFonts w:ascii="Calibri" w:hAnsi="Calibri"/>
          <w:color w:val="50534C"/>
        </w:rPr>
      </w:pPr>
      <w:r w:rsidRPr="00C46EA5">
        <w:rPr>
          <w:rFonts w:ascii="Calibri" w:hAnsi="Calibri"/>
          <w:color w:val="50534C"/>
        </w:rPr>
        <w:t>The current fund is capped at £</w:t>
      </w:r>
      <w:r w:rsidR="00C46EA5" w:rsidRPr="00C46EA5">
        <w:rPr>
          <w:rFonts w:ascii="Calibri" w:hAnsi="Calibri"/>
          <w:color w:val="50534C"/>
        </w:rPr>
        <w:t>12</w:t>
      </w:r>
      <w:r w:rsidRPr="00C46EA5">
        <w:rPr>
          <w:rFonts w:ascii="Calibri" w:hAnsi="Calibri"/>
          <w:color w:val="50534C"/>
        </w:rPr>
        <w:t>,000 and it will be closed when the available funds are exhausted.</w:t>
      </w:r>
      <w:r w:rsidR="00BD2BA6" w:rsidRPr="00C46EA5">
        <w:rPr>
          <w:rFonts w:ascii="Calibri" w:hAnsi="Calibri"/>
          <w:color w:val="50534C"/>
        </w:rPr>
        <w:t xml:space="preserve"> There may be scope to release more funds if there is a demand. </w:t>
      </w:r>
    </w:p>
    <w:p w14:paraId="15252012" w14:textId="77777777" w:rsidR="00D04B8F" w:rsidRPr="00C46EA5" w:rsidRDefault="00D04B8F" w:rsidP="00D04B8F">
      <w:pPr>
        <w:pStyle w:val="ListParagraph"/>
        <w:contextualSpacing w:val="0"/>
        <w:rPr>
          <w:rFonts w:ascii="Calibri" w:hAnsi="Calibri"/>
          <w:color w:val="50534C"/>
        </w:rPr>
      </w:pPr>
    </w:p>
    <w:p w14:paraId="4C4BFD3F" w14:textId="77777777" w:rsidR="00D04B8F" w:rsidRPr="00C46EA5" w:rsidRDefault="00BD3986" w:rsidP="00D04B8F">
      <w:pPr>
        <w:jc w:val="center"/>
        <w:rPr>
          <w:color w:val="50534C"/>
        </w:rPr>
      </w:pPr>
      <w:r w:rsidRPr="00C46EA5">
        <w:rPr>
          <w:noProof/>
          <w:color w:val="50534C"/>
          <w:lang w:eastAsia="en-GB"/>
        </w:rPr>
        <w:drawing>
          <wp:inline distT="0" distB="0" distL="0" distR="0" wp14:anchorId="0066C832" wp14:editId="021ADA52">
            <wp:extent cx="3906520" cy="2604770"/>
            <wp:effectExtent l="3175" t="0" r="1905" b="1905"/>
            <wp:docPr id="7" name="Picture 7" descr="Two people on a boat are lowering a Remotely Operated Vehicle over the side of the boat into the water. " title="Lower a Remotely Operated Vehicle in the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_Marine_Data\SNH Project Data\000381 Community-led monitoring\Still_images\Photos sent from communities\South Skye Seas initiative\SSSI Images for SNH\SSSI JPG Images\3T9A4366 -ROV &amp; Tether - 2.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906520" cy="2604770"/>
                    </a:xfrm>
                    <a:prstGeom prst="rect">
                      <a:avLst/>
                    </a:prstGeom>
                    <a:noFill/>
                    <a:ln>
                      <a:noFill/>
                    </a:ln>
                  </pic:spPr>
                </pic:pic>
              </a:graphicData>
            </a:graphic>
          </wp:inline>
        </w:drawing>
      </w:r>
    </w:p>
    <w:p w14:paraId="1A3F4842" w14:textId="77777777" w:rsidR="00BD3986" w:rsidRPr="00C46EA5" w:rsidRDefault="00BD3986" w:rsidP="00BD3986">
      <w:pPr>
        <w:rPr>
          <w:rFonts w:ascii="Calibri" w:hAnsi="Calibri" w:cs="Calibri"/>
          <w:color w:val="50534C"/>
        </w:rPr>
      </w:pPr>
      <w:r w:rsidRPr="00C46EA5">
        <w:rPr>
          <w:rFonts w:ascii="Calibri" w:hAnsi="Calibri" w:cs="Calibri"/>
          <w:color w:val="50534C"/>
        </w:rPr>
        <w:t xml:space="preserve">Image copyright: South Skye Seas initiative </w:t>
      </w:r>
    </w:p>
    <w:p w14:paraId="08C3D4D0" w14:textId="77777777" w:rsidR="00D04B8F" w:rsidRPr="00C46EA5" w:rsidRDefault="00D04B8F" w:rsidP="00BC44C8">
      <w:pPr>
        <w:rPr>
          <w:rFonts w:ascii="Calibri" w:hAnsi="Calibri" w:cs="Calibri"/>
          <w:color w:val="50534C"/>
        </w:rPr>
      </w:pPr>
    </w:p>
    <w:p w14:paraId="5BC7D1F4" w14:textId="77777777" w:rsidR="00DE0EF2" w:rsidRPr="00C46EA5" w:rsidRDefault="00DE0EF2" w:rsidP="00BC44C8">
      <w:pPr>
        <w:rPr>
          <w:rFonts w:ascii="Calibri" w:hAnsi="Calibri" w:cs="Calibri"/>
          <w:color w:val="50534C"/>
        </w:rPr>
      </w:pPr>
      <w:r w:rsidRPr="00C46EA5">
        <w:rPr>
          <w:rFonts w:ascii="Calibri" w:hAnsi="Calibri" w:cs="Calibri"/>
          <w:b/>
          <w:color w:val="50534C"/>
        </w:rPr>
        <w:t>WHO CAN APPLY?</w:t>
      </w:r>
    </w:p>
    <w:p w14:paraId="1BCE65CB" w14:textId="77777777" w:rsidR="00DE0EF2" w:rsidRPr="00C46EA5" w:rsidRDefault="00DE0EF2" w:rsidP="00DE0EF2">
      <w:pPr>
        <w:rPr>
          <w:rFonts w:ascii="Calibri" w:hAnsi="Calibri"/>
          <w:color w:val="50534C"/>
        </w:rPr>
      </w:pPr>
      <w:r w:rsidRPr="00C46EA5">
        <w:rPr>
          <w:rFonts w:ascii="Calibri" w:hAnsi="Calibri"/>
          <w:color w:val="50534C"/>
        </w:rPr>
        <w:t>Providing the applicant can meet the fund criteria below, applications are invited from organisations, including community and local groups, registered charities and trusts. Where applications are received from partnerships or organisations working collaboratively, a lead applicant must be identified.</w:t>
      </w:r>
    </w:p>
    <w:p w14:paraId="5823E2A7" w14:textId="77777777" w:rsidR="00DE0EF2" w:rsidRPr="00C46EA5" w:rsidRDefault="00DE0EF2" w:rsidP="00DE0EF2">
      <w:pPr>
        <w:rPr>
          <w:rFonts w:ascii="Calibri" w:hAnsi="Calibri"/>
          <w:b/>
          <w:color w:val="50534C"/>
          <w:sz w:val="23"/>
          <w:szCs w:val="23"/>
        </w:rPr>
      </w:pPr>
    </w:p>
    <w:p w14:paraId="73BB0C90" w14:textId="77777777" w:rsidR="00DE0EF2" w:rsidRPr="00C46EA5" w:rsidRDefault="00DE0EF2" w:rsidP="00DE0EF2">
      <w:pPr>
        <w:rPr>
          <w:rFonts w:ascii="Calibri" w:hAnsi="Calibri"/>
          <w:color w:val="50534C"/>
        </w:rPr>
      </w:pPr>
      <w:r w:rsidRPr="00C46EA5">
        <w:rPr>
          <w:rFonts w:ascii="Calibri" w:hAnsi="Calibri"/>
          <w:color w:val="50534C"/>
        </w:rPr>
        <w:t xml:space="preserve">Applications from the groups </w:t>
      </w:r>
      <w:r w:rsidR="00FE263D" w:rsidRPr="00C46EA5">
        <w:rPr>
          <w:rFonts w:ascii="Calibri" w:hAnsi="Calibri"/>
          <w:color w:val="50534C"/>
        </w:rPr>
        <w:t xml:space="preserve">listed below </w:t>
      </w:r>
      <w:r w:rsidRPr="00C46EA5">
        <w:rPr>
          <w:rFonts w:ascii="Calibri" w:hAnsi="Calibri"/>
          <w:color w:val="50534C"/>
        </w:rPr>
        <w:t xml:space="preserve">will </w:t>
      </w:r>
      <w:r w:rsidRPr="00C46EA5">
        <w:rPr>
          <w:rFonts w:ascii="Calibri" w:hAnsi="Calibri"/>
          <w:color w:val="50534C"/>
          <w:u w:val="single"/>
        </w:rPr>
        <w:t>not</w:t>
      </w:r>
      <w:r w:rsidRPr="00C46EA5">
        <w:rPr>
          <w:rFonts w:ascii="Calibri" w:hAnsi="Calibri"/>
          <w:color w:val="50534C"/>
        </w:rPr>
        <w:t xml:space="preserve"> be eligible, unless applicants can clearly demonstrate strong links to, and benefits for, communities </w:t>
      </w:r>
      <w:r w:rsidRPr="00C46EA5">
        <w:rPr>
          <w:rFonts w:ascii="Calibri" w:hAnsi="Calibri"/>
          <w:color w:val="50534C"/>
          <w:u w:val="single"/>
        </w:rPr>
        <w:t>and</w:t>
      </w:r>
      <w:r w:rsidRPr="00C46EA5">
        <w:rPr>
          <w:rFonts w:ascii="Calibri" w:hAnsi="Calibri"/>
          <w:color w:val="50534C"/>
        </w:rPr>
        <w:t xml:space="preserve"> the community has been involved in the development of the proposed surveys</w:t>
      </w:r>
      <w:r w:rsidR="00FE263D" w:rsidRPr="00C46EA5">
        <w:rPr>
          <w:rFonts w:ascii="Calibri" w:hAnsi="Calibri"/>
          <w:color w:val="50534C"/>
        </w:rPr>
        <w:t xml:space="preserve">. </w:t>
      </w:r>
      <w:r w:rsidR="00B02272" w:rsidRPr="00C46EA5">
        <w:rPr>
          <w:rFonts w:ascii="Calibri" w:hAnsi="Calibri"/>
          <w:color w:val="50534C"/>
        </w:rPr>
        <w:t>L</w:t>
      </w:r>
      <w:r w:rsidR="00FE263D" w:rsidRPr="00C46EA5">
        <w:rPr>
          <w:rFonts w:ascii="Calibri" w:hAnsi="Calibri"/>
          <w:color w:val="50534C"/>
        </w:rPr>
        <w:t xml:space="preserve">inks, benefits and involvement must be clearly highlighted in the application under </w:t>
      </w:r>
      <w:r w:rsidR="00BD2BA6" w:rsidRPr="00C46EA5">
        <w:rPr>
          <w:rFonts w:ascii="Calibri" w:hAnsi="Calibri"/>
          <w:color w:val="50534C"/>
        </w:rPr>
        <w:t>question 2 in the application form.</w:t>
      </w:r>
    </w:p>
    <w:p w14:paraId="69DDDFBB" w14:textId="77777777" w:rsidR="00DE0EF2" w:rsidRPr="00C46EA5" w:rsidRDefault="00DE0EF2" w:rsidP="00DE0EF2">
      <w:pPr>
        <w:pStyle w:val="ListParagraph"/>
        <w:numPr>
          <w:ilvl w:val="0"/>
          <w:numId w:val="42"/>
        </w:numPr>
        <w:rPr>
          <w:rFonts w:ascii="Calibri" w:hAnsi="Calibri"/>
          <w:color w:val="50534C"/>
        </w:rPr>
      </w:pPr>
      <w:r w:rsidRPr="00C46EA5">
        <w:rPr>
          <w:rFonts w:ascii="Calibri" w:hAnsi="Calibri"/>
          <w:color w:val="50534C"/>
        </w:rPr>
        <w:t>Local authorities and other public sector organisations</w:t>
      </w:r>
    </w:p>
    <w:p w14:paraId="7FDCE6AA" w14:textId="77777777" w:rsidR="00DE0EF2" w:rsidRPr="00C46EA5" w:rsidRDefault="00C22345" w:rsidP="00DE0EF2">
      <w:pPr>
        <w:pStyle w:val="ListParagraph"/>
        <w:numPr>
          <w:ilvl w:val="0"/>
          <w:numId w:val="42"/>
        </w:numPr>
        <w:rPr>
          <w:rFonts w:ascii="Calibri" w:hAnsi="Calibri"/>
          <w:color w:val="50534C"/>
        </w:rPr>
      </w:pPr>
      <w:r w:rsidRPr="00C46EA5">
        <w:rPr>
          <w:rFonts w:ascii="Calibri" w:hAnsi="Calibri"/>
          <w:color w:val="50534C"/>
        </w:rPr>
        <w:t>Tertiary a</w:t>
      </w:r>
      <w:r w:rsidR="00DE0EF2" w:rsidRPr="00C46EA5">
        <w:rPr>
          <w:rFonts w:ascii="Calibri" w:hAnsi="Calibri"/>
          <w:color w:val="50534C"/>
        </w:rPr>
        <w:t>cademic institutes</w:t>
      </w:r>
    </w:p>
    <w:p w14:paraId="588A10E0" w14:textId="77777777" w:rsidR="00DE0EF2" w:rsidRPr="00C46EA5" w:rsidRDefault="00DE0EF2" w:rsidP="00DE0EF2">
      <w:pPr>
        <w:pStyle w:val="ListParagraph"/>
        <w:numPr>
          <w:ilvl w:val="0"/>
          <w:numId w:val="42"/>
        </w:numPr>
        <w:rPr>
          <w:rFonts w:ascii="Calibri" w:hAnsi="Calibri"/>
          <w:color w:val="50534C"/>
        </w:rPr>
      </w:pPr>
      <w:r w:rsidRPr="00C46EA5">
        <w:rPr>
          <w:rFonts w:ascii="Calibri" w:hAnsi="Calibri"/>
          <w:color w:val="50534C"/>
        </w:rPr>
        <w:t xml:space="preserve">Private individuals and companies (only eligible where there is significant public benefit) </w:t>
      </w:r>
    </w:p>
    <w:p w14:paraId="43B64ACD" w14:textId="77777777" w:rsidR="00DE0EF2" w:rsidRPr="00C46EA5" w:rsidRDefault="00DE0EF2" w:rsidP="00DE0EF2">
      <w:pPr>
        <w:pStyle w:val="ListParagraph"/>
        <w:rPr>
          <w:rFonts w:ascii="Calibri" w:hAnsi="Calibri"/>
          <w:color w:val="50534C"/>
        </w:rPr>
      </w:pPr>
    </w:p>
    <w:p w14:paraId="436063C1" w14:textId="77777777" w:rsidR="009F1B13" w:rsidRPr="00C46EA5" w:rsidRDefault="009F1B13" w:rsidP="00DE0EF2">
      <w:pPr>
        <w:rPr>
          <w:rFonts w:ascii="Calibri" w:hAnsi="Calibri"/>
          <w:color w:val="50534C"/>
        </w:rPr>
      </w:pPr>
      <w:r w:rsidRPr="00C46EA5">
        <w:rPr>
          <w:rFonts w:ascii="Calibri" w:hAnsi="Calibri"/>
          <w:color w:val="50534C"/>
        </w:rPr>
        <w:t xml:space="preserve">The fund is intended for community-based organisations or similar groups and is especially targeted at supporting entry-level marine monitoring. </w:t>
      </w:r>
    </w:p>
    <w:p w14:paraId="63DFAF50" w14:textId="77777777" w:rsidR="009F1B13" w:rsidRPr="00C46EA5" w:rsidRDefault="009F1B13" w:rsidP="00DE0EF2">
      <w:pPr>
        <w:rPr>
          <w:rFonts w:ascii="Calibri" w:hAnsi="Calibri"/>
          <w:color w:val="50534C"/>
        </w:rPr>
      </w:pPr>
    </w:p>
    <w:p w14:paraId="175585DA" w14:textId="77777777" w:rsidR="00DE0EF2" w:rsidRPr="00C46EA5" w:rsidRDefault="00DE0EF2" w:rsidP="00DE0EF2">
      <w:pPr>
        <w:rPr>
          <w:rFonts w:ascii="Calibri" w:hAnsi="Calibri"/>
          <w:color w:val="50534C"/>
        </w:rPr>
      </w:pPr>
      <w:r w:rsidRPr="00C46EA5">
        <w:rPr>
          <w:rFonts w:ascii="Calibri" w:hAnsi="Calibri"/>
          <w:color w:val="50534C"/>
        </w:rPr>
        <w:t>We have provided an eligibility checklist on page 5 to help you assess if you are eligible to apply. Please note that surveys which do not meet the eligibility criteria will not be considered further.</w:t>
      </w:r>
    </w:p>
    <w:p w14:paraId="46FCC45A" w14:textId="77777777" w:rsidR="00DE0EF2" w:rsidRPr="00C46EA5" w:rsidRDefault="00DE0EF2" w:rsidP="00BC44C8">
      <w:pPr>
        <w:rPr>
          <w:rFonts w:ascii="Calibri" w:hAnsi="Calibri" w:cs="Calibri"/>
          <w:color w:val="50534C"/>
        </w:rPr>
      </w:pPr>
    </w:p>
    <w:p w14:paraId="6A058776" w14:textId="77777777" w:rsidR="00D04B8F" w:rsidRPr="00C46EA5" w:rsidRDefault="00D04B8F" w:rsidP="00BC44C8">
      <w:pPr>
        <w:rPr>
          <w:rFonts w:ascii="Calibri" w:hAnsi="Calibri" w:cs="Calibri"/>
          <w:color w:val="50534C"/>
        </w:rPr>
      </w:pPr>
      <w:r w:rsidRPr="00C46EA5">
        <w:rPr>
          <w:rFonts w:ascii="Calibri" w:hAnsi="Calibri" w:cs="Calibri"/>
          <w:b/>
          <w:color w:val="50534C"/>
        </w:rPr>
        <w:t>FUND CRITERIA</w:t>
      </w:r>
    </w:p>
    <w:p w14:paraId="712AA0BE" w14:textId="77777777" w:rsidR="00D04B8F" w:rsidRPr="00C46EA5" w:rsidRDefault="00D04B8F" w:rsidP="00D04B8F">
      <w:pPr>
        <w:pStyle w:val="ListParagraph"/>
        <w:numPr>
          <w:ilvl w:val="0"/>
          <w:numId w:val="38"/>
        </w:numPr>
        <w:spacing w:before="240"/>
        <w:contextualSpacing w:val="0"/>
        <w:rPr>
          <w:rFonts w:ascii="Calibri" w:hAnsi="Calibri"/>
          <w:color w:val="50534C"/>
        </w:rPr>
      </w:pPr>
      <w:r w:rsidRPr="00C46EA5">
        <w:rPr>
          <w:rFonts w:ascii="Calibri" w:hAnsi="Calibri"/>
          <w:color w:val="50534C"/>
        </w:rPr>
        <w:t xml:space="preserve">The fund is available to communities and local groups based in Scotland that would like to participate in marine biodiversity monitoring. </w:t>
      </w:r>
    </w:p>
    <w:p w14:paraId="0B6581ED" w14:textId="77777777" w:rsidR="00D04B8F" w:rsidRPr="00C46EA5" w:rsidRDefault="00D04B8F" w:rsidP="00D04B8F">
      <w:pPr>
        <w:pStyle w:val="ListParagraph"/>
        <w:numPr>
          <w:ilvl w:val="0"/>
          <w:numId w:val="38"/>
        </w:numPr>
        <w:spacing w:before="240"/>
        <w:contextualSpacing w:val="0"/>
        <w:rPr>
          <w:rFonts w:ascii="Calibri" w:hAnsi="Calibri"/>
          <w:color w:val="50534C"/>
        </w:rPr>
      </w:pPr>
      <w:r w:rsidRPr="00C46EA5">
        <w:rPr>
          <w:rFonts w:ascii="Calibri" w:hAnsi="Calibri"/>
          <w:color w:val="50534C"/>
        </w:rPr>
        <w:t>Surveys must help to achieve the following outcomes:</w:t>
      </w:r>
    </w:p>
    <w:p w14:paraId="50361FF6" w14:textId="77777777" w:rsidR="00D04B8F" w:rsidRPr="00C46EA5" w:rsidRDefault="00D04B8F" w:rsidP="00D04B8F">
      <w:pPr>
        <w:pStyle w:val="ListParagraph"/>
        <w:numPr>
          <w:ilvl w:val="0"/>
          <w:numId w:val="43"/>
        </w:numPr>
        <w:spacing w:before="240"/>
        <w:ind w:left="1169"/>
        <w:rPr>
          <w:rFonts w:ascii="Calibri" w:hAnsi="Calibri"/>
          <w:color w:val="50534C"/>
        </w:rPr>
      </w:pPr>
      <w:r w:rsidRPr="00C46EA5">
        <w:rPr>
          <w:rFonts w:ascii="Calibri" w:eastAsia="ArialMT" w:hAnsi="Calibri" w:cs="Arial"/>
          <w:color w:val="50534C"/>
        </w:rPr>
        <w:t>Connect more people with Scotland’s seas through participation.</w:t>
      </w:r>
    </w:p>
    <w:p w14:paraId="4775096B" w14:textId="77777777" w:rsidR="00D04B8F" w:rsidRPr="00C46EA5" w:rsidRDefault="00D04B8F" w:rsidP="00D04B8F">
      <w:pPr>
        <w:pStyle w:val="ListParagraph"/>
        <w:numPr>
          <w:ilvl w:val="0"/>
          <w:numId w:val="43"/>
        </w:numPr>
        <w:spacing w:before="240"/>
        <w:ind w:left="1169"/>
        <w:rPr>
          <w:rFonts w:ascii="Calibri" w:hAnsi="Calibri"/>
          <w:color w:val="50534C"/>
        </w:rPr>
      </w:pPr>
      <w:r w:rsidRPr="00C46EA5">
        <w:rPr>
          <w:rFonts w:ascii="Calibri" w:hAnsi="Calibri"/>
          <w:color w:val="50534C"/>
        </w:rPr>
        <w:t>Improve the skills, experience and knowledge of communities, local groups and individuals to participate in biodiversity surveys in Scotland.</w:t>
      </w:r>
    </w:p>
    <w:p w14:paraId="6FF71AAC" w14:textId="77777777" w:rsidR="00D04B8F" w:rsidRPr="00C46EA5" w:rsidRDefault="00D04B8F" w:rsidP="00D04B8F">
      <w:pPr>
        <w:pStyle w:val="ListParagraph"/>
        <w:numPr>
          <w:ilvl w:val="0"/>
          <w:numId w:val="43"/>
        </w:numPr>
        <w:spacing w:before="240"/>
        <w:ind w:left="1169"/>
        <w:rPr>
          <w:rFonts w:ascii="Calibri" w:hAnsi="Calibri"/>
          <w:color w:val="50534C"/>
        </w:rPr>
      </w:pPr>
      <w:r w:rsidRPr="00C46EA5">
        <w:rPr>
          <w:rFonts w:ascii="Calibri" w:hAnsi="Calibri"/>
          <w:color w:val="50534C"/>
        </w:rPr>
        <w:t xml:space="preserve">Improve knowledge of marine species and habitat distributions around Scotland. </w:t>
      </w:r>
    </w:p>
    <w:p w14:paraId="75C7194A" w14:textId="77777777" w:rsidR="00FE263D" w:rsidRPr="00C46EA5" w:rsidRDefault="00FE263D" w:rsidP="00D04B8F">
      <w:pPr>
        <w:pStyle w:val="ListParagraph"/>
        <w:numPr>
          <w:ilvl w:val="0"/>
          <w:numId w:val="38"/>
        </w:numPr>
        <w:spacing w:before="240"/>
        <w:contextualSpacing w:val="0"/>
        <w:rPr>
          <w:rFonts w:ascii="Calibri" w:hAnsi="Calibri"/>
          <w:color w:val="50534C"/>
        </w:rPr>
      </w:pPr>
      <w:r w:rsidRPr="00C46EA5">
        <w:rPr>
          <w:rFonts w:ascii="Calibri" w:hAnsi="Calibri"/>
          <w:color w:val="50534C"/>
        </w:rPr>
        <w:t xml:space="preserve">Surveys must demonstrate that they are community-led. Surveys are considered community-led if they are planned and carried out by a community/local group to achieve local aims. </w:t>
      </w:r>
    </w:p>
    <w:p w14:paraId="72221FCB" w14:textId="77777777" w:rsidR="00D04B8F" w:rsidRPr="00C46EA5" w:rsidRDefault="00D04B8F" w:rsidP="00D04B8F">
      <w:pPr>
        <w:pStyle w:val="ListParagraph"/>
        <w:numPr>
          <w:ilvl w:val="0"/>
          <w:numId w:val="38"/>
        </w:numPr>
        <w:spacing w:before="240"/>
        <w:contextualSpacing w:val="0"/>
        <w:rPr>
          <w:rFonts w:ascii="Calibri" w:hAnsi="Calibri"/>
          <w:color w:val="50534C"/>
        </w:rPr>
      </w:pPr>
      <w:r w:rsidRPr="00C46EA5">
        <w:rPr>
          <w:rFonts w:ascii="Calibri" w:hAnsi="Calibri"/>
          <w:color w:val="50534C"/>
        </w:rPr>
        <w:t xml:space="preserve">Surveys must demonstrate how they will engage communities and/or young people in marine monitoring. </w:t>
      </w:r>
    </w:p>
    <w:p w14:paraId="222AAEF3" w14:textId="77777777" w:rsidR="00D04B8F" w:rsidRPr="00C46EA5" w:rsidRDefault="00D04B8F" w:rsidP="00D04B8F">
      <w:pPr>
        <w:pStyle w:val="ListParagraph"/>
        <w:numPr>
          <w:ilvl w:val="0"/>
          <w:numId w:val="38"/>
        </w:numPr>
        <w:spacing w:before="240"/>
        <w:contextualSpacing w:val="0"/>
        <w:rPr>
          <w:rFonts w:ascii="Calibri" w:hAnsi="Calibri"/>
          <w:color w:val="50534C"/>
        </w:rPr>
      </w:pPr>
      <w:r w:rsidRPr="00C46EA5">
        <w:rPr>
          <w:rFonts w:ascii="Calibri" w:hAnsi="Calibri"/>
          <w:color w:val="50534C"/>
        </w:rPr>
        <w:t xml:space="preserve">Applications from all communities and groups must provide evidence of an active volunteer base. The application must be endorsed by three members/volunteers for individual applications. Likewise, joint applications must be endorsed by three members/volunteers </w:t>
      </w:r>
      <w:r w:rsidRPr="00C46EA5">
        <w:rPr>
          <w:rFonts w:ascii="Calibri" w:hAnsi="Calibri"/>
          <w:color w:val="50534C"/>
          <w:u w:val="single"/>
        </w:rPr>
        <w:t>per group</w:t>
      </w:r>
      <w:r w:rsidRPr="00C46EA5">
        <w:rPr>
          <w:rFonts w:ascii="Calibri" w:hAnsi="Calibri"/>
          <w:color w:val="50534C"/>
        </w:rPr>
        <w:t xml:space="preserve">. </w:t>
      </w:r>
    </w:p>
    <w:p w14:paraId="5A867206" w14:textId="77777777" w:rsidR="00D04B8F" w:rsidRPr="00C46EA5" w:rsidRDefault="00D04B8F" w:rsidP="00D04B8F">
      <w:pPr>
        <w:pStyle w:val="ListParagraph"/>
        <w:numPr>
          <w:ilvl w:val="0"/>
          <w:numId w:val="38"/>
        </w:numPr>
        <w:spacing w:before="240"/>
        <w:contextualSpacing w:val="0"/>
        <w:rPr>
          <w:rFonts w:ascii="Calibri" w:hAnsi="Calibri"/>
          <w:color w:val="50534C"/>
        </w:rPr>
      </w:pPr>
      <w:r w:rsidRPr="00C46EA5">
        <w:rPr>
          <w:rFonts w:ascii="Calibri" w:hAnsi="Calibri"/>
          <w:color w:val="50534C"/>
        </w:rPr>
        <w:t>Communities and groups may submit an application either individually or as a joint proposal. Simultaneous applications to the fund are not permitted.</w:t>
      </w:r>
    </w:p>
    <w:p w14:paraId="72D13089" w14:textId="77777777" w:rsidR="00D04B8F" w:rsidRPr="00C46EA5" w:rsidRDefault="00D04B8F" w:rsidP="00D04B8F">
      <w:pPr>
        <w:pStyle w:val="ListParagraph"/>
        <w:numPr>
          <w:ilvl w:val="0"/>
          <w:numId w:val="38"/>
        </w:numPr>
        <w:spacing w:before="240"/>
        <w:contextualSpacing w:val="0"/>
        <w:rPr>
          <w:rFonts w:ascii="Calibri" w:hAnsi="Calibri"/>
          <w:color w:val="50534C"/>
        </w:rPr>
      </w:pPr>
      <w:r w:rsidRPr="00C46EA5">
        <w:rPr>
          <w:rFonts w:ascii="Calibri" w:hAnsi="Calibri"/>
          <w:color w:val="50534C"/>
        </w:rPr>
        <w:t xml:space="preserve">This funding is for the purchase of survey equipment (this can include a budget for spare parts). No additional funding will be made available for repairs, maintenance or storage. </w:t>
      </w:r>
    </w:p>
    <w:p w14:paraId="5E3FE83C" w14:textId="77777777" w:rsidR="00D04B8F" w:rsidRPr="00C46EA5" w:rsidRDefault="00D04B8F" w:rsidP="00D04B8F">
      <w:pPr>
        <w:pStyle w:val="ListParagraph"/>
        <w:numPr>
          <w:ilvl w:val="0"/>
          <w:numId w:val="38"/>
        </w:numPr>
        <w:spacing w:before="240"/>
        <w:contextualSpacing w:val="0"/>
        <w:rPr>
          <w:rFonts w:ascii="Calibri" w:hAnsi="Calibri"/>
          <w:color w:val="50534C"/>
        </w:rPr>
      </w:pPr>
      <w:r w:rsidRPr="00C46EA5">
        <w:rPr>
          <w:rFonts w:ascii="Calibri" w:hAnsi="Calibri"/>
          <w:color w:val="50534C"/>
        </w:rPr>
        <w:t xml:space="preserve">Groups must demonstrate an ability to maintain, upkeep and store the equipment. </w:t>
      </w:r>
    </w:p>
    <w:p w14:paraId="54BD385C" w14:textId="77777777" w:rsidR="00D04B8F" w:rsidRPr="00C46EA5" w:rsidRDefault="00D04B8F" w:rsidP="00D04B8F">
      <w:pPr>
        <w:pStyle w:val="ListParagraph"/>
        <w:numPr>
          <w:ilvl w:val="0"/>
          <w:numId w:val="38"/>
        </w:numPr>
        <w:spacing w:before="240"/>
        <w:contextualSpacing w:val="0"/>
        <w:rPr>
          <w:rFonts w:ascii="Calibri" w:hAnsi="Calibri"/>
          <w:color w:val="50534C"/>
        </w:rPr>
      </w:pPr>
      <w:r w:rsidRPr="00C46EA5">
        <w:rPr>
          <w:rFonts w:ascii="Calibri" w:hAnsi="Calibri"/>
          <w:color w:val="50534C"/>
        </w:rPr>
        <w:t xml:space="preserve">Data collected using the survey equipment must be made freely available to others and submitted to appropriate marine databases when possible. </w:t>
      </w:r>
    </w:p>
    <w:p w14:paraId="7A281735" w14:textId="77777777" w:rsidR="00D04B8F" w:rsidRPr="00C46EA5" w:rsidRDefault="00D04B8F" w:rsidP="00D04B8F">
      <w:pPr>
        <w:pStyle w:val="ListParagraph"/>
        <w:numPr>
          <w:ilvl w:val="0"/>
          <w:numId w:val="38"/>
        </w:numPr>
        <w:spacing w:before="240"/>
        <w:contextualSpacing w:val="0"/>
        <w:rPr>
          <w:rFonts w:ascii="Calibri" w:hAnsi="Calibri"/>
          <w:color w:val="50534C"/>
        </w:rPr>
      </w:pPr>
      <w:r w:rsidRPr="00C46EA5">
        <w:rPr>
          <w:rFonts w:ascii="Calibri" w:hAnsi="Calibri"/>
          <w:color w:val="50534C"/>
        </w:rPr>
        <w:t xml:space="preserve">Groups must nominate at least one data representative per group. Data representatives will validate community data, participate in relevant training and contribute towards developing and testing the project’s data journey. </w:t>
      </w:r>
      <w:r w:rsidR="00DE0EF2" w:rsidRPr="00C46EA5">
        <w:rPr>
          <w:rFonts w:ascii="Calibri" w:hAnsi="Calibri"/>
          <w:color w:val="50534C"/>
        </w:rPr>
        <w:t xml:space="preserve">No prior data experience or knowledge is required. </w:t>
      </w:r>
    </w:p>
    <w:p w14:paraId="6F0F3AC5" w14:textId="77777777" w:rsidR="00D04B8F" w:rsidRPr="00C46EA5" w:rsidRDefault="00D04B8F" w:rsidP="00D04B8F">
      <w:pPr>
        <w:pStyle w:val="ListParagraph"/>
        <w:numPr>
          <w:ilvl w:val="0"/>
          <w:numId w:val="38"/>
        </w:numPr>
        <w:spacing w:before="240"/>
        <w:contextualSpacing w:val="0"/>
        <w:rPr>
          <w:rFonts w:ascii="Calibri" w:hAnsi="Calibri"/>
          <w:color w:val="50534C"/>
        </w:rPr>
      </w:pPr>
      <w:r w:rsidRPr="00C46EA5">
        <w:rPr>
          <w:rFonts w:ascii="Calibri" w:hAnsi="Calibri"/>
          <w:color w:val="50534C"/>
        </w:rPr>
        <w:lastRenderedPageBreak/>
        <w:t>Grantees must be open to engage in knowledge exchange and give demonstrations of the equipment purchased through the fund to groups within their geographical area.</w:t>
      </w:r>
    </w:p>
    <w:p w14:paraId="364E94C6" w14:textId="77777777" w:rsidR="00D04B8F" w:rsidRPr="00C46EA5" w:rsidRDefault="00D04B8F" w:rsidP="00032B17">
      <w:pPr>
        <w:pStyle w:val="ListParagraph"/>
        <w:numPr>
          <w:ilvl w:val="0"/>
          <w:numId w:val="38"/>
        </w:numPr>
        <w:spacing w:before="240"/>
        <w:contextualSpacing w:val="0"/>
        <w:rPr>
          <w:rFonts w:ascii="Calibri" w:hAnsi="Calibri" w:cs="Calibri"/>
          <w:color w:val="50534C"/>
        </w:rPr>
      </w:pPr>
      <w:r w:rsidRPr="00C46EA5">
        <w:rPr>
          <w:rFonts w:ascii="Calibri" w:hAnsi="Calibri"/>
          <w:color w:val="50534C"/>
        </w:rPr>
        <w:t>All grantees will be requested to submit a survey report within 12 months of receiving their grant, detailing survey activity. A survey report template will be issued with the grant award letter.</w:t>
      </w:r>
    </w:p>
    <w:p w14:paraId="7FAE377C" w14:textId="77777777" w:rsidR="00D04B8F" w:rsidRPr="00C46EA5" w:rsidRDefault="00D04B8F" w:rsidP="00032B17">
      <w:pPr>
        <w:pStyle w:val="ListParagraph"/>
        <w:numPr>
          <w:ilvl w:val="0"/>
          <w:numId w:val="38"/>
        </w:numPr>
        <w:spacing w:before="240"/>
        <w:contextualSpacing w:val="0"/>
        <w:rPr>
          <w:rFonts w:ascii="Calibri" w:hAnsi="Calibri" w:cs="Calibri"/>
          <w:color w:val="50534C"/>
        </w:rPr>
      </w:pPr>
      <w:r w:rsidRPr="00C46EA5">
        <w:rPr>
          <w:rFonts w:ascii="Calibri" w:hAnsi="Calibri"/>
          <w:color w:val="50534C"/>
        </w:rPr>
        <w:t xml:space="preserve">Surveys must adhere to </w:t>
      </w:r>
      <w:hyperlink r:id="rId15" w:history="1">
        <w:r w:rsidRPr="00C46EA5">
          <w:rPr>
            <w:rStyle w:val="Hyperlink"/>
            <w:rFonts w:ascii="Calibri" w:hAnsi="Calibri"/>
            <w:color w:val="50534C"/>
          </w:rPr>
          <w:t>Covid-19 government restrictions</w:t>
        </w:r>
      </w:hyperlink>
      <w:r w:rsidRPr="00C46EA5">
        <w:rPr>
          <w:rFonts w:ascii="Calibri" w:hAnsi="Calibri"/>
          <w:color w:val="50534C"/>
        </w:rPr>
        <w:t xml:space="preserve"> at all times. If surveys cannot go ahead because of restrictions, grantees must get in touch with NatureScot staff at </w:t>
      </w:r>
      <w:hyperlink r:id="rId16" w:history="1">
        <w:r w:rsidRPr="00C46EA5">
          <w:rPr>
            <w:rStyle w:val="Hyperlink"/>
            <w:rFonts w:ascii="Calibri" w:hAnsi="Calibri"/>
            <w:color w:val="50534C"/>
          </w:rPr>
          <w:t>communitymarinesurvey@nature.scot</w:t>
        </w:r>
      </w:hyperlink>
      <w:r w:rsidRPr="00C46EA5">
        <w:rPr>
          <w:rFonts w:ascii="Calibri" w:hAnsi="Calibri"/>
          <w:color w:val="50534C"/>
        </w:rPr>
        <w:t xml:space="preserve"> to discuss options.</w:t>
      </w:r>
    </w:p>
    <w:p w14:paraId="59937BCB" w14:textId="77777777" w:rsidR="00D04B8F" w:rsidRPr="00C46EA5" w:rsidRDefault="00D04B8F" w:rsidP="00D04B8F">
      <w:pPr>
        <w:spacing w:before="240"/>
        <w:rPr>
          <w:rFonts w:ascii="Calibri" w:hAnsi="Calibri" w:cs="Calibri"/>
          <w:color w:val="50534C"/>
        </w:rPr>
      </w:pPr>
      <w:r w:rsidRPr="00C46EA5">
        <w:rPr>
          <w:rFonts w:ascii="Calibri" w:hAnsi="Calibri" w:cs="Calibri"/>
          <w:b/>
          <w:color w:val="50534C"/>
        </w:rPr>
        <w:t>FUND GUIDELINES</w:t>
      </w:r>
    </w:p>
    <w:p w14:paraId="0A00FC62" w14:textId="77777777" w:rsidR="00D04B8F" w:rsidRPr="00C46EA5" w:rsidRDefault="00D04B8F" w:rsidP="00D04B8F">
      <w:pPr>
        <w:pStyle w:val="ListParagraph"/>
        <w:numPr>
          <w:ilvl w:val="0"/>
          <w:numId w:val="30"/>
        </w:numPr>
        <w:spacing w:before="240"/>
        <w:contextualSpacing w:val="0"/>
        <w:rPr>
          <w:rFonts w:ascii="Calibri" w:hAnsi="Calibri"/>
          <w:color w:val="50534C"/>
        </w:rPr>
      </w:pPr>
      <w:r w:rsidRPr="00C46EA5">
        <w:rPr>
          <w:rFonts w:ascii="Calibri" w:hAnsi="Calibri"/>
          <w:color w:val="50534C"/>
        </w:rPr>
        <w:t xml:space="preserve">Funding applications will undergo a decision making process, considering the geographical spread of groups, equipment and funding granted on a project-wide scale. Applications will be reviewed by a panel against the fund criteria and fund aims. </w:t>
      </w:r>
    </w:p>
    <w:p w14:paraId="62DEE2B6" w14:textId="77777777" w:rsidR="00D04B8F" w:rsidRPr="00C46EA5" w:rsidRDefault="00D04B8F" w:rsidP="00D04B8F">
      <w:pPr>
        <w:pStyle w:val="ListParagraph"/>
        <w:numPr>
          <w:ilvl w:val="0"/>
          <w:numId w:val="30"/>
        </w:numPr>
        <w:contextualSpacing w:val="0"/>
        <w:rPr>
          <w:rFonts w:ascii="Calibri" w:hAnsi="Calibri"/>
          <w:color w:val="50534C"/>
        </w:rPr>
      </w:pPr>
      <w:r w:rsidRPr="00C46EA5">
        <w:rPr>
          <w:rFonts w:ascii="Calibri" w:hAnsi="Calibri"/>
          <w:color w:val="50534C"/>
        </w:rPr>
        <w:t xml:space="preserve">Funds will be paid to grantees upon a successful application. The funds must be spent as agreed within 60 days of receiving the funds, unless otherwise agreed, and proof of purchase must be submitted to </w:t>
      </w:r>
      <w:hyperlink r:id="rId17" w:history="1">
        <w:r w:rsidRPr="00C46EA5">
          <w:rPr>
            <w:rStyle w:val="Hyperlink"/>
            <w:rFonts w:ascii="Calibri" w:hAnsi="Calibri"/>
            <w:color w:val="50534C"/>
          </w:rPr>
          <w:t>communitymarinesurvey@nature.scot</w:t>
        </w:r>
      </w:hyperlink>
      <w:r w:rsidRPr="00C46EA5">
        <w:rPr>
          <w:rFonts w:ascii="Calibri" w:hAnsi="Calibri"/>
          <w:color w:val="50534C"/>
        </w:rPr>
        <w:t xml:space="preserve">.  </w:t>
      </w:r>
    </w:p>
    <w:p w14:paraId="1BAC5947" w14:textId="77777777" w:rsidR="00D04B8F" w:rsidRPr="00C46EA5" w:rsidRDefault="00D04B8F" w:rsidP="00D04B8F">
      <w:pPr>
        <w:pStyle w:val="ListParagraph"/>
        <w:numPr>
          <w:ilvl w:val="0"/>
          <w:numId w:val="30"/>
        </w:numPr>
        <w:contextualSpacing w:val="0"/>
        <w:rPr>
          <w:rFonts w:ascii="Calibri" w:hAnsi="Calibri"/>
          <w:color w:val="50534C"/>
        </w:rPr>
      </w:pPr>
      <w:r w:rsidRPr="00C46EA5">
        <w:rPr>
          <w:rFonts w:ascii="Calibri" w:hAnsi="Calibri"/>
          <w:color w:val="50534C"/>
        </w:rPr>
        <w:t>If grant funds are not spent as agreed, NatureScot reserves the right to request repayment of any grant.</w:t>
      </w:r>
    </w:p>
    <w:p w14:paraId="3DE9C79E" w14:textId="77777777" w:rsidR="009218FE" w:rsidRPr="00C46EA5" w:rsidRDefault="009218FE" w:rsidP="00D04B8F">
      <w:pPr>
        <w:pStyle w:val="ListParagraph"/>
        <w:numPr>
          <w:ilvl w:val="0"/>
          <w:numId w:val="30"/>
        </w:numPr>
        <w:contextualSpacing w:val="0"/>
        <w:rPr>
          <w:rFonts w:ascii="Calibri" w:hAnsi="Calibri"/>
          <w:color w:val="50534C"/>
        </w:rPr>
      </w:pPr>
      <w:r w:rsidRPr="00C46EA5">
        <w:rPr>
          <w:rFonts w:ascii="Calibri" w:hAnsi="Calibri"/>
          <w:color w:val="50534C"/>
        </w:rPr>
        <w:t>Proof of purchase by receipt and photographic evidence of items are required after purchase.</w:t>
      </w:r>
    </w:p>
    <w:p w14:paraId="4C9BD589" w14:textId="77777777" w:rsidR="009218FE" w:rsidRPr="00C46EA5" w:rsidRDefault="009218FE" w:rsidP="00D04B8F">
      <w:pPr>
        <w:pStyle w:val="ListParagraph"/>
        <w:numPr>
          <w:ilvl w:val="0"/>
          <w:numId w:val="30"/>
        </w:numPr>
        <w:contextualSpacing w:val="0"/>
        <w:rPr>
          <w:rFonts w:ascii="Calibri" w:hAnsi="Calibri"/>
          <w:color w:val="50534C"/>
        </w:rPr>
      </w:pPr>
      <w:r w:rsidRPr="00C46EA5">
        <w:rPr>
          <w:rFonts w:ascii="Calibri" w:hAnsi="Calibri"/>
          <w:color w:val="50534C"/>
        </w:rPr>
        <w:t>Applicants are responsible for the maintenance and insurance of their funded equipment, and equipment must be kept in reasonable condition for use for the stated amount of time on award letter (3, 5, or 10 years).</w:t>
      </w:r>
    </w:p>
    <w:p w14:paraId="115BBA25" w14:textId="77777777" w:rsidR="00D04B8F" w:rsidRPr="00C46EA5" w:rsidRDefault="00D04B8F" w:rsidP="00D04B8F">
      <w:pPr>
        <w:spacing w:before="240"/>
        <w:rPr>
          <w:rFonts w:ascii="Calibri" w:hAnsi="Calibri" w:cs="Calibri"/>
          <w:color w:val="50534C"/>
        </w:rPr>
      </w:pPr>
      <w:r w:rsidRPr="00C46EA5">
        <w:rPr>
          <w:rFonts w:ascii="Calibri" w:hAnsi="Calibri" w:cs="Calibri"/>
          <w:b/>
          <w:color w:val="50534C"/>
        </w:rPr>
        <w:t>HOW TO APPLY</w:t>
      </w:r>
    </w:p>
    <w:p w14:paraId="0700DAF6" w14:textId="77777777" w:rsidR="00D04B8F" w:rsidRPr="00C46EA5" w:rsidRDefault="00D04B8F" w:rsidP="00D04B8F">
      <w:pPr>
        <w:spacing w:before="240" w:after="240"/>
        <w:rPr>
          <w:rFonts w:ascii="Calibri" w:hAnsi="Calibri"/>
          <w:noProof/>
          <w:color w:val="50534C"/>
          <w:lang w:eastAsia="en-GB"/>
        </w:rPr>
      </w:pPr>
      <w:r w:rsidRPr="00C46EA5">
        <w:rPr>
          <w:rFonts w:ascii="Calibri" w:hAnsi="Calibri"/>
          <w:color w:val="50534C"/>
        </w:rPr>
        <w:t xml:space="preserve">Please submit the completed application form, survey profile form, plus any further information you deem relevant, to </w:t>
      </w:r>
      <w:hyperlink r:id="rId18" w:history="1">
        <w:r w:rsidRPr="00C46EA5">
          <w:rPr>
            <w:rStyle w:val="Hyperlink"/>
            <w:rFonts w:ascii="Calibri" w:hAnsi="Calibri"/>
            <w:color w:val="50534C"/>
          </w:rPr>
          <w:t>communitymarinesurvey@nature.scot</w:t>
        </w:r>
      </w:hyperlink>
      <w:r w:rsidRPr="00C46EA5">
        <w:rPr>
          <w:rFonts w:ascii="Calibri" w:hAnsi="Calibri"/>
          <w:color w:val="50534C"/>
        </w:rPr>
        <w:t xml:space="preserve">. Applicants are </w:t>
      </w:r>
      <w:r w:rsidR="00BD3986" w:rsidRPr="00C46EA5">
        <w:rPr>
          <w:rFonts w:ascii="Calibri" w:hAnsi="Calibri"/>
          <w:color w:val="50534C"/>
        </w:rPr>
        <w:t>encouraged</w:t>
      </w:r>
      <w:r w:rsidRPr="00C46EA5">
        <w:rPr>
          <w:rFonts w:ascii="Calibri" w:hAnsi="Calibri"/>
          <w:color w:val="50534C"/>
        </w:rPr>
        <w:t xml:space="preserve"> to contact us to discuss ideas before submitting an application to the fund.</w:t>
      </w:r>
      <w:r w:rsidRPr="00C46EA5">
        <w:rPr>
          <w:rFonts w:ascii="Calibri" w:hAnsi="Calibri"/>
          <w:noProof/>
          <w:color w:val="50534C"/>
          <w:lang w:eastAsia="en-GB"/>
        </w:rPr>
        <w:t xml:space="preserve"> </w:t>
      </w:r>
    </w:p>
    <w:p w14:paraId="46DCC7B7" w14:textId="77777777" w:rsidR="00056E99" w:rsidRPr="00C46EA5" w:rsidRDefault="00056E99" w:rsidP="00D04B8F">
      <w:pPr>
        <w:spacing w:before="240" w:after="240"/>
        <w:rPr>
          <w:rFonts w:ascii="Calibri" w:hAnsi="Calibri"/>
          <w:noProof/>
          <w:color w:val="50534C"/>
          <w:lang w:eastAsia="en-GB"/>
        </w:rPr>
      </w:pPr>
      <w:r w:rsidRPr="00C46EA5">
        <w:rPr>
          <w:rFonts w:ascii="Calibri" w:hAnsi="Calibri"/>
          <w:color w:val="50534C"/>
        </w:rPr>
        <w:t>Applications will be accepted on a rolling basis and will be reviewed at the end</w:t>
      </w:r>
      <w:r w:rsidR="00DE0EF2" w:rsidRPr="00C46EA5">
        <w:rPr>
          <w:rFonts w:ascii="Calibri" w:hAnsi="Calibri"/>
          <w:color w:val="50534C"/>
        </w:rPr>
        <w:t xml:space="preserve"> of</w:t>
      </w:r>
      <w:r w:rsidRPr="00C46EA5">
        <w:rPr>
          <w:rFonts w:ascii="Calibri" w:hAnsi="Calibri"/>
          <w:color w:val="50534C"/>
        </w:rPr>
        <w:t xml:space="preserve"> every month.</w:t>
      </w:r>
    </w:p>
    <w:p w14:paraId="1EE681BD" w14:textId="77777777" w:rsidR="00BD3986" w:rsidRPr="00C46EA5" w:rsidRDefault="00BD3986" w:rsidP="00BD3986">
      <w:pPr>
        <w:spacing w:before="240" w:after="240"/>
        <w:rPr>
          <w:rFonts w:ascii="Calibri" w:hAnsi="Calibri"/>
          <w:color w:val="50534C"/>
        </w:rPr>
      </w:pPr>
      <w:r w:rsidRPr="00C46EA5">
        <w:rPr>
          <w:rFonts w:ascii="Calibri" w:hAnsi="Calibri"/>
          <w:noProof/>
          <w:color w:val="50534C"/>
          <w:lang w:eastAsia="en-GB"/>
        </w:rPr>
        <w:lastRenderedPageBreak/>
        <w:drawing>
          <wp:inline distT="0" distB="0" distL="0" distR="0" wp14:anchorId="5B363015" wp14:editId="48DF7D57">
            <wp:extent cx="4576122" cy="3038475"/>
            <wp:effectExtent l="0" t="0" r="0" b="0"/>
            <wp:docPr id="11" name="Picture 11" descr="People, including young children, are grouped around a quadrat on the rocky shore. They are looking closely at the quadrat." title="Rocky shore quadrat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_Marine_Data\SNH Project Data\000381 Community-led monitoring\Demonstration Event Images\DSC_4304.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82569" cy="3042756"/>
                    </a:xfrm>
                    <a:prstGeom prst="rect">
                      <a:avLst/>
                    </a:prstGeom>
                    <a:noFill/>
                    <a:ln>
                      <a:noFill/>
                    </a:ln>
                  </pic:spPr>
                </pic:pic>
              </a:graphicData>
            </a:graphic>
          </wp:inline>
        </w:drawing>
      </w:r>
    </w:p>
    <w:p w14:paraId="0C0BE35D" w14:textId="4F83BD64" w:rsidR="00BD3986" w:rsidRPr="00C46EA5" w:rsidRDefault="00BD3986" w:rsidP="00BD3986">
      <w:pPr>
        <w:spacing w:before="240" w:after="240"/>
        <w:rPr>
          <w:rFonts w:ascii="Calibri" w:hAnsi="Calibri"/>
          <w:color w:val="50534C"/>
        </w:rPr>
      </w:pPr>
      <w:r w:rsidRPr="00C46EA5">
        <w:rPr>
          <w:rFonts w:ascii="Calibri" w:hAnsi="Calibri"/>
          <w:color w:val="50534C"/>
        </w:rPr>
        <w:t>Image copyright: Cecilie Dohm/Fauna &amp; Flora</w:t>
      </w:r>
    </w:p>
    <w:p w14:paraId="3F1E2700" w14:textId="77777777" w:rsidR="00BD3986" w:rsidRPr="00C46EA5" w:rsidRDefault="00BD3986">
      <w:pPr>
        <w:spacing w:after="160" w:line="259" w:lineRule="auto"/>
        <w:rPr>
          <w:rFonts w:ascii="Calibri" w:hAnsi="Calibri"/>
          <w:b/>
          <w:color w:val="50534C"/>
          <w:sz w:val="23"/>
          <w:szCs w:val="23"/>
        </w:rPr>
      </w:pPr>
      <w:r w:rsidRPr="00C46EA5">
        <w:rPr>
          <w:rFonts w:ascii="Calibri" w:hAnsi="Calibri"/>
          <w:b/>
          <w:color w:val="50534C"/>
          <w:sz w:val="23"/>
          <w:szCs w:val="23"/>
        </w:rPr>
        <w:br w:type="page"/>
      </w:r>
    </w:p>
    <w:p w14:paraId="02CAF808" w14:textId="77777777" w:rsidR="008E7F75" w:rsidRPr="00C46EA5" w:rsidRDefault="008E7F75" w:rsidP="008E7F75">
      <w:pPr>
        <w:spacing w:before="240" w:after="240"/>
        <w:rPr>
          <w:rFonts w:ascii="Calibri" w:hAnsi="Calibri"/>
          <w:color w:val="50534C"/>
        </w:rPr>
      </w:pPr>
      <w:r w:rsidRPr="00C46EA5">
        <w:rPr>
          <w:rFonts w:ascii="Calibri" w:hAnsi="Calibri"/>
          <w:b/>
          <w:color w:val="50534C"/>
          <w:sz w:val="23"/>
          <w:szCs w:val="23"/>
        </w:rPr>
        <w:lastRenderedPageBreak/>
        <w:t xml:space="preserve">Eligibility Checklist for Community Marine </w:t>
      </w:r>
      <w:r w:rsidR="00F22A47" w:rsidRPr="00C46EA5">
        <w:rPr>
          <w:rFonts w:ascii="Calibri" w:hAnsi="Calibri"/>
          <w:b/>
          <w:color w:val="50534C"/>
          <w:sz w:val="23"/>
          <w:szCs w:val="23"/>
        </w:rPr>
        <w:t xml:space="preserve">Biodiversity </w:t>
      </w:r>
      <w:r w:rsidRPr="00C46EA5">
        <w:rPr>
          <w:rFonts w:ascii="Calibri" w:hAnsi="Calibri"/>
          <w:b/>
          <w:color w:val="50534C"/>
          <w:sz w:val="23"/>
          <w:szCs w:val="23"/>
        </w:rPr>
        <w:t xml:space="preserve">Monitoring </w:t>
      </w:r>
      <w:r w:rsidR="00F766E4" w:rsidRPr="00C46EA5">
        <w:rPr>
          <w:rFonts w:ascii="Calibri" w:hAnsi="Calibri"/>
          <w:b/>
          <w:color w:val="50534C"/>
          <w:sz w:val="23"/>
          <w:szCs w:val="23"/>
        </w:rPr>
        <w:t xml:space="preserve">Equipment </w:t>
      </w:r>
      <w:r w:rsidRPr="00C46EA5">
        <w:rPr>
          <w:rFonts w:ascii="Calibri" w:hAnsi="Calibri"/>
          <w:b/>
          <w:color w:val="50534C"/>
          <w:sz w:val="23"/>
          <w:szCs w:val="23"/>
        </w:rPr>
        <w:t>Fund</w:t>
      </w:r>
    </w:p>
    <w:p w14:paraId="3F99F3E4" w14:textId="77777777" w:rsidR="008E7F75" w:rsidRPr="00C46EA5" w:rsidRDefault="008E7F75" w:rsidP="008E7F75">
      <w:pPr>
        <w:spacing w:before="240" w:after="240"/>
        <w:rPr>
          <w:rFonts w:ascii="Calibri" w:hAnsi="Calibri"/>
          <w:color w:val="50534C"/>
        </w:rPr>
      </w:pPr>
      <w:r w:rsidRPr="00C46EA5">
        <w:rPr>
          <w:rFonts w:ascii="Calibri" w:hAnsi="Calibri"/>
          <w:color w:val="50534C"/>
        </w:rPr>
        <w:t xml:space="preserve">Please use this list of questions to check that your </w:t>
      </w:r>
      <w:r w:rsidR="00971E48" w:rsidRPr="00C46EA5">
        <w:rPr>
          <w:rFonts w:ascii="Calibri" w:hAnsi="Calibri"/>
          <w:color w:val="50534C"/>
        </w:rPr>
        <w:t>survey</w:t>
      </w:r>
      <w:r w:rsidR="00335042" w:rsidRPr="00C46EA5">
        <w:rPr>
          <w:rFonts w:ascii="Calibri" w:hAnsi="Calibri"/>
          <w:color w:val="50534C"/>
        </w:rPr>
        <w:t>s</w:t>
      </w:r>
      <w:r w:rsidR="00971E48" w:rsidRPr="00C46EA5">
        <w:rPr>
          <w:rFonts w:ascii="Calibri" w:hAnsi="Calibri"/>
          <w:color w:val="50534C"/>
        </w:rPr>
        <w:t xml:space="preserve"> are</w:t>
      </w:r>
      <w:r w:rsidRPr="00C46EA5">
        <w:rPr>
          <w:rFonts w:ascii="Calibri" w:hAnsi="Calibri"/>
          <w:color w:val="50534C"/>
        </w:rPr>
        <w:t xml:space="preserve"> eligible before applying.</w:t>
      </w:r>
    </w:p>
    <w:p w14:paraId="102E5962" w14:textId="77777777" w:rsidR="008E7F75" w:rsidRPr="00C46EA5" w:rsidRDefault="00000000" w:rsidP="00E528C8">
      <w:pPr>
        <w:spacing w:after="200"/>
        <w:rPr>
          <w:rFonts w:ascii="Calibri" w:hAnsi="Calibri" w:cs="Calibri"/>
          <w:color w:val="50534C"/>
        </w:rPr>
      </w:pPr>
      <w:sdt>
        <w:sdtPr>
          <w:rPr>
            <w:rFonts w:ascii="Calibri" w:hAnsi="Calibri"/>
            <w:color w:val="50534C"/>
          </w:rPr>
          <w:id w:val="-926499295"/>
          <w14:checkbox>
            <w14:checked w14:val="0"/>
            <w14:checkedState w14:val="2612" w14:font="MS Gothic"/>
            <w14:uncheckedState w14:val="2610" w14:font="MS Gothic"/>
          </w14:checkbox>
        </w:sdtPr>
        <w:sdtContent>
          <w:r w:rsidR="008E7F75" w:rsidRPr="00C46EA5">
            <w:rPr>
              <w:rFonts w:ascii="MS Gothic" w:eastAsia="MS Gothic" w:hAnsi="MS Gothic" w:hint="eastAsia"/>
              <w:color w:val="50534C"/>
            </w:rPr>
            <w:t>☐</w:t>
          </w:r>
        </w:sdtContent>
      </w:sdt>
      <w:r w:rsidR="008E7F75" w:rsidRPr="00C46EA5">
        <w:rPr>
          <w:rFonts w:ascii="Calibri" w:hAnsi="Calibri"/>
          <w:color w:val="50534C"/>
        </w:rPr>
        <w:tab/>
        <w:t>Is your organisation eligible for funding (see “Who can apply”</w:t>
      </w:r>
      <w:r w:rsidR="008D0BCB" w:rsidRPr="00C46EA5">
        <w:rPr>
          <w:rFonts w:ascii="Calibri" w:hAnsi="Calibri"/>
          <w:color w:val="50534C"/>
        </w:rPr>
        <w:t xml:space="preserve"> section</w:t>
      </w:r>
      <w:r w:rsidR="008E7F75" w:rsidRPr="00C46EA5">
        <w:rPr>
          <w:rFonts w:ascii="Calibri" w:hAnsi="Calibri"/>
          <w:color w:val="50534C"/>
        </w:rPr>
        <w:t>)?</w:t>
      </w:r>
    </w:p>
    <w:p w14:paraId="5D27D021" w14:textId="77777777" w:rsidR="008E7F75" w:rsidRPr="00C46EA5" w:rsidRDefault="00000000" w:rsidP="008D0BCB">
      <w:pPr>
        <w:spacing w:after="200"/>
        <w:ind w:left="720" w:hanging="720"/>
        <w:rPr>
          <w:rFonts w:ascii="Calibri" w:hAnsi="Calibri" w:cs="Calibri"/>
          <w:color w:val="50534C"/>
        </w:rPr>
      </w:pPr>
      <w:sdt>
        <w:sdtPr>
          <w:rPr>
            <w:rFonts w:ascii="Calibri" w:hAnsi="Calibri"/>
            <w:color w:val="50534C"/>
          </w:rPr>
          <w:id w:val="-400297952"/>
          <w14:checkbox>
            <w14:checked w14:val="0"/>
            <w14:checkedState w14:val="2612" w14:font="MS Gothic"/>
            <w14:uncheckedState w14:val="2610" w14:font="MS Gothic"/>
          </w14:checkbox>
        </w:sdtPr>
        <w:sdtContent>
          <w:r w:rsidR="008E7F75" w:rsidRPr="00C46EA5">
            <w:rPr>
              <w:rFonts w:ascii="MS Gothic" w:eastAsia="MS Gothic" w:hAnsi="MS Gothic" w:hint="eastAsia"/>
              <w:color w:val="50534C"/>
            </w:rPr>
            <w:t>☐</w:t>
          </w:r>
        </w:sdtContent>
      </w:sdt>
      <w:r w:rsidR="008E7F75" w:rsidRPr="00C46EA5">
        <w:rPr>
          <w:rFonts w:ascii="Calibri" w:hAnsi="Calibri"/>
          <w:color w:val="50534C"/>
        </w:rPr>
        <w:tab/>
        <w:t xml:space="preserve">Do your </w:t>
      </w:r>
      <w:r w:rsidR="00971E48" w:rsidRPr="00C46EA5">
        <w:rPr>
          <w:rFonts w:ascii="Calibri" w:hAnsi="Calibri"/>
          <w:color w:val="50534C"/>
        </w:rPr>
        <w:t>survey</w:t>
      </w:r>
      <w:r w:rsidR="00335042" w:rsidRPr="00C46EA5">
        <w:rPr>
          <w:rFonts w:ascii="Calibri" w:hAnsi="Calibri"/>
          <w:color w:val="50534C"/>
        </w:rPr>
        <w:t>s</w:t>
      </w:r>
      <w:r w:rsidR="00971E48" w:rsidRPr="00C46EA5">
        <w:rPr>
          <w:rFonts w:ascii="Calibri" w:hAnsi="Calibri"/>
          <w:color w:val="50534C"/>
        </w:rPr>
        <w:t xml:space="preserve"> </w:t>
      </w:r>
      <w:r w:rsidR="008E7F75" w:rsidRPr="00C46EA5">
        <w:rPr>
          <w:rFonts w:ascii="Calibri" w:hAnsi="Calibri"/>
          <w:color w:val="50534C"/>
        </w:rPr>
        <w:t xml:space="preserve">directly relate to surveying Scotland’s </w:t>
      </w:r>
      <w:r w:rsidR="008D0BCB" w:rsidRPr="00C46EA5">
        <w:rPr>
          <w:rFonts w:ascii="Calibri" w:hAnsi="Calibri"/>
          <w:color w:val="50534C"/>
        </w:rPr>
        <w:t>inshore</w:t>
      </w:r>
      <w:r w:rsidR="008E7F75" w:rsidRPr="00C46EA5">
        <w:rPr>
          <w:rFonts w:ascii="Calibri" w:hAnsi="Calibri"/>
          <w:color w:val="50534C"/>
        </w:rPr>
        <w:t xml:space="preserve"> waters? </w:t>
      </w:r>
    </w:p>
    <w:p w14:paraId="5B685F6C" w14:textId="77777777" w:rsidR="008E7F75" w:rsidRPr="00C46EA5" w:rsidRDefault="00000000" w:rsidP="00E528C8">
      <w:pPr>
        <w:spacing w:after="200"/>
        <w:rPr>
          <w:rFonts w:ascii="Calibri" w:hAnsi="Calibri" w:cs="Calibri"/>
          <w:color w:val="50534C"/>
        </w:rPr>
      </w:pPr>
      <w:sdt>
        <w:sdtPr>
          <w:rPr>
            <w:rFonts w:ascii="Calibri" w:hAnsi="Calibri" w:cs="Calibri"/>
            <w:color w:val="50534C"/>
          </w:rPr>
          <w:id w:val="-760913123"/>
          <w14:checkbox>
            <w14:checked w14:val="0"/>
            <w14:checkedState w14:val="2612" w14:font="MS Gothic"/>
            <w14:uncheckedState w14:val="2610" w14:font="MS Gothic"/>
          </w14:checkbox>
        </w:sdtPr>
        <w:sdtContent>
          <w:r w:rsidR="008E7F75" w:rsidRPr="00C46EA5">
            <w:rPr>
              <w:rFonts w:ascii="MS Gothic" w:eastAsia="MS Gothic" w:hAnsi="MS Gothic" w:cs="Calibri" w:hint="eastAsia"/>
              <w:color w:val="50534C"/>
            </w:rPr>
            <w:t>☐</w:t>
          </w:r>
        </w:sdtContent>
      </w:sdt>
      <w:r w:rsidR="008E7F75" w:rsidRPr="00C46EA5">
        <w:rPr>
          <w:rFonts w:ascii="Calibri" w:hAnsi="Calibri" w:cs="Calibri"/>
          <w:color w:val="50534C"/>
        </w:rPr>
        <w:tab/>
        <w:t xml:space="preserve">Do your </w:t>
      </w:r>
      <w:r w:rsidR="00971E48" w:rsidRPr="00C46EA5">
        <w:rPr>
          <w:rFonts w:ascii="Calibri" w:hAnsi="Calibri" w:cs="Calibri"/>
          <w:color w:val="50534C"/>
        </w:rPr>
        <w:t>survey</w:t>
      </w:r>
      <w:r w:rsidR="00335042" w:rsidRPr="00C46EA5">
        <w:rPr>
          <w:rFonts w:ascii="Calibri" w:hAnsi="Calibri" w:cs="Calibri"/>
          <w:color w:val="50534C"/>
        </w:rPr>
        <w:t>s</w:t>
      </w:r>
      <w:r w:rsidR="00971E48" w:rsidRPr="00C46EA5">
        <w:rPr>
          <w:rFonts w:ascii="Calibri" w:hAnsi="Calibri" w:cs="Calibri"/>
          <w:color w:val="50534C"/>
        </w:rPr>
        <w:t xml:space="preserve"> </w:t>
      </w:r>
      <w:r w:rsidR="008E7F75" w:rsidRPr="00C46EA5">
        <w:rPr>
          <w:rFonts w:ascii="Calibri" w:hAnsi="Calibri" w:cs="Calibri"/>
          <w:color w:val="50534C"/>
        </w:rPr>
        <w:t>contribute to the outcomes</w:t>
      </w:r>
      <w:r w:rsidR="00B03618" w:rsidRPr="00C46EA5">
        <w:rPr>
          <w:rFonts w:ascii="Calibri" w:hAnsi="Calibri" w:cs="Calibri"/>
          <w:color w:val="50534C"/>
        </w:rPr>
        <w:t xml:space="preserve"> set out in the Fund Criteria</w:t>
      </w:r>
      <w:r w:rsidR="008E7F75" w:rsidRPr="00C46EA5">
        <w:rPr>
          <w:rFonts w:ascii="Calibri" w:hAnsi="Calibri" w:cs="Calibri"/>
          <w:color w:val="50534C"/>
        </w:rPr>
        <w:t>?</w:t>
      </w:r>
    </w:p>
    <w:p w14:paraId="4E219F7B" w14:textId="77777777" w:rsidR="00BD3986" w:rsidRPr="00C46EA5" w:rsidRDefault="00000000" w:rsidP="00BD3986">
      <w:pPr>
        <w:spacing w:after="200"/>
        <w:rPr>
          <w:rFonts w:ascii="Calibri" w:hAnsi="Calibri" w:cs="Calibri"/>
          <w:color w:val="50534C"/>
        </w:rPr>
      </w:pPr>
      <w:sdt>
        <w:sdtPr>
          <w:rPr>
            <w:rFonts w:ascii="Calibri" w:hAnsi="Calibri" w:cs="Calibri"/>
            <w:color w:val="50534C"/>
          </w:rPr>
          <w:id w:val="344759243"/>
          <w14:checkbox>
            <w14:checked w14:val="0"/>
            <w14:checkedState w14:val="2612" w14:font="MS Gothic"/>
            <w14:uncheckedState w14:val="2610" w14:font="MS Gothic"/>
          </w14:checkbox>
        </w:sdtPr>
        <w:sdtContent>
          <w:r w:rsidR="00BD3986" w:rsidRPr="00C46EA5">
            <w:rPr>
              <w:rFonts w:ascii="MS Gothic" w:eastAsia="MS Gothic" w:hAnsi="MS Gothic" w:cs="Calibri" w:hint="eastAsia"/>
              <w:color w:val="50534C"/>
            </w:rPr>
            <w:t>☐</w:t>
          </w:r>
        </w:sdtContent>
      </w:sdt>
      <w:r w:rsidR="00BD3986" w:rsidRPr="00C46EA5">
        <w:rPr>
          <w:rFonts w:ascii="Calibri" w:hAnsi="Calibri" w:cs="Calibri"/>
          <w:color w:val="50534C"/>
        </w:rPr>
        <w:tab/>
        <w:t>Do your surveys fully meet the Fund Criteria?</w:t>
      </w:r>
    </w:p>
    <w:p w14:paraId="7AF00513" w14:textId="77777777" w:rsidR="008E7F75" w:rsidRPr="00C46EA5" w:rsidRDefault="00000000" w:rsidP="001E5934">
      <w:pPr>
        <w:spacing w:after="200"/>
        <w:ind w:left="720" w:hanging="720"/>
        <w:rPr>
          <w:rFonts w:ascii="Calibri" w:hAnsi="Calibri" w:cs="Calibri"/>
          <w:color w:val="50534C"/>
        </w:rPr>
      </w:pPr>
      <w:sdt>
        <w:sdtPr>
          <w:rPr>
            <w:rFonts w:ascii="Calibri" w:hAnsi="Calibri" w:cs="Calibri"/>
            <w:color w:val="50534C"/>
          </w:rPr>
          <w:id w:val="-1417634062"/>
          <w14:checkbox>
            <w14:checked w14:val="0"/>
            <w14:checkedState w14:val="2612" w14:font="MS Gothic"/>
            <w14:uncheckedState w14:val="2610" w14:font="MS Gothic"/>
          </w14:checkbox>
        </w:sdtPr>
        <w:sdtContent>
          <w:r w:rsidR="008E7F75" w:rsidRPr="00C46EA5">
            <w:rPr>
              <w:rFonts w:ascii="MS Gothic" w:eastAsia="MS Gothic" w:hAnsi="MS Gothic" w:cs="Calibri" w:hint="eastAsia"/>
              <w:color w:val="50534C"/>
            </w:rPr>
            <w:t>☐</w:t>
          </w:r>
        </w:sdtContent>
      </w:sdt>
      <w:r w:rsidR="008E7F75" w:rsidRPr="00C46EA5">
        <w:rPr>
          <w:rFonts w:ascii="Calibri" w:hAnsi="Calibri" w:cs="Calibri"/>
          <w:color w:val="50534C"/>
        </w:rPr>
        <w:tab/>
      </w:r>
      <w:r w:rsidR="00971E48" w:rsidRPr="00C46EA5">
        <w:rPr>
          <w:rFonts w:ascii="Calibri" w:hAnsi="Calibri" w:cs="Calibri"/>
          <w:color w:val="50534C"/>
        </w:rPr>
        <w:t xml:space="preserve">Are </w:t>
      </w:r>
      <w:r w:rsidR="008E7F75" w:rsidRPr="00C46EA5">
        <w:rPr>
          <w:rFonts w:ascii="Calibri" w:hAnsi="Calibri" w:cs="Calibri"/>
          <w:color w:val="50534C"/>
        </w:rPr>
        <w:t xml:space="preserve">your </w:t>
      </w:r>
      <w:r w:rsidR="00971E48" w:rsidRPr="00C46EA5">
        <w:rPr>
          <w:rFonts w:ascii="Calibri" w:hAnsi="Calibri" w:cs="Calibri"/>
          <w:color w:val="50534C"/>
        </w:rPr>
        <w:t>survey</w:t>
      </w:r>
      <w:r w:rsidR="00335042" w:rsidRPr="00C46EA5">
        <w:rPr>
          <w:rFonts w:ascii="Calibri" w:hAnsi="Calibri" w:cs="Calibri"/>
          <w:color w:val="50534C"/>
        </w:rPr>
        <w:t>s</w:t>
      </w:r>
      <w:r w:rsidR="00971E48" w:rsidRPr="00C46EA5">
        <w:rPr>
          <w:rFonts w:ascii="Calibri" w:hAnsi="Calibri" w:cs="Calibri"/>
          <w:color w:val="50534C"/>
        </w:rPr>
        <w:t xml:space="preserve"> </w:t>
      </w:r>
      <w:r w:rsidR="008E7F75" w:rsidRPr="00C46EA5">
        <w:rPr>
          <w:rFonts w:ascii="Calibri" w:hAnsi="Calibri" w:cs="Calibri"/>
          <w:color w:val="50534C"/>
        </w:rPr>
        <w:t>community-led</w:t>
      </w:r>
      <w:r w:rsidR="00BD3986" w:rsidRPr="00C46EA5">
        <w:rPr>
          <w:rFonts w:ascii="Calibri" w:hAnsi="Calibri" w:cs="Calibri"/>
          <w:color w:val="50534C"/>
        </w:rPr>
        <w:t>?</w:t>
      </w:r>
      <w:r w:rsidR="008E7F75" w:rsidRPr="00C46EA5">
        <w:rPr>
          <w:rFonts w:ascii="Calibri" w:hAnsi="Calibri" w:cs="Calibri"/>
          <w:color w:val="50534C"/>
        </w:rPr>
        <w:t xml:space="preserve"> </w:t>
      </w:r>
    </w:p>
    <w:p w14:paraId="64FFB079" w14:textId="77777777" w:rsidR="00B03618" w:rsidRPr="00C46EA5" w:rsidRDefault="00000000" w:rsidP="00B03618">
      <w:pPr>
        <w:spacing w:after="200"/>
        <w:ind w:left="720" w:hanging="720"/>
        <w:rPr>
          <w:rFonts w:ascii="Calibri" w:hAnsi="Calibri" w:cs="Calibri"/>
          <w:color w:val="50534C"/>
        </w:rPr>
      </w:pPr>
      <w:sdt>
        <w:sdtPr>
          <w:rPr>
            <w:rFonts w:ascii="Calibri" w:hAnsi="Calibri" w:cs="Calibri"/>
            <w:color w:val="50534C"/>
          </w:rPr>
          <w:id w:val="-468823736"/>
          <w14:checkbox>
            <w14:checked w14:val="0"/>
            <w14:checkedState w14:val="2612" w14:font="MS Gothic"/>
            <w14:uncheckedState w14:val="2610" w14:font="MS Gothic"/>
          </w14:checkbox>
        </w:sdtPr>
        <w:sdtContent>
          <w:r w:rsidR="00B03618" w:rsidRPr="00C46EA5">
            <w:rPr>
              <w:rFonts w:ascii="MS Gothic" w:eastAsia="MS Gothic" w:hAnsi="MS Gothic" w:cs="Calibri" w:hint="eastAsia"/>
              <w:color w:val="50534C"/>
            </w:rPr>
            <w:t>☐</w:t>
          </w:r>
        </w:sdtContent>
      </w:sdt>
      <w:r w:rsidR="00B03618" w:rsidRPr="00C46EA5">
        <w:rPr>
          <w:rFonts w:ascii="Calibri" w:hAnsi="Calibri" w:cs="Calibri"/>
          <w:color w:val="50534C"/>
        </w:rPr>
        <w:t xml:space="preserve"> </w:t>
      </w:r>
      <w:r w:rsidR="00B03618" w:rsidRPr="00C46EA5">
        <w:rPr>
          <w:rFonts w:ascii="Calibri" w:hAnsi="Calibri" w:cs="Calibri"/>
          <w:color w:val="50534C"/>
        </w:rPr>
        <w:tab/>
        <w:t xml:space="preserve">Have you demonstrated how your </w:t>
      </w:r>
      <w:r w:rsidR="00971E48" w:rsidRPr="00C46EA5">
        <w:rPr>
          <w:rFonts w:ascii="Calibri" w:hAnsi="Calibri" w:cs="Calibri"/>
          <w:color w:val="50534C"/>
        </w:rPr>
        <w:t>survey</w:t>
      </w:r>
      <w:r w:rsidR="00335042" w:rsidRPr="00C46EA5">
        <w:rPr>
          <w:rFonts w:ascii="Calibri" w:hAnsi="Calibri" w:cs="Calibri"/>
          <w:color w:val="50534C"/>
        </w:rPr>
        <w:t>s</w:t>
      </w:r>
      <w:r w:rsidR="00971E48" w:rsidRPr="00C46EA5">
        <w:rPr>
          <w:rFonts w:ascii="Calibri" w:hAnsi="Calibri" w:cs="Calibri"/>
          <w:color w:val="50534C"/>
        </w:rPr>
        <w:t xml:space="preserve"> </w:t>
      </w:r>
      <w:r w:rsidR="00B03618" w:rsidRPr="00C46EA5">
        <w:rPr>
          <w:rFonts w:ascii="Calibri" w:hAnsi="Calibri" w:cs="Calibri"/>
          <w:color w:val="50534C"/>
        </w:rPr>
        <w:t>will engage your community and/or young people?</w:t>
      </w:r>
    </w:p>
    <w:p w14:paraId="4021F47D" w14:textId="77777777" w:rsidR="00B03618" w:rsidRPr="00C46EA5" w:rsidRDefault="00000000" w:rsidP="00B03618">
      <w:pPr>
        <w:spacing w:after="200"/>
        <w:ind w:left="720" w:hanging="720"/>
        <w:rPr>
          <w:rFonts w:ascii="Calibri" w:hAnsi="Calibri" w:cs="Calibri"/>
          <w:color w:val="50534C"/>
        </w:rPr>
      </w:pPr>
      <w:sdt>
        <w:sdtPr>
          <w:rPr>
            <w:rFonts w:ascii="Calibri" w:hAnsi="Calibri" w:cs="Calibri"/>
            <w:color w:val="50534C"/>
          </w:rPr>
          <w:id w:val="-1491022678"/>
          <w14:checkbox>
            <w14:checked w14:val="0"/>
            <w14:checkedState w14:val="2612" w14:font="MS Gothic"/>
            <w14:uncheckedState w14:val="2610" w14:font="MS Gothic"/>
          </w14:checkbox>
        </w:sdtPr>
        <w:sdtContent>
          <w:r w:rsidR="00B03618" w:rsidRPr="00C46EA5">
            <w:rPr>
              <w:rFonts w:ascii="MS Gothic" w:eastAsia="MS Gothic" w:hAnsi="MS Gothic" w:cs="Calibri" w:hint="eastAsia"/>
              <w:color w:val="50534C"/>
            </w:rPr>
            <w:t>☐</w:t>
          </w:r>
        </w:sdtContent>
      </w:sdt>
      <w:r w:rsidR="00B03618" w:rsidRPr="00C46EA5">
        <w:rPr>
          <w:rFonts w:ascii="Calibri" w:hAnsi="Calibri" w:cs="Calibri"/>
          <w:color w:val="50534C"/>
        </w:rPr>
        <w:tab/>
        <w:t>Have you provided evidence of an active volunteer base</w:t>
      </w:r>
      <w:r w:rsidR="00BD3986" w:rsidRPr="00C46EA5">
        <w:rPr>
          <w:rFonts w:ascii="Calibri" w:hAnsi="Calibri" w:cs="Calibri"/>
          <w:color w:val="50534C"/>
        </w:rPr>
        <w:t xml:space="preserve"> and is your application endorsed by three volunteers/members</w:t>
      </w:r>
      <w:r w:rsidR="00B03618" w:rsidRPr="00C46EA5">
        <w:rPr>
          <w:rFonts w:ascii="Calibri" w:hAnsi="Calibri" w:cs="Calibri"/>
          <w:color w:val="50534C"/>
        </w:rPr>
        <w:t>?</w:t>
      </w:r>
    </w:p>
    <w:p w14:paraId="71AD33C7" w14:textId="77777777" w:rsidR="00C22345" w:rsidRPr="00C46EA5" w:rsidRDefault="00000000" w:rsidP="00E528C8">
      <w:pPr>
        <w:spacing w:after="200"/>
        <w:ind w:left="720" w:hanging="720"/>
        <w:rPr>
          <w:rFonts w:ascii="Calibri" w:hAnsi="Calibri" w:cs="Calibri"/>
          <w:color w:val="50534C"/>
        </w:rPr>
      </w:pPr>
      <w:sdt>
        <w:sdtPr>
          <w:rPr>
            <w:rFonts w:ascii="Calibri" w:hAnsi="Calibri" w:cs="Calibri"/>
            <w:color w:val="50534C"/>
          </w:rPr>
          <w:id w:val="1529446758"/>
          <w14:checkbox>
            <w14:checked w14:val="0"/>
            <w14:checkedState w14:val="2612" w14:font="MS Gothic"/>
            <w14:uncheckedState w14:val="2610" w14:font="MS Gothic"/>
          </w14:checkbox>
        </w:sdtPr>
        <w:sdtContent>
          <w:r w:rsidR="00BD3986" w:rsidRPr="00C46EA5">
            <w:rPr>
              <w:rFonts w:ascii="MS Gothic" w:eastAsia="MS Gothic" w:hAnsi="MS Gothic" w:cs="Calibri" w:hint="eastAsia"/>
              <w:color w:val="50534C"/>
            </w:rPr>
            <w:t>☐</w:t>
          </w:r>
        </w:sdtContent>
      </w:sdt>
      <w:r w:rsidR="00BD3986" w:rsidRPr="00C46EA5">
        <w:rPr>
          <w:rFonts w:ascii="Calibri" w:hAnsi="Calibri" w:cs="Calibri"/>
          <w:color w:val="50534C"/>
        </w:rPr>
        <w:tab/>
        <w:t xml:space="preserve">Have you completed a survey profile form and is that attached to submit with your application? If you are submitting a joint application, one survey profile form must be completed per group. </w:t>
      </w:r>
    </w:p>
    <w:p w14:paraId="1CA8475D" w14:textId="77777777" w:rsidR="008E7F75" w:rsidRPr="00C46EA5" w:rsidRDefault="00000000" w:rsidP="00E528C8">
      <w:pPr>
        <w:spacing w:after="200"/>
        <w:ind w:left="720" w:hanging="720"/>
        <w:rPr>
          <w:rFonts w:ascii="Calibri" w:hAnsi="Calibri" w:cs="Calibri"/>
          <w:color w:val="50534C"/>
        </w:rPr>
      </w:pPr>
      <w:sdt>
        <w:sdtPr>
          <w:rPr>
            <w:rFonts w:ascii="Calibri" w:hAnsi="Calibri"/>
            <w:color w:val="50534C"/>
          </w:rPr>
          <w:id w:val="-1770152024"/>
          <w14:checkbox>
            <w14:checked w14:val="0"/>
            <w14:checkedState w14:val="2612" w14:font="MS Gothic"/>
            <w14:uncheckedState w14:val="2610" w14:font="MS Gothic"/>
          </w14:checkbox>
        </w:sdtPr>
        <w:sdtContent>
          <w:r w:rsidR="008E7F75" w:rsidRPr="00C46EA5">
            <w:rPr>
              <w:rFonts w:ascii="MS Gothic" w:eastAsia="MS Gothic" w:hAnsi="MS Gothic"/>
              <w:color w:val="50534C"/>
            </w:rPr>
            <w:t>☐</w:t>
          </w:r>
        </w:sdtContent>
      </w:sdt>
      <w:r w:rsidR="008E7F75" w:rsidRPr="00C46EA5">
        <w:rPr>
          <w:rFonts w:ascii="Calibri" w:hAnsi="Calibri"/>
          <w:color w:val="50534C"/>
        </w:rPr>
        <w:tab/>
        <w:t xml:space="preserve">Is evaluation and reporting a planned and integral part of the </w:t>
      </w:r>
      <w:r w:rsidR="00971E48" w:rsidRPr="00C46EA5">
        <w:rPr>
          <w:rFonts w:ascii="Calibri" w:hAnsi="Calibri"/>
          <w:color w:val="50534C"/>
        </w:rPr>
        <w:t xml:space="preserve">survey </w:t>
      </w:r>
      <w:r w:rsidR="008E7F75" w:rsidRPr="00C46EA5">
        <w:rPr>
          <w:rFonts w:ascii="Calibri" w:hAnsi="Calibri"/>
          <w:color w:val="50534C"/>
        </w:rPr>
        <w:t xml:space="preserve">(i.e. </w:t>
      </w:r>
      <w:r w:rsidR="008D0BCB" w:rsidRPr="00C46EA5">
        <w:rPr>
          <w:rFonts w:ascii="Calibri" w:hAnsi="Calibri"/>
          <w:color w:val="50534C"/>
        </w:rPr>
        <w:t xml:space="preserve">reporting </w:t>
      </w:r>
      <w:r w:rsidR="008E7F75" w:rsidRPr="00C46EA5">
        <w:rPr>
          <w:rFonts w:ascii="Calibri" w:hAnsi="Calibri"/>
          <w:color w:val="50534C"/>
        </w:rPr>
        <w:t>survey data and results)?</w:t>
      </w:r>
    </w:p>
    <w:p w14:paraId="7EC68E2D" w14:textId="77777777" w:rsidR="008E7F75" w:rsidRPr="00C46EA5" w:rsidRDefault="00000000" w:rsidP="00E528C8">
      <w:pPr>
        <w:spacing w:after="200"/>
        <w:ind w:left="720" w:hanging="720"/>
        <w:rPr>
          <w:rFonts w:ascii="Calibri" w:hAnsi="Calibri" w:cs="Calibri"/>
          <w:color w:val="50534C"/>
        </w:rPr>
      </w:pPr>
      <w:sdt>
        <w:sdtPr>
          <w:rPr>
            <w:rFonts w:ascii="Calibri" w:hAnsi="Calibri" w:cs="Calibri"/>
            <w:color w:val="50534C"/>
          </w:rPr>
          <w:id w:val="-329451698"/>
          <w14:checkbox>
            <w14:checked w14:val="0"/>
            <w14:checkedState w14:val="2612" w14:font="MS Gothic"/>
            <w14:uncheckedState w14:val="2610" w14:font="MS Gothic"/>
          </w14:checkbox>
        </w:sdtPr>
        <w:sdtContent>
          <w:r w:rsidR="008E7F75" w:rsidRPr="00C46EA5">
            <w:rPr>
              <w:rFonts w:ascii="MS Gothic" w:eastAsia="MS Gothic" w:hAnsi="MS Gothic" w:cs="Calibri" w:hint="eastAsia"/>
              <w:color w:val="50534C"/>
            </w:rPr>
            <w:t>☐</w:t>
          </w:r>
        </w:sdtContent>
      </w:sdt>
      <w:r w:rsidR="008E7F75" w:rsidRPr="00C46EA5">
        <w:rPr>
          <w:rFonts w:ascii="Calibri" w:hAnsi="Calibri" w:cs="Calibri"/>
          <w:color w:val="50534C"/>
        </w:rPr>
        <w:tab/>
        <w:t>Do you have all other equipment, funding and in-kind contributions in place to deliver your surveys?</w:t>
      </w:r>
    </w:p>
    <w:p w14:paraId="22495AEC" w14:textId="77777777" w:rsidR="00B03618" w:rsidRPr="00C46EA5" w:rsidRDefault="00000000" w:rsidP="00B03618">
      <w:pPr>
        <w:spacing w:after="200"/>
        <w:rPr>
          <w:rFonts w:ascii="Calibri" w:hAnsi="Calibri" w:cs="Calibri"/>
          <w:color w:val="50534C"/>
        </w:rPr>
      </w:pPr>
      <w:sdt>
        <w:sdtPr>
          <w:rPr>
            <w:rFonts w:ascii="Calibri" w:hAnsi="Calibri" w:cs="Calibri"/>
            <w:color w:val="50534C"/>
          </w:rPr>
          <w:id w:val="1106154493"/>
          <w14:checkbox>
            <w14:checked w14:val="0"/>
            <w14:checkedState w14:val="2612" w14:font="MS Gothic"/>
            <w14:uncheckedState w14:val="2610" w14:font="MS Gothic"/>
          </w14:checkbox>
        </w:sdtPr>
        <w:sdtContent>
          <w:r w:rsidR="00B03618" w:rsidRPr="00C46EA5">
            <w:rPr>
              <w:rFonts w:ascii="MS Gothic" w:eastAsia="MS Gothic" w:hAnsi="MS Gothic" w:cs="Calibri" w:hint="eastAsia"/>
              <w:color w:val="50534C"/>
            </w:rPr>
            <w:t>☐</w:t>
          </w:r>
        </w:sdtContent>
      </w:sdt>
      <w:r w:rsidR="00B03618" w:rsidRPr="00C46EA5">
        <w:rPr>
          <w:rFonts w:ascii="Calibri" w:hAnsi="Calibri" w:cs="Calibri"/>
          <w:color w:val="50534C"/>
        </w:rPr>
        <w:tab/>
        <w:t>Is the requested grant within the limit (£1,500 or up to £</w:t>
      </w:r>
      <w:r w:rsidR="001E5934" w:rsidRPr="00C46EA5">
        <w:rPr>
          <w:rFonts w:ascii="Calibri" w:hAnsi="Calibri" w:cs="Calibri"/>
          <w:color w:val="50534C"/>
        </w:rPr>
        <w:t>3</w:t>
      </w:r>
      <w:r w:rsidR="00B03618" w:rsidRPr="00C46EA5">
        <w:rPr>
          <w:rFonts w:ascii="Calibri" w:hAnsi="Calibri" w:cs="Calibri"/>
          <w:color w:val="50534C"/>
        </w:rPr>
        <w:t>,000 for a joint application)?</w:t>
      </w:r>
    </w:p>
    <w:p w14:paraId="7331CBE6" w14:textId="77777777" w:rsidR="005D5543" w:rsidRPr="00C46EA5" w:rsidRDefault="00000000" w:rsidP="005D5543">
      <w:pPr>
        <w:spacing w:after="200"/>
        <w:rPr>
          <w:rFonts w:ascii="Calibri" w:hAnsi="Calibri" w:cs="Calibri"/>
          <w:color w:val="50534C"/>
        </w:rPr>
      </w:pPr>
      <w:sdt>
        <w:sdtPr>
          <w:rPr>
            <w:rFonts w:ascii="Calibri" w:hAnsi="Calibri" w:cs="Calibri"/>
            <w:color w:val="50534C"/>
          </w:rPr>
          <w:id w:val="710306060"/>
          <w14:checkbox>
            <w14:checked w14:val="0"/>
            <w14:checkedState w14:val="2612" w14:font="MS Gothic"/>
            <w14:uncheckedState w14:val="2610" w14:font="MS Gothic"/>
          </w14:checkbox>
        </w:sdtPr>
        <w:sdtContent>
          <w:r w:rsidR="005D5543" w:rsidRPr="00C46EA5">
            <w:rPr>
              <w:rFonts w:ascii="MS Gothic" w:eastAsia="MS Gothic" w:hAnsi="MS Gothic" w:cs="Calibri" w:hint="eastAsia"/>
              <w:color w:val="50534C"/>
            </w:rPr>
            <w:t>☐</w:t>
          </w:r>
        </w:sdtContent>
      </w:sdt>
      <w:r w:rsidR="005D5543" w:rsidRPr="00C46EA5">
        <w:rPr>
          <w:rFonts w:ascii="Calibri" w:hAnsi="Calibri" w:cs="Calibri"/>
          <w:color w:val="50534C"/>
        </w:rPr>
        <w:tab/>
        <w:t>Is the application form complete?</w:t>
      </w:r>
    </w:p>
    <w:p w14:paraId="58683149" w14:textId="77777777" w:rsidR="008E7F75" w:rsidRPr="00C46EA5" w:rsidRDefault="00BD3986" w:rsidP="00BD3986">
      <w:pPr>
        <w:spacing w:after="200"/>
        <w:ind w:left="720" w:hanging="720"/>
        <w:rPr>
          <w:color w:val="50534C"/>
        </w:rPr>
      </w:pPr>
      <w:r w:rsidRPr="00C46EA5">
        <w:rPr>
          <w:color w:val="50534C"/>
        </w:rPr>
        <w:t xml:space="preserve"> </w:t>
      </w:r>
    </w:p>
    <w:p w14:paraId="3037ABBE" w14:textId="77777777" w:rsidR="00BD3986" w:rsidRPr="00C46EA5" w:rsidRDefault="00BD3986">
      <w:pPr>
        <w:spacing w:after="160" w:line="259" w:lineRule="auto"/>
        <w:rPr>
          <w:rFonts w:ascii="Calibri" w:hAnsi="Calibri" w:cs="Calibri"/>
          <w:b/>
          <w:color w:val="50534C"/>
          <w:sz w:val="32"/>
          <w:szCs w:val="32"/>
        </w:rPr>
      </w:pPr>
      <w:r w:rsidRPr="00C46EA5">
        <w:rPr>
          <w:rFonts w:ascii="Calibri" w:hAnsi="Calibri" w:cs="Calibri"/>
          <w:b/>
          <w:color w:val="50534C"/>
          <w:sz w:val="32"/>
          <w:szCs w:val="32"/>
        </w:rPr>
        <w:br w:type="page"/>
      </w:r>
    </w:p>
    <w:p w14:paraId="62C452EA" w14:textId="77777777" w:rsidR="008E7F75" w:rsidRPr="00C46EA5" w:rsidRDefault="008E7F75" w:rsidP="008E7F75">
      <w:pPr>
        <w:jc w:val="center"/>
        <w:rPr>
          <w:rFonts w:ascii="Calibri" w:hAnsi="Calibri" w:cs="Calibri"/>
          <w:b/>
          <w:color w:val="50534C"/>
        </w:rPr>
      </w:pPr>
      <w:r w:rsidRPr="00C46EA5">
        <w:rPr>
          <w:rFonts w:ascii="Calibri" w:hAnsi="Calibri" w:cs="Calibri"/>
          <w:b/>
          <w:color w:val="50534C"/>
          <w:sz w:val="32"/>
          <w:szCs w:val="32"/>
        </w:rPr>
        <w:lastRenderedPageBreak/>
        <w:t>Equipment Suggestions</w:t>
      </w:r>
    </w:p>
    <w:p w14:paraId="20ADD25F" w14:textId="77777777" w:rsidR="008E7F75" w:rsidRPr="00C46EA5" w:rsidRDefault="008E7F75" w:rsidP="008E7F75">
      <w:pPr>
        <w:rPr>
          <w:rFonts w:ascii="Calibri" w:hAnsi="Calibri" w:cs="Calibri"/>
          <w:b/>
          <w:color w:val="50534C"/>
        </w:rPr>
      </w:pPr>
      <w:r w:rsidRPr="00C46EA5">
        <w:rPr>
          <w:rFonts w:ascii="Calibri" w:hAnsi="Calibri" w:cs="Calibri"/>
          <w:b/>
          <w:color w:val="50534C"/>
        </w:rPr>
        <w:t>Within £1,500 grant budget:</w:t>
      </w:r>
    </w:p>
    <w:p w14:paraId="476C478D" w14:textId="77777777" w:rsidR="008E7F75" w:rsidRPr="00C46EA5" w:rsidRDefault="008E7F75" w:rsidP="008E7F75">
      <w:pPr>
        <w:rPr>
          <w:rFonts w:ascii="Calibri" w:hAnsi="Calibri" w:cs="Calibri"/>
          <w:color w:val="50534C"/>
        </w:rPr>
      </w:pPr>
    </w:p>
    <w:p w14:paraId="2001B92D" w14:textId="77777777" w:rsidR="008E7F75" w:rsidRPr="00C46EA5" w:rsidRDefault="008E7F75" w:rsidP="008E7F75">
      <w:pPr>
        <w:rPr>
          <w:rFonts w:ascii="Calibri" w:hAnsi="Calibri" w:cs="Calibri"/>
          <w:color w:val="50534C"/>
        </w:rPr>
      </w:pPr>
      <w:r w:rsidRPr="00C46EA5">
        <w:rPr>
          <w:rFonts w:ascii="Calibri" w:hAnsi="Calibri" w:cs="Calibri"/>
          <w:color w:val="50534C"/>
        </w:rPr>
        <w:t>Intertidal:</w:t>
      </w:r>
    </w:p>
    <w:p w14:paraId="7D29BBBA" w14:textId="77777777" w:rsidR="008E7F75" w:rsidRPr="00C46EA5" w:rsidRDefault="008E7F75" w:rsidP="008E7F75">
      <w:pPr>
        <w:pStyle w:val="ListParagraph"/>
        <w:numPr>
          <w:ilvl w:val="0"/>
          <w:numId w:val="29"/>
        </w:numPr>
        <w:rPr>
          <w:rFonts w:ascii="Calibri" w:hAnsi="Calibri" w:cs="Calibri"/>
          <w:color w:val="50534C"/>
        </w:rPr>
      </w:pPr>
      <w:r w:rsidRPr="00C46EA5">
        <w:rPr>
          <w:rFonts w:ascii="Calibri" w:hAnsi="Calibri" w:cs="Calibri"/>
          <w:color w:val="50534C"/>
        </w:rPr>
        <w:t>Surveyor level</w:t>
      </w:r>
    </w:p>
    <w:p w14:paraId="4513BA3E" w14:textId="77777777" w:rsidR="008E7F75" w:rsidRPr="00C46EA5" w:rsidRDefault="008E7F75" w:rsidP="008E7F75">
      <w:pPr>
        <w:pStyle w:val="ListParagraph"/>
        <w:numPr>
          <w:ilvl w:val="0"/>
          <w:numId w:val="29"/>
        </w:numPr>
        <w:rPr>
          <w:rFonts w:ascii="Calibri" w:hAnsi="Calibri" w:cs="Calibri"/>
          <w:color w:val="50534C"/>
        </w:rPr>
      </w:pPr>
      <w:r w:rsidRPr="00C46EA5">
        <w:rPr>
          <w:rFonts w:ascii="Calibri" w:hAnsi="Calibri" w:cs="Calibri"/>
          <w:color w:val="50534C"/>
        </w:rPr>
        <w:t>ID guides</w:t>
      </w:r>
    </w:p>
    <w:p w14:paraId="20DCB71D" w14:textId="77777777" w:rsidR="008E7F75" w:rsidRPr="00C46EA5" w:rsidRDefault="008E7F75" w:rsidP="008E7F75">
      <w:pPr>
        <w:pStyle w:val="ListParagraph"/>
        <w:numPr>
          <w:ilvl w:val="0"/>
          <w:numId w:val="29"/>
        </w:numPr>
        <w:rPr>
          <w:rFonts w:ascii="Calibri" w:hAnsi="Calibri" w:cs="Calibri"/>
          <w:color w:val="50534C"/>
        </w:rPr>
      </w:pPr>
      <w:r w:rsidRPr="00C46EA5">
        <w:rPr>
          <w:rFonts w:ascii="Calibri" w:hAnsi="Calibri" w:cs="Calibri"/>
          <w:color w:val="50534C"/>
        </w:rPr>
        <w:t>Transect tape</w:t>
      </w:r>
    </w:p>
    <w:p w14:paraId="4E699E2A" w14:textId="77777777" w:rsidR="008E7F75" w:rsidRPr="00C46EA5" w:rsidRDefault="008E7F75" w:rsidP="008E7F75">
      <w:pPr>
        <w:pStyle w:val="ListParagraph"/>
        <w:numPr>
          <w:ilvl w:val="0"/>
          <w:numId w:val="29"/>
        </w:numPr>
        <w:rPr>
          <w:rFonts w:ascii="Calibri" w:hAnsi="Calibri" w:cs="Calibri"/>
          <w:color w:val="50534C"/>
        </w:rPr>
      </w:pPr>
      <w:r w:rsidRPr="00C46EA5">
        <w:rPr>
          <w:rFonts w:ascii="Calibri" w:hAnsi="Calibri" w:cs="Calibri"/>
          <w:color w:val="50534C"/>
        </w:rPr>
        <w:t>GPS device</w:t>
      </w:r>
    </w:p>
    <w:p w14:paraId="44E587CD" w14:textId="77777777" w:rsidR="008E7F75" w:rsidRPr="00C46EA5" w:rsidRDefault="008E7F75" w:rsidP="008E7F75">
      <w:pPr>
        <w:pStyle w:val="ListParagraph"/>
        <w:numPr>
          <w:ilvl w:val="0"/>
          <w:numId w:val="29"/>
        </w:numPr>
        <w:rPr>
          <w:rFonts w:ascii="Calibri" w:hAnsi="Calibri" w:cs="Calibri"/>
          <w:color w:val="50534C"/>
        </w:rPr>
      </w:pPr>
      <w:r w:rsidRPr="00C46EA5">
        <w:rPr>
          <w:rFonts w:ascii="Calibri" w:hAnsi="Calibri" w:cs="Calibri"/>
          <w:color w:val="50534C"/>
        </w:rPr>
        <w:t>Quadrats</w:t>
      </w:r>
    </w:p>
    <w:p w14:paraId="34979572" w14:textId="77777777" w:rsidR="008E7F75" w:rsidRPr="00C46EA5" w:rsidRDefault="008E7F75" w:rsidP="008E7F75">
      <w:pPr>
        <w:rPr>
          <w:rFonts w:ascii="Calibri" w:hAnsi="Calibri" w:cs="Calibri"/>
          <w:color w:val="50534C"/>
        </w:rPr>
      </w:pPr>
    </w:p>
    <w:p w14:paraId="364D0551" w14:textId="77777777" w:rsidR="008E7F75" w:rsidRPr="00C46EA5" w:rsidRDefault="002E7BD3" w:rsidP="008E7F75">
      <w:pPr>
        <w:rPr>
          <w:rFonts w:ascii="Calibri" w:hAnsi="Calibri" w:cs="Calibri"/>
          <w:color w:val="50534C"/>
        </w:rPr>
      </w:pPr>
      <w:r w:rsidRPr="00C46EA5">
        <w:rPr>
          <w:rFonts w:ascii="Calibri" w:hAnsi="Calibri" w:cs="Calibri"/>
          <w:noProof/>
          <w:color w:val="50534C"/>
          <w:lang w:eastAsia="en-GB"/>
        </w:rPr>
        <w:drawing>
          <wp:anchor distT="0" distB="0" distL="114300" distR="114300" simplePos="0" relativeHeight="251663360" behindDoc="0" locked="0" layoutInCell="1" allowOverlap="1" wp14:anchorId="40D8445A" wp14:editId="43C3110E">
            <wp:simplePos x="0" y="0"/>
            <wp:positionH relativeFrom="column">
              <wp:posOffset>3490912</wp:posOffset>
            </wp:positionH>
            <wp:positionV relativeFrom="page">
              <wp:posOffset>2805113</wp:posOffset>
            </wp:positionV>
            <wp:extent cx="4177665" cy="1275715"/>
            <wp:effectExtent l="3175" t="0" r="0" b="0"/>
            <wp:wrapSquare wrapText="bothSides"/>
            <wp:docPr id="2" name="Picture 2" descr="Homemade drop-down pole camera system made by Berwickshire Marine Reserve. " title="Drop-down pol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CO1\AppData\Local\Microsoft\Windows\Temporary Internet Files\Content.Outlook\R15G20S8\IMG_5377 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3680" b="25597"/>
                    <a:stretch/>
                  </pic:blipFill>
                  <pic:spPr bwMode="auto">
                    <a:xfrm rot="5400000">
                      <a:off x="0" y="0"/>
                      <a:ext cx="4177665" cy="1275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7F75" w:rsidRPr="00C46EA5">
        <w:rPr>
          <w:rFonts w:ascii="Calibri" w:hAnsi="Calibri" w:cs="Calibri"/>
          <w:color w:val="50534C"/>
        </w:rPr>
        <w:t>Subtidal:</w:t>
      </w:r>
    </w:p>
    <w:p w14:paraId="43D1B22B" w14:textId="77777777" w:rsidR="008E7F75" w:rsidRPr="00C46EA5" w:rsidRDefault="008E7F75" w:rsidP="008E7F75">
      <w:pPr>
        <w:pStyle w:val="ListParagraph"/>
        <w:numPr>
          <w:ilvl w:val="0"/>
          <w:numId w:val="31"/>
        </w:numPr>
        <w:rPr>
          <w:rFonts w:ascii="Calibri" w:hAnsi="Calibri" w:cs="Calibri"/>
          <w:color w:val="50534C"/>
        </w:rPr>
      </w:pPr>
      <w:r w:rsidRPr="00C46EA5">
        <w:rPr>
          <w:rFonts w:ascii="Calibri" w:hAnsi="Calibri" w:cs="Calibri"/>
          <w:color w:val="50534C"/>
        </w:rPr>
        <w:t xml:space="preserve">GoPro </w:t>
      </w:r>
    </w:p>
    <w:p w14:paraId="5EACE8DF" w14:textId="77777777" w:rsidR="008E7F75" w:rsidRPr="00C46EA5" w:rsidRDefault="008E7F75" w:rsidP="008E7F75">
      <w:pPr>
        <w:pStyle w:val="ListParagraph"/>
        <w:numPr>
          <w:ilvl w:val="0"/>
          <w:numId w:val="31"/>
        </w:numPr>
        <w:rPr>
          <w:rFonts w:ascii="Calibri" w:hAnsi="Calibri" w:cs="Calibri"/>
          <w:color w:val="50534C"/>
        </w:rPr>
      </w:pPr>
      <w:r w:rsidRPr="00C46EA5">
        <w:rPr>
          <w:rFonts w:ascii="Calibri" w:hAnsi="Calibri" w:cs="Calibri"/>
          <w:color w:val="50534C"/>
        </w:rPr>
        <w:t>GoPro Diving Housing</w:t>
      </w:r>
    </w:p>
    <w:p w14:paraId="2A6E9744" w14:textId="77777777" w:rsidR="008E7F75" w:rsidRPr="00C46EA5" w:rsidRDefault="008E7F75" w:rsidP="00BD3986">
      <w:pPr>
        <w:pStyle w:val="ListParagraph"/>
        <w:numPr>
          <w:ilvl w:val="0"/>
          <w:numId w:val="31"/>
        </w:numPr>
        <w:rPr>
          <w:rFonts w:ascii="Calibri" w:hAnsi="Calibri" w:cs="Calibri"/>
          <w:color w:val="50534C"/>
        </w:rPr>
      </w:pPr>
      <w:r w:rsidRPr="00C46EA5">
        <w:rPr>
          <w:rFonts w:ascii="Calibri" w:hAnsi="Calibri" w:cs="Calibri"/>
          <w:color w:val="50534C"/>
        </w:rPr>
        <w:t>Under</w:t>
      </w:r>
      <w:r w:rsidR="00BD3986" w:rsidRPr="00C46EA5">
        <w:rPr>
          <w:rFonts w:ascii="Calibri" w:hAnsi="Calibri" w:cs="Calibri"/>
          <w:color w:val="50534C"/>
        </w:rPr>
        <w:t>water Wi-</w:t>
      </w:r>
      <w:r w:rsidRPr="00C46EA5">
        <w:rPr>
          <w:rFonts w:ascii="Calibri" w:hAnsi="Calibri" w:cs="Calibri"/>
          <w:color w:val="50534C"/>
        </w:rPr>
        <w:t>F</w:t>
      </w:r>
      <w:r w:rsidR="00BD3986" w:rsidRPr="00C46EA5">
        <w:rPr>
          <w:rFonts w:ascii="Calibri" w:hAnsi="Calibri" w:cs="Calibri"/>
          <w:color w:val="50534C"/>
        </w:rPr>
        <w:t>i</w:t>
      </w:r>
      <w:r w:rsidRPr="00C46EA5">
        <w:rPr>
          <w:rFonts w:ascii="Calibri" w:hAnsi="Calibri" w:cs="Calibri"/>
          <w:color w:val="50534C"/>
        </w:rPr>
        <w:t xml:space="preserve"> cable </w:t>
      </w:r>
      <w:r w:rsidRPr="00C46EA5">
        <w:rPr>
          <w:rFonts w:ascii="Calibri" w:hAnsi="Calibri" w:cs="Calibri"/>
          <w:bCs/>
          <w:color w:val="50534C"/>
        </w:rPr>
        <w:t>from Cam-do</w:t>
      </w:r>
      <w:r w:rsidR="00BD3986" w:rsidRPr="00C46EA5">
        <w:rPr>
          <w:rFonts w:ascii="Calibri" w:hAnsi="Calibri" w:cs="Calibri"/>
          <w:bCs/>
          <w:color w:val="50534C"/>
        </w:rPr>
        <w:t xml:space="preserve"> </w:t>
      </w:r>
      <w:r w:rsidRPr="00C46EA5">
        <w:rPr>
          <w:rFonts w:ascii="Calibri" w:hAnsi="Calibri" w:cs="Calibri"/>
          <w:bCs/>
          <w:color w:val="50534C"/>
        </w:rPr>
        <w:t>in lengths 20ft, 125ft and 300ft</w:t>
      </w:r>
      <w:r w:rsidR="00BD3986" w:rsidRPr="00C46EA5">
        <w:rPr>
          <w:rFonts w:ascii="Calibri" w:hAnsi="Calibri" w:cs="Calibri"/>
          <w:bCs/>
          <w:color w:val="50534C"/>
        </w:rPr>
        <w:t xml:space="preserve">. </w:t>
      </w:r>
      <w:hyperlink r:id="rId21" w:history="1">
        <w:r w:rsidR="00BD3986" w:rsidRPr="00C46EA5">
          <w:rPr>
            <w:rStyle w:val="Hyperlink"/>
            <w:rFonts w:ascii="Calibri" w:hAnsi="Calibri" w:cs="Calibri"/>
            <w:bCs/>
            <w:color w:val="50534C"/>
          </w:rPr>
          <w:t>Link to Cam-do website</w:t>
        </w:r>
      </w:hyperlink>
      <w:r w:rsidRPr="00C46EA5">
        <w:rPr>
          <w:rFonts w:ascii="Calibri" w:hAnsi="Calibri" w:cs="Calibri"/>
          <w:bCs/>
          <w:color w:val="50534C"/>
        </w:rPr>
        <w:t>. Alternatively, the cable can be homemade using an auxiliary cable. You can find instructions on how to do this online</w:t>
      </w:r>
      <w:r w:rsidR="00BD3986" w:rsidRPr="00C46EA5">
        <w:rPr>
          <w:rFonts w:ascii="Calibri" w:hAnsi="Calibri" w:cs="Calibri"/>
          <w:bCs/>
          <w:color w:val="50534C"/>
        </w:rPr>
        <w:t xml:space="preserve">, such as on </w:t>
      </w:r>
      <w:hyperlink r:id="rId22" w:history="1">
        <w:r w:rsidR="00BD3986" w:rsidRPr="00C46EA5">
          <w:rPr>
            <w:rStyle w:val="Hyperlink"/>
            <w:rFonts w:ascii="Calibri" w:hAnsi="Calibri" w:cs="Calibri"/>
            <w:bCs/>
            <w:color w:val="50534C"/>
          </w:rPr>
          <w:t>Paul Illsley's website</w:t>
        </w:r>
      </w:hyperlink>
      <w:r w:rsidRPr="00C46EA5">
        <w:rPr>
          <w:rFonts w:ascii="Calibri" w:hAnsi="Calibri" w:cs="Calibri"/>
          <w:bCs/>
          <w:color w:val="50534C"/>
        </w:rPr>
        <w:t>.</w:t>
      </w:r>
    </w:p>
    <w:p w14:paraId="6FADE6E3" w14:textId="77777777" w:rsidR="008E7F75" w:rsidRPr="00C46EA5" w:rsidRDefault="008E7F75" w:rsidP="008E7F75">
      <w:pPr>
        <w:pStyle w:val="ListParagraph"/>
        <w:numPr>
          <w:ilvl w:val="0"/>
          <w:numId w:val="31"/>
        </w:numPr>
        <w:rPr>
          <w:rFonts w:ascii="Calibri" w:hAnsi="Calibri" w:cs="Calibri"/>
          <w:color w:val="50534C"/>
        </w:rPr>
      </w:pPr>
      <w:r w:rsidRPr="00C46EA5">
        <w:rPr>
          <w:rFonts w:ascii="Calibri" w:hAnsi="Calibri" w:cs="Calibri"/>
          <w:color w:val="50534C"/>
        </w:rPr>
        <w:t>Tablet/surface interface</w:t>
      </w:r>
    </w:p>
    <w:p w14:paraId="7D7F94D6" w14:textId="77777777" w:rsidR="008E7F75" w:rsidRPr="00C46EA5" w:rsidRDefault="008E7F75" w:rsidP="008E7F75">
      <w:pPr>
        <w:pStyle w:val="ListParagraph"/>
        <w:numPr>
          <w:ilvl w:val="0"/>
          <w:numId w:val="31"/>
        </w:numPr>
        <w:rPr>
          <w:rFonts w:ascii="Calibri" w:hAnsi="Calibri" w:cs="Calibri"/>
          <w:color w:val="50534C"/>
        </w:rPr>
      </w:pPr>
      <w:r w:rsidRPr="00C46EA5">
        <w:rPr>
          <w:rFonts w:ascii="Calibri" w:hAnsi="Calibri" w:cs="Calibri"/>
          <w:color w:val="50534C"/>
        </w:rPr>
        <w:t>Glass bottom underwater viewer</w:t>
      </w:r>
    </w:p>
    <w:p w14:paraId="227DD80B" w14:textId="77777777" w:rsidR="008E7F75" w:rsidRPr="00C46EA5" w:rsidRDefault="008E7F75" w:rsidP="008E7F75">
      <w:pPr>
        <w:pStyle w:val="ListParagraph"/>
        <w:numPr>
          <w:ilvl w:val="0"/>
          <w:numId w:val="31"/>
        </w:numPr>
        <w:rPr>
          <w:rFonts w:ascii="Calibri" w:hAnsi="Calibri" w:cs="Calibri"/>
          <w:color w:val="50534C"/>
        </w:rPr>
      </w:pPr>
      <w:r w:rsidRPr="00C46EA5">
        <w:rPr>
          <w:rFonts w:ascii="Calibri" w:hAnsi="Calibri" w:cs="Calibri"/>
          <w:color w:val="50534C"/>
        </w:rPr>
        <w:t>ID guides</w:t>
      </w:r>
    </w:p>
    <w:p w14:paraId="50D5F30A" w14:textId="77777777" w:rsidR="008E7F75" w:rsidRPr="00C46EA5" w:rsidRDefault="008E7F75" w:rsidP="008E7F75">
      <w:pPr>
        <w:pStyle w:val="ListParagraph"/>
        <w:numPr>
          <w:ilvl w:val="0"/>
          <w:numId w:val="31"/>
        </w:numPr>
        <w:rPr>
          <w:rFonts w:ascii="Calibri" w:hAnsi="Calibri" w:cs="Calibri"/>
          <w:color w:val="50534C"/>
        </w:rPr>
      </w:pPr>
      <w:r w:rsidRPr="00C46EA5">
        <w:rPr>
          <w:rFonts w:ascii="Calibri" w:hAnsi="Calibri" w:cs="Calibri"/>
          <w:color w:val="50534C"/>
        </w:rPr>
        <w:t>GPS Device</w:t>
      </w:r>
    </w:p>
    <w:p w14:paraId="3AD9A6B1" w14:textId="77777777" w:rsidR="008E7F75" w:rsidRPr="00C46EA5" w:rsidRDefault="008E7F75" w:rsidP="008E7F75">
      <w:pPr>
        <w:rPr>
          <w:rFonts w:ascii="Calibri" w:hAnsi="Calibri" w:cs="Calibri"/>
          <w:color w:val="50534C"/>
        </w:rPr>
      </w:pPr>
    </w:p>
    <w:p w14:paraId="4ADCA8E5" w14:textId="77777777" w:rsidR="008E7F75" w:rsidRPr="00C46EA5" w:rsidRDefault="008E7F75" w:rsidP="008E7F75">
      <w:pPr>
        <w:rPr>
          <w:rFonts w:ascii="Calibri" w:hAnsi="Calibri" w:cs="Calibri"/>
          <w:color w:val="50534C"/>
        </w:rPr>
      </w:pPr>
      <w:r w:rsidRPr="00C46EA5">
        <w:rPr>
          <w:rFonts w:ascii="Calibri" w:hAnsi="Calibri" w:cs="Calibri"/>
          <w:color w:val="50534C"/>
        </w:rPr>
        <w:t>Other ideas:</w:t>
      </w:r>
    </w:p>
    <w:p w14:paraId="0E4835CE" w14:textId="77777777" w:rsidR="008E7F75" w:rsidRPr="00C46EA5" w:rsidRDefault="008E7F75" w:rsidP="008E7F75">
      <w:pPr>
        <w:pStyle w:val="ListParagraph"/>
        <w:numPr>
          <w:ilvl w:val="0"/>
          <w:numId w:val="32"/>
        </w:numPr>
        <w:rPr>
          <w:rFonts w:ascii="Calibri" w:hAnsi="Calibri" w:cs="Calibri"/>
          <w:color w:val="50534C"/>
        </w:rPr>
      </w:pPr>
      <w:r w:rsidRPr="00C46EA5">
        <w:rPr>
          <w:rFonts w:ascii="Calibri" w:hAnsi="Calibri" w:cs="Calibri"/>
          <w:color w:val="50534C"/>
        </w:rPr>
        <w:t>First Aid and safety equipment</w:t>
      </w:r>
    </w:p>
    <w:p w14:paraId="0344E6CC" w14:textId="77777777" w:rsidR="008E7F75" w:rsidRPr="00C46EA5" w:rsidRDefault="008E7F75" w:rsidP="008E7F75">
      <w:pPr>
        <w:pStyle w:val="ListParagraph"/>
        <w:numPr>
          <w:ilvl w:val="0"/>
          <w:numId w:val="32"/>
        </w:numPr>
        <w:rPr>
          <w:rFonts w:ascii="Calibri" w:hAnsi="Calibri" w:cs="Calibri"/>
          <w:color w:val="50534C"/>
        </w:rPr>
      </w:pPr>
      <w:r w:rsidRPr="00C46EA5">
        <w:rPr>
          <w:rFonts w:ascii="Calibri" w:hAnsi="Calibri" w:cs="Calibri"/>
          <w:color w:val="50534C"/>
        </w:rPr>
        <w:t>External hard drives for data storage</w:t>
      </w:r>
    </w:p>
    <w:p w14:paraId="0556D41D" w14:textId="77777777" w:rsidR="008E7F75" w:rsidRPr="00C46EA5" w:rsidRDefault="008E7F75" w:rsidP="008E7F75">
      <w:pPr>
        <w:pStyle w:val="ListParagraph"/>
        <w:numPr>
          <w:ilvl w:val="0"/>
          <w:numId w:val="32"/>
        </w:numPr>
        <w:rPr>
          <w:rFonts w:ascii="Calibri" w:hAnsi="Calibri" w:cs="Calibri"/>
          <w:color w:val="50534C"/>
        </w:rPr>
      </w:pPr>
      <w:r w:rsidRPr="00C46EA5">
        <w:rPr>
          <w:rFonts w:ascii="Calibri" w:hAnsi="Calibri" w:cs="Calibri"/>
          <w:color w:val="50534C"/>
        </w:rPr>
        <w:t>Clipboards, etc.</w:t>
      </w:r>
    </w:p>
    <w:p w14:paraId="6F141242" w14:textId="77777777" w:rsidR="008E7F75" w:rsidRPr="00C46EA5" w:rsidRDefault="008E7F75" w:rsidP="008E7F75">
      <w:pPr>
        <w:rPr>
          <w:rFonts w:ascii="Calibri" w:hAnsi="Calibri" w:cs="Calibri"/>
          <w:color w:val="50534C"/>
        </w:rPr>
      </w:pPr>
    </w:p>
    <w:p w14:paraId="700D67DF" w14:textId="77777777" w:rsidR="008E7F75" w:rsidRPr="00C46EA5" w:rsidRDefault="001E5934" w:rsidP="008E7F75">
      <w:pPr>
        <w:rPr>
          <w:rFonts w:ascii="Calibri" w:hAnsi="Calibri" w:cs="Calibri"/>
          <w:b/>
          <w:color w:val="50534C"/>
        </w:rPr>
      </w:pPr>
      <w:r w:rsidRPr="00C46EA5">
        <w:rPr>
          <w:rFonts w:ascii="Calibri" w:hAnsi="Calibri" w:cs="Calibri"/>
          <w:b/>
          <w:color w:val="50534C"/>
        </w:rPr>
        <w:t>Between £1,500 and £3</w:t>
      </w:r>
      <w:r w:rsidR="008E7F75" w:rsidRPr="00C46EA5">
        <w:rPr>
          <w:rFonts w:ascii="Calibri" w:hAnsi="Calibri" w:cs="Calibri"/>
          <w:b/>
          <w:color w:val="50534C"/>
        </w:rPr>
        <w:t>,000 grant budget:</w:t>
      </w:r>
      <w:r w:rsidR="008E7F75" w:rsidRPr="00C46EA5">
        <w:rPr>
          <w:rFonts w:ascii="Calibri" w:hAnsi="Calibri" w:cs="Calibri"/>
          <w:noProof/>
          <w:color w:val="50534C"/>
          <w:lang w:eastAsia="en-GB"/>
        </w:rPr>
        <w:t xml:space="preserve"> </w:t>
      </w:r>
    </w:p>
    <w:p w14:paraId="4D56DB4F" w14:textId="77777777" w:rsidR="008E7F75" w:rsidRPr="00C46EA5" w:rsidRDefault="008E7F75" w:rsidP="008E7F75">
      <w:pPr>
        <w:rPr>
          <w:rFonts w:ascii="Calibri" w:hAnsi="Calibri" w:cs="Calibri"/>
          <w:color w:val="50534C"/>
        </w:rPr>
      </w:pPr>
    </w:p>
    <w:p w14:paraId="182844F0" w14:textId="77777777" w:rsidR="008E7F75" w:rsidRPr="00C46EA5" w:rsidRDefault="008E7F75" w:rsidP="008E7F75">
      <w:pPr>
        <w:pStyle w:val="ListParagraph"/>
        <w:numPr>
          <w:ilvl w:val="0"/>
          <w:numId w:val="33"/>
        </w:numPr>
        <w:rPr>
          <w:rFonts w:ascii="Calibri" w:hAnsi="Calibri" w:cs="Calibri"/>
          <w:color w:val="50534C"/>
        </w:rPr>
      </w:pPr>
      <w:r w:rsidRPr="00C46EA5">
        <w:rPr>
          <w:rFonts w:ascii="Calibri" w:hAnsi="Calibri" w:cs="Calibri"/>
          <w:color w:val="50534C"/>
        </w:rPr>
        <w:t>Drop-down video system</w:t>
      </w:r>
    </w:p>
    <w:p w14:paraId="5BE9597E" w14:textId="77777777" w:rsidR="008E7F75" w:rsidRPr="00C46EA5" w:rsidRDefault="008E7F75" w:rsidP="008E7F75">
      <w:pPr>
        <w:pStyle w:val="ListParagraph"/>
        <w:numPr>
          <w:ilvl w:val="0"/>
          <w:numId w:val="33"/>
        </w:numPr>
        <w:rPr>
          <w:rFonts w:ascii="Calibri" w:hAnsi="Calibri" w:cs="Calibri"/>
          <w:color w:val="50534C"/>
        </w:rPr>
      </w:pPr>
      <w:r w:rsidRPr="00C46EA5">
        <w:rPr>
          <w:rFonts w:ascii="Calibri" w:hAnsi="Calibri" w:cs="Calibri"/>
          <w:color w:val="50534C"/>
        </w:rPr>
        <w:t>Remotely Operated Vehicle (ROV)</w:t>
      </w:r>
    </w:p>
    <w:p w14:paraId="221B1A5B" w14:textId="77777777" w:rsidR="00BD3986" w:rsidRPr="00C46EA5" w:rsidRDefault="00BD3986" w:rsidP="008E7F75">
      <w:pPr>
        <w:pStyle w:val="ListParagraph"/>
        <w:rPr>
          <w:rStyle w:val="Hyperlink"/>
          <w:rFonts w:ascii="Calibri" w:hAnsi="Calibri" w:cs="Calibri"/>
          <w:color w:val="50534C"/>
        </w:rPr>
      </w:pPr>
      <w:r w:rsidRPr="00C46EA5">
        <w:rPr>
          <w:rFonts w:ascii="Calibri" w:hAnsi="Calibri" w:cs="Calibri"/>
          <w:color w:val="50534C"/>
        </w:rPr>
        <w:t xml:space="preserve">Example system on the </w:t>
      </w:r>
      <w:hyperlink r:id="rId23" w:history="1">
        <w:r w:rsidRPr="00C46EA5">
          <w:rPr>
            <w:rStyle w:val="Hyperlink"/>
            <w:rFonts w:ascii="Calibri" w:hAnsi="Calibri" w:cs="Calibri"/>
            <w:color w:val="50534C"/>
          </w:rPr>
          <w:t>Blue Robotics website</w:t>
        </w:r>
      </w:hyperlink>
      <w:r w:rsidRPr="00C46EA5">
        <w:rPr>
          <w:rStyle w:val="Hyperlink"/>
          <w:rFonts w:ascii="Calibri" w:hAnsi="Calibri" w:cs="Calibri"/>
          <w:color w:val="50534C"/>
        </w:rPr>
        <w:t>.</w:t>
      </w:r>
    </w:p>
    <w:p w14:paraId="04CED7E6" w14:textId="77777777" w:rsidR="008E7F75" w:rsidRPr="00C46EA5" w:rsidRDefault="00BD3986" w:rsidP="008E7F75">
      <w:pPr>
        <w:pStyle w:val="ListParagraph"/>
        <w:rPr>
          <w:rFonts w:ascii="Calibri" w:hAnsi="Calibri" w:cs="Calibri"/>
          <w:color w:val="50534C"/>
        </w:rPr>
      </w:pPr>
      <w:r w:rsidRPr="00C46EA5">
        <w:rPr>
          <w:rFonts w:ascii="Calibri" w:hAnsi="Calibri" w:cs="Calibri"/>
          <w:bCs/>
          <w:noProof/>
          <w:color w:val="50534C"/>
          <w:lang w:eastAsia="en-GB"/>
        </w:rPr>
        <w:drawing>
          <wp:inline distT="0" distB="0" distL="0" distR="0" wp14:anchorId="2D721031" wp14:editId="0BE3F3EE">
            <wp:extent cx="1159510" cy="1586230"/>
            <wp:effectExtent l="0" t="0" r="2540" b="0"/>
            <wp:docPr id="6" name="Picture 6" descr="Blue robotics ROV adapted into a DDV system." title="Blue robotics R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NCO1\Documents\DDV.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3213" b="598"/>
                    <a:stretch/>
                  </pic:blipFill>
                  <pic:spPr bwMode="auto">
                    <a:xfrm>
                      <a:off x="0" y="0"/>
                      <a:ext cx="1159510" cy="1586230"/>
                    </a:xfrm>
                    <a:prstGeom prst="rect">
                      <a:avLst/>
                    </a:prstGeom>
                    <a:noFill/>
                    <a:ln>
                      <a:noFill/>
                    </a:ln>
                    <a:extLst>
                      <a:ext uri="{53640926-AAD7-44D8-BBD7-CCE9431645EC}">
                        <a14:shadowObscured xmlns:a14="http://schemas.microsoft.com/office/drawing/2010/main"/>
                      </a:ext>
                    </a:extLst>
                  </pic:spPr>
                </pic:pic>
              </a:graphicData>
            </a:graphic>
          </wp:inline>
        </w:drawing>
      </w:r>
      <w:r w:rsidR="008E7F75" w:rsidRPr="00C46EA5">
        <w:rPr>
          <w:rFonts w:ascii="Calibri" w:hAnsi="Calibri" w:cs="Calibri"/>
          <w:noProof/>
          <w:color w:val="50534C"/>
          <w:lang w:eastAsia="en-GB"/>
        </w:rPr>
        <w:t xml:space="preserve"> </w:t>
      </w:r>
    </w:p>
    <w:p w14:paraId="0E3D46EF" w14:textId="77777777" w:rsidR="008E7F75" w:rsidRPr="00C46EA5" w:rsidRDefault="008E7F75" w:rsidP="008E7F75">
      <w:pPr>
        <w:rPr>
          <w:rFonts w:ascii="Calibri" w:hAnsi="Calibri" w:cs="Calibri"/>
          <w:color w:val="50534C"/>
        </w:rPr>
      </w:pPr>
    </w:p>
    <w:p w14:paraId="5FD6F106" w14:textId="77777777" w:rsidR="00B056D7" w:rsidRPr="00C46EA5" w:rsidRDefault="008E7F75">
      <w:pPr>
        <w:rPr>
          <w:color w:val="50534C"/>
        </w:rPr>
      </w:pPr>
      <w:r w:rsidRPr="00C46EA5">
        <w:rPr>
          <w:rFonts w:ascii="Calibri" w:hAnsi="Calibri" w:cs="Calibri"/>
          <w:color w:val="50534C"/>
        </w:rPr>
        <w:t xml:space="preserve">For more information or any questions, please email </w:t>
      </w:r>
      <w:hyperlink r:id="rId25" w:history="1">
        <w:r w:rsidRPr="00C46EA5">
          <w:rPr>
            <w:rStyle w:val="Hyperlink"/>
            <w:rFonts w:ascii="Calibri" w:hAnsi="Calibri" w:cs="Calibri"/>
            <w:color w:val="50534C"/>
          </w:rPr>
          <w:t>communitymarinesurvey@nature.scot</w:t>
        </w:r>
      </w:hyperlink>
      <w:r w:rsidRPr="00C46EA5">
        <w:rPr>
          <w:rFonts w:ascii="Calibri" w:hAnsi="Calibri" w:cs="Calibri"/>
          <w:color w:val="50534C"/>
        </w:rPr>
        <w:t>.</w:t>
      </w:r>
    </w:p>
    <w:sectPr w:rsidR="00B056D7" w:rsidRPr="00C46EA5" w:rsidSect="00551372">
      <w:footerReference w:type="default" r:id="rId26"/>
      <w:footerReference w:type="first" r:id="rId2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629EE0" w14:textId="77777777" w:rsidR="00BF6B81" w:rsidRDefault="00BF6B81" w:rsidP="00081AEE">
      <w:r>
        <w:separator/>
      </w:r>
    </w:p>
  </w:endnote>
  <w:endnote w:type="continuationSeparator" w:id="0">
    <w:p w14:paraId="2BF6B307" w14:textId="77777777" w:rsidR="00BF6B81" w:rsidRDefault="00BF6B81" w:rsidP="00081A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Yu Gothic UI"/>
    <w:panose1 w:val="00000000000000000000"/>
    <w:charset w:val="80"/>
    <w:family w:val="auto"/>
    <w:notTrueType/>
    <w:pitch w:val="default"/>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7328733"/>
      <w:docPartObj>
        <w:docPartGallery w:val="Page Numbers (Bottom of Page)"/>
        <w:docPartUnique/>
      </w:docPartObj>
    </w:sdtPr>
    <w:sdtEndPr>
      <w:rPr>
        <w:noProof/>
      </w:rPr>
    </w:sdtEndPr>
    <w:sdtContent>
      <w:p w14:paraId="5A6202FA" w14:textId="77777777" w:rsidR="00466624" w:rsidRDefault="00466624">
        <w:pPr>
          <w:pStyle w:val="Footer"/>
          <w:jc w:val="center"/>
        </w:pPr>
        <w:r>
          <w:fldChar w:fldCharType="begin"/>
        </w:r>
        <w:r>
          <w:instrText xml:space="preserve"> PAGE   \* MERGEFORMAT </w:instrText>
        </w:r>
        <w:r>
          <w:fldChar w:fldCharType="separate"/>
        </w:r>
        <w:r w:rsidR="00457385">
          <w:rPr>
            <w:noProof/>
          </w:rPr>
          <w:t>7</w:t>
        </w:r>
        <w:r>
          <w:rPr>
            <w:noProof/>
          </w:rPr>
          <w:fldChar w:fldCharType="end"/>
        </w:r>
      </w:p>
    </w:sdtContent>
  </w:sdt>
  <w:p w14:paraId="7D191AFE" w14:textId="77777777" w:rsidR="00466624" w:rsidRDefault="004666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9DCBB" w14:textId="77777777" w:rsidR="00717C1F" w:rsidRDefault="00717C1F" w:rsidP="00717C1F">
    <w:pPr>
      <w:rPr>
        <w:rFonts w:ascii="Calibri" w:hAnsi="Calibri"/>
        <w:i/>
        <w:iCs/>
        <w:sz w:val="18"/>
        <w:szCs w:val="20"/>
      </w:rPr>
    </w:pPr>
  </w:p>
  <w:p w14:paraId="5C45C51A" w14:textId="77777777" w:rsidR="00717C1F" w:rsidRDefault="00717C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A276CF" w14:textId="77777777" w:rsidR="00BF6B81" w:rsidRDefault="00BF6B81" w:rsidP="00081AEE">
      <w:r>
        <w:separator/>
      </w:r>
    </w:p>
  </w:footnote>
  <w:footnote w:type="continuationSeparator" w:id="0">
    <w:p w14:paraId="6D6AADD1" w14:textId="77777777" w:rsidR="00BF6B81" w:rsidRDefault="00BF6B81" w:rsidP="00081AEE">
      <w:r>
        <w:continuationSeparator/>
      </w:r>
    </w:p>
  </w:footnote>
  <w:footnote w:id="1">
    <w:p w14:paraId="4167046C" w14:textId="77777777" w:rsidR="00D04B8F" w:rsidRPr="00B03618" w:rsidRDefault="00D04B8F" w:rsidP="00D04B8F">
      <w:pPr>
        <w:pStyle w:val="FootnoteText"/>
        <w:rPr>
          <w:rFonts w:ascii="Calibri" w:hAnsi="Calibri" w:cs="Calibri"/>
          <w:sz w:val="18"/>
          <w:szCs w:val="18"/>
        </w:rPr>
      </w:pPr>
      <w:r w:rsidRPr="00B03618">
        <w:rPr>
          <w:rStyle w:val="FootnoteReference"/>
          <w:rFonts w:ascii="Calibri" w:hAnsi="Calibri" w:cs="Calibri"/>
          <w:sz w:val="18"/>
          <w:szCs w:val="18"/>
        </w:rPr>
        <w:footnoteRef/>
      </w:r>
      <w:r w:rsidRPr="00B03618">
        <w:rPr>
          <w:rFonts w:ascii="Calibri" w:hAnsi="Calibri" w:cs="Calibri"/>
          <w:sz w:val="18"/>
          <w:szCs w:val="18"/>
        </w:rPr>
        <w:t xml:space="preserve"> NatureScot is the operating name of Scottish Natural Heritage.</w:t>
      </w:r>
      <w:r w:rsidRPr="007A584F">
        <w:rPr>
          <w:rFonts w:ascii="Calibri" w:hAnsi="Calibri" w:cs="Calibri"/>
          <w:sz w:val="18"/>
          <w:szCs w:val="18"/>
        </w:rPr>
        <w:t xml:space="preserve"> </w:t>
      </w:r>
    </w:p>
  </w:footnote>
  <w:footnote w:id="2">
    <w:p w14:paraId="28217582" w14:textId="77777777" w:rsidR="00D04B8F" w:rsidRDefault="00D04B8F" w:rsidP="00D04B8F">
      <w:pPr>
        <w:pStyle w:val="FootnoteText"/>
      </w:pPr>
      <w:r w:rsidRPr="00B03618">
        <w:rPr>
          <w:rStyle w:val="FootnoteReference"/>
          <w:rFonts w:ascii="Calibri" w:hAnsi="Calibri" w:cs="Calibri"/>
          <w:sz w:val="18"/>
          <w:szCs w:val="18"/>
        </w:rPr>
        <w:footnoteRef/>
      </w:r>
      <w:r w:rsidRPr="00B03618">
        <w:rPr>
          <w:rFonts w:ascii="Calibri" w:hAnsi="Calibri" w:cs="Calibri"/>
          <w:sz w:val="18"/>
          <w:szCs w:val="18"/>
        </w:rPr>
        <w:t xml:space="preserve"> </w:t>
      </w:r>
      <w:r w:rsidRPr="00B03618">
        <w:rPr>
          <w:rFonts w:ascii="Calibri" w:hAnsi="Calibri" w:cs="Calibri"/>
          <w:iCs/>
          <w:sz w:val="18"/>
          <w:szCs w:val="18"/>
        </w:rPr>
        <w:t>The William Grant Foundation is a non-profit association established to support charitable causes in Scotland. Its work is funded by William Grant and Sons Ltd.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752BD3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F4E7AE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7522E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F66E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8580FF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ADC6E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EFC835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79A849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65868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D9262D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2A5241"/>
    <w:multiLevelType w:val="hybridMultilevel"/>
    <w:tmpl w:val="A28EACA6"/>
    <w:lvl w:ilvl="0" w:tplc="08061BB8">
      <w:start w:val="202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7795456"/>
    <w:multiLevelType w:val="hybridMultilevel"/>
    <w:tmpl w:val="6E1A6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8E7B12"/>
    <w:multiLevelType w:val="hybridMultilevel"/>
    <w:tmpl w:val="57F82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DC140A"/>
    <w:multiLevelType w:val="hybridMultilevel"/>
    <w:tmpl w:val="0826E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764075"/>
    <w:multiLevelType w:val="hybridMultilevel"/>
    <w:tmpl w:val="34B42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9B60DF"/>
    <w:multiLevelType w:val="hybridMultilevel"/>
    <w:tmpl w:val="1D6E8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3139BD"/>
    <w:multiLevelType w:val="hybridMultilevel"/>
    <w:tmpl w:val="8A2EA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D605BA"/>
    <w:multiLevelType w:val="hybridMultilevel"/>
    <w:tmpl w:val="9CA4C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576222"/>
    <w:multiLevelType w:val="hybridMultilevel"/>
    <w:tmpl w:val="2D0EE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8179A4"/>
    <w:multiLevelType w:val="hybridMultilevel"/>
    <w:tmpl w:val="CAD022D8"/>
    <w:lvl w:ilvl="0" w:tplc="08061BB8">
      <w:start w:val="202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150AAB"/>
    <w:multiLevelType w:val="hybridMultilevel"/>
    <w:tmpl w:val="E9FC00F2"/>
    <w:lvl w:ilvl="0" w:tplc="08061BB8">
      <w:start w:val="202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C502BF"/>
    <w:multiLevelType w:val="hybridMultilevel"/>
    <w:tmpl w:val="00E6C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7E2B1D"/>
    <w:multiLevelType w:val="hybridMultilevel"/>
    <w:tmpl w:val="AFA84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600B2B"/>
    <w:multiLevelType w:val="multilevel"/>
    <w:tmpl w:val="6DACD8A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483150E2"/>
    <w:multiLevelType w:val="hybridMultilevel"/>
    <w:tmpl w:val="31F01BC0"/>
    <w:lvl w:ilvl="0" w:tplc="08061BB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E3266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0CF4D1D"/>
    <w:multiLevelType w:val="hybridMultilevel"/>
    <w:tmpl w:val="B79ECD9A"/>
    <w:lvl w:ilvl="0" w:tplc="2254670E">
      <w:start w:val="1"/>
      <w:numFmt w:val="decimal"/>
      <w:lvlText w:val="%1."/>
      <w:lvlJc w:val="left"/>
      <w:pPr>
        <w:ind w:left="720" w:hanging="360"/>
      </w:pPr>
      <w:rPr>
        <w:rFonts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512BF5"/>
    <w:multiLevelType w:val="hybridMultilevel"/>
    <w:tmpl w:val="2F2E5F5A"/>
    <w:lvl w:ilvl="0" w:tplc="15DA9246">
      <w:numFmt w:val="bullet"/>
      <w:lvlText w:val="-"/>
      <w:lvlJc w:val="left"/>
      <w:pPr>
        <w:ind w:left="720" w:hanging="360"/>
      </w:pPr>
      <w:rPr>
        <w:rFonts w:ascii="Calibri" w:eastAsia="ArialMT"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CA2FD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F6747F2"/>
    <w:multiLevelType w:val="hybridMultilevel"/>
    <w:tmpl w:val="1160D084"/>
    <w:lvl w:ilvl="0" w:tplc="0D107C44">
      <w:start w:val="1"/>
      <w:numFmt w:val="bullet"/>
      <w:pStyle w:val="ListBulletStyl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3F15B2B"/>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64846027"/>
    <w:multiLevelType w:val="hybridMultilevel"/>
    <w:tmpl w:val="0B02B8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901078A"/>
    <w:multiLevelType w:val="hybridMultilevel"/>
    <w:tmpl w:val="C9683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90A6224"/>
    <w:multiLevelType w:val="hybridMultilevel"/>
    <w:tmpl w:val="71822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9396F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CE60766"/>
    <w:multiLevelType w:val="hybridMultilevel"/>
    <w:tmpl w:val="13947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B83DD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A874E54"/>
    <w:multiLevelType w:val="hybridMultilevel"/>
    <w:tmpl w:val="5FBC292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893248"/>
    <w:multiLevelType w:val="hybridMultilevel"/>
    <w:tmpl w:val="4302F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AF3C1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615747098">
    <w:abstractNumId w:val="33"/>
  </w:num>
  <w:num w:numId="2" w16cid:durableId="19552312">
    <w:abstractNumId w:val="31"/>
  </w:num>
  <w:num w:numId="3" w16cid:durableId="2045010424">
    <w:abstractNumId w:val="21"/>
  </w:num>
  <w:num w:numId="4" w16cid:durableId="436829014">
    <w:abstractNumId w:val="39"/>
  </w:num>
  <w:num w:numId="5" w16cid:durableId="1976792422">
    <w:abstractNumId w:val="36"/>
  </w:num>
  <w:num w:numId="6" w16cid:durableId="845248585">
    <w:abstractNumId w:val="28"/>
  </w:num>
  <w:num w:numId="7" w16cid:durableId="1343164271">
    <w:abstractNumId w:val="34"/>
  </w:num>
  <w:num w:numId="8" w16cid:durableId="2010861679">
    <w:abstractNumId w:val="25"/>
  </w:num>
  <w:num w:numId="9" w16cid:durableId="923687325">
    <w:abstractNumId w:val="23"/>
  </w:num>
  <w:num w:numId="10" w16cid:durableId="1269462493">
    <w:abstractNumId w:val="30"/>
  </w:num>
  <w:num w:numId="11" w16cid:durableId="2059740512">
    <w:abstractNumId w:val="29"/>
  </w:num>
  <w:num w:numId="12" w16cid:durableId="1002582228">
    <w:abstractNumId w:val="9"/>
  </w:num>
  <w:num w:numId="13" w16cid:durableId="1851410811">
    <w:abstractNumId w:val="8"/>
  </w:num>
  <w:num w:numId="14" w16cid:durableId="126750646">
    <w:abstractNumId w:val="7"/>
  </w:num>
  <w:num w:numId="15" w16cid:durableId="597174478">
    <w:abstractNumId w:val="6"/>
  </w:num>
  <w:num w:numId="16" w16cid:durableId="592127513">
    <w:abstractNumId w:val="5"/>
  </w:num>
  <w:num w:numId="17" w16cid:durableId="216357986">
    <w:abstractNumId w:val="4"/>
  </w:num>
  <w:num w:numId="18" w16cid:durableId="1228421544">
    <w:abstractNumId w:val="3"/>
  </w:num>
  <w:num w:numId="19" w16cid:durableId="792748193">
    <w:abstractNumId w:val="2"/>
  </w:num>
  <w:num w:numId="20" w16cid:durableId="138813102">
    <w:abstractNumId w:val="1"/>
  </w:num>
  <w:num w:numId="21" w16cid:durableId="81606905">
    <w:abstractNumId w:val="0"/>
  </w:num>
  <w:num w:numId="22" w16cid:durableId="492381434">
    <w:abstractNumId w:val="29"/>
  </w:num>
  <w:num w:numId="23" w16cid:durableId="831525718">
    <w:abstractNumId w:val="29"/>
  </w:num>
  <w:num w:numId="24" w16cid:durableId="1167593083">
    <w:abstractNumId w:val="29"/>
  </w:num>
  <w:num w:numId="25" w16cid:durableId="1913929809">
    <w:abstractNumId w:val="29"/>
  </w:num>
  <w:num w:numId="26" w16cid:durableId="659775972">
    <w:abstractNumId w:val="32"/>
  </w:num>
  <w:num w:numId="27" w16cid:durableId="135999141">
    <w:abstractNumId w:val="38"/>
  </w:num>
  <w:num w:numId="28" w16cid:durableId="1038816696">
    <w:abstractNumId w:val="12"/>
  </w:num>
  <w:num w:numId="29" w16cid:durableId="1861503429">
    <w:abstractNumId w:val="18"/>
  </w:num>
  <w:num w:numId="30" w16cid:durableId="302269609">
    <w:abstractNumId w:val="35"/>
  </w:num>
  <w:num w:numId="31" w16cid:durableId="848299030">
    <w:abstractNumId w:val="14"/>
  </w:num>
  <w:num w:numId="32" w16cid:durableId="1691838344">
    <w:abstractNumId w:val="17"/>
  </w:num>
  <w:num w:numId="33" w16cid:durableId="350375339">
    <w:abstractNumId w:val="11"/>
  </w:num>
  <w:num w:numId="34" w16cid:durableId="1108626997">
    <w:abstractNumId w:val="20"/>
  </w:num>
  <w:num w:numId="35" w16cid:durableId="412822372">
    <w:abstractNumId w:val="37"/>
  </w:num>
  <w:num w:numId="36" w16cid:durableId="956330902">
    <w:abstractNumId w:val="19"/>
  </w:num>
  <w:num w:numId="37" w16cid:durableId="972832144">
    <w:abstractNumId w:val="10"/>
  </w:num>
  <w:num w:numId="38" w16cid:durableId="2062097954">
    <w:abstractNumId w:val="26"/>
  </w:num>
  <w:num w:numId="39" w16cid:durableId="1559053480">
    <w:abstractNumId w:val="24"/>
  </w:num>
  <w:num w:numId="40" w16cid:durableId="1445422295">
    <w:abstractNumId w:val="27"/>
  </w:num>
  <w:num w:numId="41" w16cid:durableId="142704442">
    <w:abstractNumId w:val="16"/>
  </w:num>
  <w:num w:numId="42" w16cid:durableId="1460881724">
    <w:abstractNumId w:val="15"/>
  </w:num>
  <w:num w:numId="43" w16cid:durableId="1252278562">
    <w:abstractNumId w:val="22"/>
  </w:num>
  <w:num w:numId="44" w16cid:durableId="156869016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44C8"/>
    <w:rsid w:val="00040ECA"/>
    <w:rsid w:val="0005092F"/>
    <w:rsid w:val="00056E99"/>
    <w:rsid w:val="000763FE"/>
    <w:rsid w:val="00081AEE"/>
    <w:rsid w:val="00086737"/>
    <w:rsid w:val="00096FEC"/>
    <w:rsid w:val="000A6B19"/>
    <w:rsid w:val="000A7378"/>
    <w:rsid w:val="000C71A9"/>
    <w:rsid w:val="000E7E23"/>
    <w:rsid w:val="000F4BAC"/>
    <w:rsid w:val="00106147"/>
    <w:rsid w:val="001157A6"/>
    <w:rsid w:val="0012442C"/>
    <w:rsid w:val="00146E35"/>
    <w:rsid w:val="001523B6"/>
    <w:rsid w:val="00161B64"/>
    <w:rsid w:val="00165C21"/>
    <w:rsid w:val="001664C1"/>
    <w:rsid w:val="001677BB"/>
    <w:rsid w:val="001778CB"/>
    <w:rsid w:val="00180122"/>
    <w:rsid w:val="0019091F"/>
    <w:rsid w:val="0019448C"/>
    <w:rsid w:val="001D0D7C"/>
    <w:rsid w:val="001D66FE"/>
    <w:rsid w:val="001E25F8"/>
    <w:rsid w:val="001E2F05"/>
    <w:rsid w:val="001E5934"/>
    <w:rsid w:val="001E64E9"/>
    <w:rsid w:val="002219AE"/>
    <w:rsid w:val="00223F89"/>
    <w:rsid w:val="00276033"/>
    <w:rsid w:val="002A2067"/>
    <w:rsid w:val="002B5863"/>
    <w:rsid w:val="002C50E7"/>
    <w:rsid w:val="002E7BD3"/>
    <w:rsid w:val="002F2B19"/>
    <w:rsid w:val="00316A40"/>
    <w:rsid w:val="00320ED1"/>
    <w:rsid w:val="00335042"/>
    <w:rsid w:val="0034161D"/>
    <w:rsid w:val="00344362"/>
    <w:rsid w:val="003648C3"/>
    <w:rsid w:val="00371E4F"/>
    <w:rsid w:val="00393C96"/>
    <w:rsid w:val="003D6924"/>
    <w:rsid w:val="00404B6A"/>
    <w:rsid w:val="004122E1"/>
    <w:rsid w:val="00416B1E"/>
    <w:rsid w:val="00421177"/>
    <w:rsid w:val="004334EB"/>
    <w:rsid w:val="00446077"/>
    <w:rsid w:val="00457385"/>
    <w:rsid w:val="00466624"/>
    <w:rsid w:val="00466A61"/>
    <w:rsid w:val="00473577"/>
    <w:rsid w:val="00487D21"/>
    <w:rsid w:val="00490607"/>
    <w:rsid w:val="004A53F2"/>
    <w:rsid w:val="004A5F9D"/>
    <w:rsid w:val="004C2FC7"/>
    <w:rsid w:val="004D5F25"/>
    <w:rsid w:val="004E748B"/>
    <w:rsid w:val="00515503"/>
    <w:rsid w:val="00523946"/>
    <w:rsid w:val="00527ADD"/>
    <w:rsid w:val="005409E6"/>
    <w:rsid w:val="00551372"/>
    <w:rsid w:val="00554D45"/>
    <w:rsid w:val="00555B99"/>
    <w:rsid w:val="00566754"/>
    <w:rsid w:val="0057071B"/>
    <w:rsid w:val="0057376C"/>
    <w:rsid w:val="00585C3C"/>
    <w:rsid w:val="0059486F"/>
    <w:rsid w:val="00595367"/>
    <w:rsid w:val="0059614E"/>
    <w:rsid w:val="005B44A5"/>
    <w:rsid w:val="005C7CE8"/>
    <w:rsid w:val="005D1A66"/>
    <w:rsid w:val="005D5543"/>
    <w:rsid w:val="00614C09"/>
    <w:rsid w:val="00670598"/>
    <w:rsid w:val="00675CEE"/>
    <w:rsid w:val="00686B0C"/>
    <w:rsid w:val="00686FAA"/>
    <w:rsid w:val="006A6B1E"/>
    <w:rsid w:val="006B2C59"/>
    <w:rsid w:val="006B2F78"/>
    <w:rsid w:val="006D2C02"/>
    <w:rsid w:val="006D77B2"/>
    <w:rsid w:val="006E1879"/>
    <w:rsid w:val="006E3064"/>
    <w:rsid w:val="006E6643"/>
    <w:rsid w:val="00713C40"/>
    <w:rsid w:val="00717C1F"/>
    <w:rsid w:val="007213AC"/>
    <w:rsid w:val="00721FAA"/>
    <w:rsid w:val="00723CAE"/>
    <w:rsid w:val="00744B62"/>
    <w:rsid w:val="00745E9C"/>
    <w:rsid w:val="00774084"/>
    <w:rsid w:val="007844C6"/>
    <w:rsid w:val="0078609F"/>
    <w:rsid w:val="00794DAD"/>
    <w:rsid w:val="007A584F"/>
    <w:rsid w:val="007A758E"/>
    <w:rsid w:val="007E24BF"/>
    <w:rsid w:val="007F143E"/>
    <w:rsid w:val="00815D40"/>
    <w:rsid w:val="00845990"/>
    <w:rsid w:val="008605EB"/>
    <w:rsid w:val="00880869"/>
    <w:rsid w:val="00881C6D"/>
    <w:rsid w:val="008D0BCB"/>
    <w:rsid w:val="008D338A"/>
    <w:rsid w:val="008E7F75"/>
    <w:rsid w:val="008F23C9"/>
    <w:rsid w:val="008F69D8"/>
    <w:rsid w:val="008F7865"/>
    <w:rsid w:val="00904079"/>
    <w:rsid w:val="00904F37"/>
    <w:rsid w:val="009121F4"/>
    <w:rsid w:val="009218FE"/>
    <w:rsid w:val="0093300A"/>
    <w:rsid w:val="00944A5D"/>
    <w:rsid w:val="00971E48"/>
    <w:rsid w:val="009A25C8"/>
    <w:rsid w:val="009D12CE"/>
    <w:rsid w:val="009F16A4"/>
    <w:rsid w:val="009F1B13"/>
    <w:rsid w:val="00A042B9"/>
    <w:rsid w:val="00A164DE"/>
    <w:rsid w:val="00A21749"/>
    <w:rsid w:val="00A3217E"/>
    <w:rsid w:val="00A5159C"/>
    <w:rsid w:val="00A55E0A"/>
    <w:rsid w:val="00A57429"/>
    <w:rsid w:val="00A86933"/>
    <w:rsid w:val="00A935F9"/>
    <w:rsid w:val="00AA0788"/>
    <w:rsid w:val="00AB6B49"/>
    <w:rsid w:val="00AC26BA"/>
    <w:rsid w:val="00AD1F76"/>
    <w:rsid w:val="00AD58A5"/>
    <w:rsid w:val="00AE21BC"/>
    <w:rsid w:val="00AE36F2"/>
    <w:rsid w:val="00AF4325"/>
    <w:rsid w:val="00B02272"/>
    <w:rsid w:val="00B03618"/>
    <w:rsid w:val="00B05156"/>
    <w:rsid w:val="00B056D7"/>
    <w:rsid w:val="00B05B7D"/>
    <w:rsid w:val="00B21B83"/>
    <w:rsid w:val="00B3660F"/>
    <w:rsid w:val="00B470DC"/>
    <w:rsid w:val="00B82688"/>
    <w:rsid w:val="00B8354D"/>
    <w:rsid w:val="00B86685"/>
    <w:rsid w:val="00BA18A1"/>
    <w:rsid w:val="00BA6E50"/>
    <w:rsid w:val="00BC44C8"/>
    <w:rsid w:val="00BC7E83"/>
    <w:rsid w:val="00BD12F6"/>
    <w:rsid w:val="00BD2BA6"/>
    <w:rsid w:val="00BD3986"/>
    <w:rsid w:val="00BD601A"/>
    <w:rsid w:val="00BD7E5D"/>
    <w:rsid w:val="00BE69E0"/>
    <w:rsid w:val="00BF6B81"/>
    <w:rsid w:val="00C22345"/>
    <w:rsid w:val="00C279C1"/>
    <w:rsid w:val="00C34BBC"/>
    <w:rsid w:val="00C46EA5"/>
    <w:rsid w:val="00C47CB7"/>
    <w:rsid w:val="00C50AA2"/>
    <w:rsid w:val="00C6061C"/>
    <w:rsid w:val="00C94868"/>
    <w:rsid w:val="00CB2DDF"/>
    <w:rsid w:val="00CB515C"/>
    <w:rsid w:val="00D04B8F"/>
    <w:rsid w:val="00D20993"/>
    <w:rsid w:val="00D21154"/>
    <w:rsid w:val="00D242B8"/>
    <w:rsid w:val="00D267BA"/>
    <w:rsid w:val="00D50C43"/>
    <w:rsid w:val="00D50D78"/>
    <w:rsid w:val="00D61C00"/>
    <w:rsid w:val="00D65B05"/>
    <w:rsid w:val="00D74C38"/>
    <w:rsid w:val="00D802A8"/>
    <w:rsid w:val="00D82F50"/>
    <w:rsid w:val="00D83879"/>
    <w:rsid w:val="00DB0782"/>
    <w:rsid w:val="00DB66EE"/>
    <w:rsid w:val="00DD0B93"/>
    <w:rsid w:val="00DE0EF2"/>
    <w:rsid w:val="00DF210C"/>
    <w:rsid w:val="00E528C8"/>
    <w:rsid w:val="00E53C82"/>
    <w:rsid w:val="00E6000D"/>
    <w:rsid w:val="00E65022"/>
    <w:rsid w:val="00E722C8"/>
    <w:rsid w:val="00E74806"/>
    <w:rsid w:val="00E87455"/>
    <w:rsid w:val="00E914BC"/>
    <w:rsid w:val="00EA4F0A"/>
    <w:rsid w:val="00EC572C"/>
    <w:rsid w:val="00EE3576"/>
    <w:rsid w:val="00EF7790"/>
    <w:rsid w:val="00F13F35"/>
    <w:rsid w:val="00F17242"/>
    <w:rsid w:val="00F22A47"/>
    <w:rsid w:val="00F477F5"/>
    <w:rsid w:val="00F65442"/>
    <w:rsid w:val="00F766E4"/>
    <w:rsid w:val="00FB4A98"/>
    <w:rsid w:val="00FC6738"/>
    <w:rsid w:val="00FD07AA"/>
    <w:rsid w:val="00FD47F2"/>
    <w:rsid w:val="00FD4C69"/>
    <w:rsid w:val="00FE0BFD"/>
    <w:rsid w:val="00FE1B7A"/>
    <w:rsid w:val="00FE263D"/>
    <w:rsid w:val="00FE58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18E07D"/>
  <w15:chartTrackingRefBased/>
  <w15:docId w15:val="{612CF6D4-B9E1-4EC0-B4CE-471316083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44C8"/>
    <w:pPr>
      <w:spacing w:after="0" w:line="240" w:lineRule="auto"/>
    </w:pPr>
    <w:rPr>
      <w:rFonts w:ascii="Arial" w:hAnsi="Arial"/>
    </w:rPr>
  </w:style>
  <w:style w:type="paragraph" w:styleId="Heading1">
    <w:name w:val="heading 1"/>
    <w:basedOn w:val="Normal"/>
    <w:next w:val="Normal"/>
    <w:link w:val="Heading1Char"/>
    <w:uiPriority w:val="9"/>
    <w:qFormat/>
    <w:rsid w:val="006A6B1E"/>
    <w:pPr>
      <w:keepNext/>
      <w:keepLines/>
      <w:spacing w:after="120"/>
      <w:outlineLvl w:val="0"/>
    </w:pPr>
    <w:rPr>
      <w:rFonts w:eastAsiaTheme="majorEastAsia" w:cstheme="majorBidi"/>
      <w:b/>
      <w:caps/>
      <w:color w:val="000000" w:themeColor="text1"/>
      <w:sz w:val="32"/>
      <w:szCs w:val="32"/>
    </w:rPr>
  </w:style>
  <w:style w:type="paragraph" w:styleId="Heading2">
    <w:name w:val="heading 2"/>
    <w:basedOn w:val="Normal"/>
    <w:next w:val="Normal"/>
    <w:link w:val="Heading2Char"/>
    <w:uiPriority w:val="9"/>
    <w:unhideWhenUsed/>
    <w:qFormat/>
    <w:rsid w:val="006A6B1E"/>
    <w:pPr>
      <w:keepNext/>
      <w:keepLines/>
      <w:spacing w:after="120"/>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6A6B1E"/>
    <w:pPr>
      <w:keepNext/>
      <w:keepLines/>
      <w:spacing w:after="120"/>
      <w:outlineLvl w:val="2"/>
    </w:pPr>
    <w:rPr>
      <w:rFonts w:eastAsiaTheme="majorEastAsia" w:cstheme="majorBidi"/>
      <w:sz w:val="24"/>
      <w:szCs w:val="24"/>
    </w:rPr>
  </w:style>
  <w:style w:type="paragraph" w:styleId="Heading4">
    <w:name w:val="heading 4"/>
    <w:basedOn w:val="Normal"/>
    <w:next w:val="Normal"/>
    <w:link w:val="Heading4Char"/>
    <w:uiPriority w:val="9"/>
    <w:unhideWhenUsed/>
    <w:qFormat/>
    <w:rsid w:val="006A6B1E"/>
    <w:pPr>
      <w:keepNext/>
      <w:keepLines/>
      <w:spacing w:after="120"/>
      <w:outlineLvl w:val="3"/>
    </w:pPr>
    <w:rPr>
      <w:rFonts w:eastAsiaTheme="majorEastAsia" w:cstheme="majorBidi"/>
      <w:iCs/>
    </w:rPr>
  </w:style>
  <w:style w:type="paragraph" w:styleId="Heading5">
    <w:name w:val="heading 5"/>
    <w:basedOn w:val="Normal"/>
    <w:next w:val="Normal"/>
    <w:link w:val="Heading5Char"/>
    <w:uiPriority w:val="9"/>
    <w:unhideWhenUsed/>
    <w:rsid w:val="001D0D7C"/>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rsid w:val="001D0D7C"/>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rsid w:val="001D0D7C"/>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rsid w:val="001D0D7C"/>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rsid w:val="001D0D7C"/>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16A40"/>
    <w:rPr>
      <w:color w:val="0000FF" w:themeColor="hyperlink"/>
      <w:u w:val="single"/>
    </w:rPr>
  </w:style>
  <w:style w:type="character" w:customStyle="1" w:styleId="Heading1Char">
    <w:name w:val="Heading 1 Char"/>
    <w:basedOn w:val="DefaultParagraphFont"/>
    <w:link w:val="Heading1"/>
    <w:uiPriority w:val="9"/>
    <w:rsid w:val="006A6B1E"/>
    <w:rPr>
      <w:rFonts w:ascii="Arial" w:eastAsiaTheme="majorEastAsia" w:hAnsi="Arial" w:cstheme="majorBidi"/>
      <w:b/>
      <w:caps/>
      <w:color w:val="000000" w:themeColor="text1"/>
      <w:sz w:val="32"/>
      <w:szCs w:val="32"/>
    </w:rPr>
  </w:style>
  <w:style w:type="character" w:customStyle="1" w:styleId="Heading2Char">
    <w:name w:val="Heading 2 Char"/>
    <w:basedOn w:val="DefaultParagraphFont"/>
    <w:link w:val="Heading2"/>
    <w:uiPriority w:val="9"/>
    <w:rsid w:val="006A6B1E"/>
    <w:rPr>
      <w:rFonts w:ascii="Arial" w:eastAsiaTheme="majorEastAsia" w:hAnsi="Arial" w:cstheme="majorBidi"/>
      <w:b/>
      <w:sz w:val="28"/>
      <w:szCs w:val="26"/>
    </w:rPr>
  </w:style>
  <w:style w:type="character" w:customStyle="1" w:styleId="Heading3Char">
    <w:name w:val="Heading 3 Char"/>
    <w:basedOn w:val="DefaultParagraphFont"/>
    <w:link w:val="Heading3"/>
    <w:uiPriority w:val="9"/>
    <w:rsid w:val="006A6B1E"/>
    <w:rPr>
      <w:rFonts w:ascii="Arial" w:eastAsiaTheme="majorEastAsia" w:hAnsi="Arial" w:cstheme="majorBidi"/>
      <w:sz w:val="24"/>
      <w:szCs w:val="24"/>
    </w:rPr>
  </w:style>
  <w:style w:type="character" w:customStyle="1" w:styleId="Heading4Char">
    <w:name w:val="Heading 4 Char"/>
    <w:basedOn w:val="DefaultParagraphFont"/>
    <w:link w:val="Heading4"/>
    <w:uiPriority w:val="9"/>
    <w:rsid w:val="006A6B1E"/>
    <w:rPr>
      <w:rFonts w:ascii="Arial" w:eastAsiaTheme="majorEastAsia" w:hAnsi="Arial" w:cstheme="majorBidi"/>
      <w:iCs/>
    </w:rPr>
  </w:style>
  <w:style w:type="paragraph" w:styleId="Title">
    <w:name w:val="Title"/>
    <w:basedOn w:val="Normal"/>
    <w:next w:val="Normal"/>
    <w:link w:val="TitleChar"/>
    <w:uiPriority w:val="10"/>
    <w:qFormat/>
    <w:rsid w:val="006A6B1E"/>
    <w:pPr>
      <w:contextualSpacing/>
    </w:pPr>
    <w:rPr>
      <w:rFonts w:eastAsiaTheme="majorEastAsia" w:cstheme="majorBidi"/>
      <w:b/>
      <w:kern w:val="28"/>
      <w:sz w:val="48"/>
      <w:szCs w:val="56"/>
    </w:rPr>
  </w:style>
  <w:style w:type="character" w:customStyle="1" w:styleId="TitleChar">
    <w:name w:val="Title Char"/>
    <w:basedOn w:val="DefaultParagraphFont"/>
    <w:link w:val="Title"/>
    <w:uiPriority w:val="10"/>
    <w:rsid w:val="006A6B1E"/>
    <w:rPr>
      <w:rFonts w:ascii="Arial" w:eastAsiaTheme="majorEastAsia" w:hAnsi="Arial" w:cstheme="majorBidi"/>
      <w:b/>
      <w:kern w:val="28"/>
      <w:sz w:val="48"/>
      <w:szCs w:val="56"/>
    </w:rPr>
  </w:style>
  <w:style w:type="paragraph" w:styleId="Subtitle">
    <w:name w:val="Subtitle"/>
    <w:basedOn w:val="Normal"/>
    <w:next w:val="Normal"/>
    <w:link w:val="SubtitleChar"/>
    <w:uiPriority w:val="11"/>
    <w:qFormat/>
    <w:rsid w:val="006A6B1E"/>
    <w:pPr>
      <w:numPr>
        <w:ilvl w:val="1"/>
      </w:numPr>
      <w:spacing w:after="160"/>
    </w:pPr>
    <w:rPr>
      <w:rFonts w:eastAsiaTheme="minorEastAsia"/>
      <w:b/>
      <w:color w:val="000000" w:themeColor="text1"/>
      <w:sz w:val="24"/>
    </w:rPr>
  </w:style>
  <w:style w:type="character" w:customStyle="1" w:styleId="SubtitleChar">
    <w:name w:val="Subtitle Char"/>
    <w:basedOn w:val="DefaultParagraphFont"/>
    <w:link w:val="Subtitle"/>
    <w:uiPriority w:val="11"/>
    <w:rsid w:val="006A6B1E"/>
    <w:rPr>
      <w:rFonts w:ascii="Arial" w:eastAsiaTheme="minorEastAsia" w:hAnsi="Arial"/>
      <w:b/>
      <w:color w:val="000000" w:themeColor="text1"/>
      <w:sz w:val="24"/>
    </w:rPr>
  </w:style>
  <w:style w:type="character" w:styleId="SubtleEmphasis">
    <w:name w:val="Subtle Emphasis"/>
    <w:uiPriority w:val="19"/>
    <w:rsid w:val="001D0D7C"/>
    <w:rPr>
      <w:i/>
      <w:iCs/>
    </w:rPr>
  </w:style>
  <w:style w:type="character" w:styleId="Emphasis">
    <w:name w:val="Emphasis"/>
    <w:uiPriority w:val="20"/>
    <w:qFormat/>
    <w:rsid w:val="006A6B1E"/>
    <w:rPr>
      <w:i/>
      <w:iCs/>
    </w:rPr>
  </w:style>
  <w:style w:type="paragraph" w:styleId="Quote">
    <w:name w:val="Quote"/>
    <w:basedOn w:val="Normal"/>
    <w:next w:val="Normal"/>
    <w:link w:val="QuoteChar"/>
    <w:uiPriority w:val="29"/>
    <w:qFormat/>
    <w:rsid w:val="006A6B1E"/>
    <w:pPr>
      <w:ind w:left="357" w:right="357"/>
    </w:pPr>
    <w:rPr>
      <w:i/>
      <w:iCs/>
    </w:rPr>
  </w:style>
  <w:style w:type="character" w:customStyle="1" w:styleId="QuoteChar">
    <w:name w:val="Quote Char"/>
    <w:basedOn w:val="DefaultParagraphFont"/>
    <w:link w:val="Quote"/>
    <w:uiPriority w:val="29"/>
    <w:rsid w:val="006A6B1E"/>
    <w:rPr>
      <w:rFonts w:ascii="Arial" w:hAnsi="Arial"/>
      <w:i/>
      <w:iCs/>
    </w:rPr>
  </w:style>
  <w:style w:type="paragraph" w:styleId="TOC1">
    <w:name w:val="toc 1"/>
    <w:basedOn w:val="Normal"/>
    <w:next w:val="Normal"/>
    <w:autoRedefine/>
    <w:uiPriority w:val="39"/>
    <w:unhideWhenUsed/>
    <w:qFormat/>
    <w:rsid w:val="006A6B1E"/>
    <w:pPr>
      <w:spacing w:after="120"/>
    </w:pPr>
    <w:rPr>
      <w:b/>
      <w:caps/>
    </w:rPr>
  </w:style>
  <w:style w:type="paragraph" w:styleId="TOC2">
    <w:name w:val="toc 2"/>
    <w:basedOn w:val="Normal"/>
    <w:next w:val="Normal"/>
    <w:autoRedefine/>
    <w:uiPriority w:val="39"/>
    <w:unhideWhenUsed/>
    <w:rsid w:val="00081AEE"/>
    <w:pPr>
      <w:spacing w:after="120"/>
      <w:ind w:left="221"/>
    </w:pPr>
    <w:rPr>
      <w:b/>
    </w:rPr>
  </w:style>
  <w:style w:type="paragraph" w:styleId="TOC3">
    <w:name w:val="toc 3"/>
    <w:basedOn w:val="Normal"/>
    <w:next w:val="Normal"/>
    <w:autoRedefine/>
    <w:uiPriority w:val="39"/>
    <w:unhideWhenUsed/>
    <w:rsid w:val="0005092F"/>
    <w:pPr>
      <w:spacing w:after="120"/>
      <w:ind w:left="442"/>
    </w:pPr>
    <w:rPr>
      <w:i/>
    </w:rPr>
  </w:style>
  <w:style w:type="paragraph" w:styleId="TOC4">
    <w:name w:val="toc 4"/>
    <w:basedOn w:val="Normal"/>
    <w:next w:val="Normal"/>
    <w:autoRedefine/>
    <w:uiPriority w:val="39"/>
    <w:semiHidden/>
    <w:unhideWhenUsed/>
    <w:rsid w:val="00081AEE"/>
    <w:pPr>
      <w:spacing w:after="120"/>
      <w:ind w:left="658"/>
    </w:pPr>
  </w:style>
  <w:style w:type="paragraph" w:styleId="FootnoteText">
    <w:name w:val="footnote text"/>
    <w:basedOn w:val="Normal"/>
    <w:link w:val="FootnoteTextChar"/>
    <w:uiPriority w:val="99"/>
    <w:semiHidden/>
    <w:unhideWhenUsed/>
    <w:rsid w:val="00081AEE"/>
    <w:rPr>
      <w:sz w:val="20"/>
      <w:szCs w:val="20"/>
    </w:rPr>
  </w:style>
  <w:style w:type="character" w:customStyle="1" w:styleId="FootnoteTextChar">
    <w:name w:val="Footnote Text Char"/>
    <w:basedOn w:val="DefaultParagraphFont"/>
    <w:link w:val="FootnoteText"/>
    <w:uiPriority w:val="99"/>
    <w:semiHidden/>
    <w:rsid w:val="00081AEE"/>
    <w:rPr>
      <w:sz w:val="20"/>
      <w:szCs w:val="20"/>
    </w:rPr>
  </w:style>
  <w:style w:type="character" w:styleId="FootnoteReference">
    <w:name w:val="footnote reference"/>
    <w:basedOn w:val="DefaultParagraphFont"/>
    <w:uiPriority w:val="99"/>
    <w:semiHidden/>
    <w:unhideWhenUsed/>
    <w:rsid w:val="00081AEE"/>
    <w:rPr>
      <w:vertAlign w:val="superscript"/>
    </w:rPr>
  </w:style>
  <w:style w:type="paragraph" w:styleId="Caption">
    <w:name w:val="caption"/>
    <w:basedOn w:val="Normal"/>
    <w:next w:val="Normal"/>
    <w:uiPriority w:val="35"/>
    <w:unhideWhenUsed/>
    <w:qFormat/>
    <w:rsid w:val="006A6B1E"/>
    <w:rPr>
      <w:i/>
      <w:iCs/>
      <w:szCs w:val="18"/>
    </w:rPr>
  </w:style>
  <w:style w:type="paragraph" w:styleId="EndnoteText">
    <w:name w:val="endnote text"/>
    <w:basedOn w:val="Normal"/>
    <w:link w:val="EndnoteTextChar"/>
    <w:uiPriority w:val="99"/>
    <w:semiHidden/>
    <w:unhideWhenUsed/>
    <w:rsid w:val="00316A40"/>
    <w:rPr>
      <w:sz w:val="20"/>
      <w:szCs w:val="20"/>
    </w:rPr>
  </w:style>
  <w:style w:type="character" w:customStyle="1" w:styleId="EndnoteTextChar">
    <w:name w:val="Endnote Text Char"/>
    <w:basedOn w:val="DefaultParagraphFont"/>
    <w:link w:val="EndnoteText"/>
    <w:uiPriority w:val="99"/>
    <w:semiHidden/>
    <w:rsid w:val="00316A40"/>
    <w:rPr>
      <w:sz w:val="20"/>
      <w:szCs w:val="20"/>
    </w:rPr>
  </w:style>
  <w:style w:type="character" w:styleId="EndnoteReference">
    <w:name w:val="endnote reference"/>
    <w:basedOn w:val="DefaultParagraphFont"/>
    <w:uiPriority w:val="99"/>
    <w:semiHidden/>
    <w:unhideWhenUsed/>
    <w:rsid w:val="00316A40"/>
    <w:rPr>
      <w:vertAlign w:val="superscript"/>
    </w:rPr>
  </w:style>
  <w:style w:type="paragraph" w:styleId="Header">
    <w:name w:val="header"/>
    <w:basedOn w:val="Normal"/>
    <w:link w:val="HeaderChar"/>
    <w:unhideWhenUsed/>
    <w:rsid w:val="00371E4F"/>
    <w:pPr>
      <w:tabs>
        <w:tab w:val="center" w:pos="4513"/>
        <w:tab w:val="right" w:pos="9026"/>
      </w:tabs>
    </w:pPr>
  </w:style>
  <w:style w:type="character" w:customStyle="1" w:styleId="HeaderChar">
    <w:name w:val="Header Char"/>
    <w:basedOn w:val="DefaultParagraphFont"/>
    <w:link w:val="Header"/>
    <w:rsid w:val="00371E4F"/>
  </w:style>
  <w:style w:type="paragraph" w:styleId="Footer">
    <w:name w:val="footer"/>
    <w:basedOn w:val="Normal"/>
    <w:link w:val="FooterChar"/>
    <w:uiPriority w:val="99"/>
    <w:unhideWhenUsed/>
    <w:rsid w:val="00371E4F"/>
    <w:pPr>
      <w:tabs>
        <w:tab w:val="center" w:pos="4513"/>
        <w:tab w:val="right" w:pos="9026"/>
      </w:tabs>
    </w:pPr>
  </w:style>
  <w:style w:type="character" w:customStyle="1" w:styleId="FooterChar">
    <w:name w:val="Footer Char"/>
    <w:basedOn w:val="DefaultParagraphFont"/>
    <w:link w:val="Footer"/>
    <w:uiPriority w:val="99"/>
    <w:rsid w:val="00371E4F"/>
  </w:style>
  <w:style w:type="paragraph" w:styleId="BalloonText">
    <w:name w:val="Balloon Text"/>
    <w:basedOn w:val="Normal"/>
    <w:link w:val="BalloonTextChar"/>
    <w:uiPriority w:val="99"/>
    <w:semiHidden/>
    <w:unhideWhenUsed/>
    <w:rsid w:val="00D50D78"/>
    <w:rPr>
      <w:rFonts w:ascii="Tahoma" w:hAnsi="Tahoma" w:cs="Tahoma"/>
      <w:sz w:val="16"/>
      <w:szCs w:val="16"/>
    </w:rPr>
  </w:style>
  <w:style w:type="character" w:customStyle="1" w:styleId="BalloonTextChar">
    <w:name w:val="Balloon Text Char"/>
    <w:basedOn w:val="DefaultParagraphFont"/>
    <w:link w:val="BalloonText"/>
    <w:uiPriority w:val="99"/>
    <w:semiHidden/>
    <w:rsid w:val="00D50D78"/>
    <w:rPr>
      <w:rFonts w:ascii="Tahoma" w:hAnsi="Tahoma" w:cs="Tahoma"/>
      <w:sz w:val="16"/>
      <w:szCs w:val="16"/>
    </w:rPr>
  </w:style>
  <w:style w:type="character" w:customStyle="1" w:styleId="Heading5Char">
    <w:name w:val="Heading 5 Char"/>
    <w:basedOn w:val="DefaultParagraphFont"/>
    <w:link w:val="Heading5"/>
    <w:uiPriority w:val="9"/>
    <w:rsid w:val="001D0D7C"/>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1D0D7C"/>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rsid w:val="001D0D7C"/>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1D0D7C"/>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rsid w:val="001D0D7C"/>
    <w:rPr>
      <w:rFonts w:asciiTheme="majorHAnsi" w:eastAsiaTheme="majorEastAsia" w:hAnsiTheme="majorHAnsi" w:cstheme="majorBidi"/>
      <w:i/>
      <w:iCs/>
      <w:spacing w:val="5"/>
      <w:sz w:val="20"/>
      <w:szCs w:val="20"/>
    </w:rPr>
  </w:style>
  <w:style w:type="paragraph" w:styleId="ListParagraph">
    <w:name w:val="List Paragraph"/>
    <w:basedOn w:val="Normal"/>
    <w:uiPriority w:val="34"/>
    <w:qFormat/>
    <w:rsid w:val="001D0D7C"/>
    <w:pPr>
      <w:ind w:left="720"/>
      <w:contextualSpacing/>
    </w:pPr>
  </w:style>
  <w:style w:type="paragraph" w:styleId="IntenseQuote">
    <w:name w:val="Intense Quote"/>
    <w:basedOn w:val="Normal"/>
    <w:next w:val="Normal"/>
    <w:link w:val="IntenseQuoteChar"/>
    <w:uiPriority w:val="30"/>
    <w:rsid w:val="001D0D7C"/>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1D0D7C"/>
    <w:rPr>
      <w:b/>
      <w:bCs/>
      <w:i/>
      <w:iCs/>
    </w:rPr>
  </w:style>
  <w:style w:type="character" w:styleId="IntenseReference">
    <w:name w:val="Intense Reference"/>
    <w:uiPriority w:val="32"/>
    <w:rsid w:val="001D0D7C"/>
    <w:rPr>
      <w:smallCaps/>
      <w:spacing w:val="5"/>
      <w:u w:val="single"/>
    </w:rPr>
  </w:style>
  <w:style w:type="character" w:styleId="SubtleReference">
    <w:name w:val="Subtle Reference"/>
    <w:uiPriority w:val="31"/>
    <w:rsid w:val="001D0D7C"/>
    <w:rPr>
      <w:smallCaps/>
    </w:rPr>
  </w:style>
  <w:style w:type="character" w:styleId="Strong">
    <w:name w:val="Strong"/>
    <w:uiPriority w:val="22"/>
    <w:qFormat/>
    <w:rsid w:val="006A6B1E"/>
    <w:rPr>
      <w:b/>
      <w:bCs/>
    </w:rPr>
  </w:style>
  <w:style w:type="paragraph" w:customStyle="1" w:styleId="ListBulletStyle">
    <w:name w:val="List Bullet Style"/>
    <w:basedOn w:val="ListBullet"/>
    <w:qFormat/>
    <w:rsid w:val="006A6B1E"/>
    <w:pPr>
      <w:numPr>
        <w:numId w:val="25"/>
      </w:numPr>
    </w:pPr>
    <w:rPr>
      <w:rFonts w:cs="Arial"/>
    </w:rPr>
  </w:style>
  <w:style w:type="paragraph" w:styleId="NoSpacing">
    <w:name w:val="No Spacing"/>
    <w:basedOn w:val="Normal"/>
    <w:link w:val="NoSpacingChar"/>
    <w:uiPriority w:val="1"/>
    <w:rsid w:val="001D0D7C"/>
  </w:style>
  <w:style w:type="paragraph" w:styleId="ListBullet">
    <w:name w:val="List Bullet"/>
    <w:basedOn w:val="Normal"/>
    <w:uiPriority w:val="99"/>
    <w:semiHidden/>
    <w:unhideWhenUsed/>
    <w:rsid w:val="006E6643"/>
    <w:pPr>
      <w:numPr>
        <w:numId w:val="12"/>
      </w:numPr>
      <w:contextualSpacing/>
    </w:pPr>
  </w:style>
  <w:style w:type="character" w:styleId="BookTitle">
    <w:name w:val="Book Title"/>
    <w:uiPriority w:val="33"/>
    <w:rsid w:val="001D0D7C"/>
    <w:rPr>
      <w:i/>
      <w:iCs/>
      <w:smallCaps/>
      <w:spacing w:val="5"/>
    </w:rPr>
  </w:style>
  <w:style w:type="character" w:customStyle="1" w:styleId="NoSpacingChar">
    <w:name w:val="No Spacing Char"/>
    <w:basedOn w:val="DefaultParagraphFont"/>
    <w:link w:val="NoSpacing"/>
    <w:uiPriority w:val="1"/>
    <w:rsid w:val="001D0D7C"/>
  </w:style>
  <w:style w:type="character" w:styleId="IntenseEmphasis">
    <w:name w:val="Intense Emphasis"/>
    <w:uiPriority w:val="21"/>
    <w:rsid w:val="001D0D7C"/>
    <w:rPr>
      <w:b/>
      <w:bCs/>
    </w:rPr>
  </w:style>
  <w:style w:type="paragraph" w:styleId="TOCHeading">
    <w:name w:val="TOC Heading"/>
    <w:basedOn w:val="Heading1"/>
    <w:next w:val="Normal"/>
    <w:uiPriority w:val="39"/>
    <w:semiHidden/>
    <w:unhideWhenUsed/>
    <w:qFormat/>
    <w:rsid w:val="006A6B1E"/>
    <w:pPr>
      <w:spacing w:before="480" w:after="0"/>
      <w:outlineLvl w:val="9"/>
    </w:pPr>
    <w:rPr>
      <w:rFonts w:asciiTheme="majorHAnsi" w:hAnsiTheme="majorHAnsi"/>
      <w:bCs/>
      <w:caps w:val="0"/>
      <w:color w:val="365F91" w:themeColor="accent1" w:themeShade="BF"/>
      <w:sz w:val="28"/>
      <w:szCs w:val="28"/>
    </w:rPr>
  </w:style>
  <w:style w:type="table" w:styleId="TableGrid">
    <w:name w:val="Table Grid"/>
    <w:basedOn w:val="TableNormal"/>
    <w:uiPriority w:val="59"/>
    <w:rsid w:val="00BC44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D7E5D"/>
    <w:rPr>
      <w:sz w:val="16"/>
      <w:szCs w:val="16"/>
    </w:rPr>
  </w:style>
  <w:style w:type="paragraph" w:styleId="CommentText">
    <w:name w:val="annotation text"/>
    <w:basedOn w:val="Normal"/>
    <w:link w:val="CommentTextChar"/>
    <w:uiPriority w:val="99"/>
    <w:unhideWhenUsed/>
    <w:rsid w:val="00BD7E5D"/>
    <w:rPr>
      <w:sz w:val="20"/>
      <w:szCs w:val="20"/>
    </w:rPr>
  </w:style>
  <w:style w:type="character" w:customStyle="1" w:styleId="CommentTextChar">
    <w:name w:val="Comment Text Char"/>
    <w:basedOn w:val="DefaultParagraphFont"/>
    <w:link w:val="CommentText"/>
    <w:uiPriority w:val="99"/>
    <w:rsid w:val="00BD7E5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20993"/>
    <w:rPr>
      <w:b/>
      <w:bCs/>
    </w:rPr>
  </w:style>
  <w:style w:type="character" w:customStyle="1" w:styleId="CommentSubjectChar">
    <w:name w:val="Comment Subject Char"/>
    <w:basedOn w:val="CommentTextChar"/>
    <w:link w:val="CommentSubject"/>
    <w:uiPriority w:val="99"/>
    <w:semiHidden/>
    <w:rsid w:val="00D20993"/>
    <w:rPr>
      <w:rFonts w:ascii="Arial" w:hAnsi="Arial"/>
      <w:b/>
      <w:bCs/>
      <w:sz w:val="20"/>
      <w:szCs w:val="20"/>
    </w:rPr>
  </w:style>
  <w:style w:type="paragraph" w:customStyle="1" w:styleId="Default">
    <w:name w:val="Default"/>
    <w:rsid w:val="00815D40"/>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34161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mailto:communitymarinesurvey@nature.scot" TargetMode="External"/><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yperlink" Target="https://cam-do.com/collections/all/products/underwater-wifi-extension-cable-for-action-cameras?variant=16872408318067" TargetMode="External"/><Relationship Id="rId7" Type="http://schemas.openxmlformats.org/officeDocument/2006/relationships/footnotes" Target="footnotes.xml"/><Relationship Id="rId12" Type="http://schemas.openxmlformats.org/officeDocument/2006/relationships/hyperlink" Target="https://www.nature.scot/communitymarinesurvey" TargetMode="External"/><Relationship Id="rId17" Type="http://schemas.openxmlformats.org/officeDocument/2006/relationships/hyperlink" Target="mailto:communitymarinesurvey@nature.scot" TargetMode="External"/><Relationship Id="rId25" Type="http://schemas.openxmlformats.org/officeDocument/2006/relationships/hyperlink" Target="mailto:communitymarinesurvey@nature.scot" TargetMode="External"/><Relationship Id="rId2" Type="http://schemas.openxmlformats.org/officeDocument/2006/relationships/customXml" Target="../customXml/item2.xml"/><Relationship Id="rId16" Type="http://schemas.openxmlformats.org/officeDocument/2006/relationships/hyperlink" Target="mailto:communitymarinesurvey@nature.scot" TargetMode="External"/><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hyperlink" Target="https://www.gov.scot/coronavirus-covid-19/" TargetMode="External"/><Relationship Id="rId23" Type="http://schemas.openxmlformats.org/officeDocument/2006/relationships/hyperlink" Target="https://bluerobotics.com/store/rov/bluerov2/bluerov2/"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6.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yperlink" Target="http://paulillsley.com/GoPro_Underwater_Wi-Fi_Cable_Setup/" TargetMode="External"/><Relationship Id="rId27" Type="http://schemas.openxmlformats.org/officeDocument/2006/relationships/footer" Target="footer2.xml"/></Relationships>
</file>

<file path=word/theme/theme1.xml><?xml version="1.0" encoding="utf-8"?>
<a:theme xmlns:a="http://schemas.openxmlformats.org/drawingml/2006/main" name="SNH -Theme">
  <a:themeElements>
    <a:clrScheme name="SNH - 3">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cottish Natural Heritag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71FFD1B571BE2883E0537D20C80A46C7" version="1.0.0">
  <systemFields>
    <field name="Objective-Id">
      <value order="0">A3843750</value>
    </field>
    <field name="Objective-Title">
      <value order="0">22-23 - Documentation - Criteria and information - updated October 2022 (A3834930)</value>
    </field>
    <field name="Objective-Description">
      <value order="0"/>
    </field>
    <field name="Objective-CreationStamp">
      <value order="0">2022-10-11T11:10:53Z</value>
    </field>
    <field name="Objective-IsApproved">
      <value order="0">false</value>
    </field>
    <field name="Objective-IsPublished">
      <value order="0">true</value>
    </field>
    <field name="Objective-DatePublished">
      <value order="0">2022-10-11T11:10:54Z</value>
    </field>
    <field name="Objective-ModificationStamp">
      <value order="0">2022-10-11T11:10:54Z</value>
    </field>
    <field name="Objective-Owner">
      <value order="0">Lucy Cotgrove</value>
    </field>
    <field name="Objective-Path">
      <value order="0">Objective Global Folder:NatureScot Fileplan:NAT - Natural Environments:MAR - Marine:MMS - Marine Monitoring and Survey:OTH - Other:Community led Marine Biodiversity Monitoring Project - Equipment Fund</value>
    </field>
    <field name="Objective-Parent">
      <value order="0">Community led Marine Biodiversity Monitoring Project - Equipment Fund</value>
    </field>
    <field name="Objective-State">
      <value order="0">Published</value>
    </field>
    <field name="Objective-VersionId">
      <value order="0">vA6750115</value>
    </field>
    <field name="Objective-Version">
      <value order="0">1.0</value>
    </field>
    <field name="Objective-VersionNumber">
      <value order="0">1</value>
    </field>
    <field name="Objective-VersionComment">
      <value order="0">First version</value>
    </field>
    <field name="Objective-FileNumber">
      <value order="0">qA168402</value>
    </field>
    <field name="Objective-Classification">
      <value order="0"/>
    </field>
    <field name="Objective-Caveats">
      <value order="0"/>
    </field>
  </systemFields>
  <catalogues>
    <catalogue name="Document Type Catalogue" type="type" ori="id:cA8">
      <field name="Objective-Date of Original">
        <value order="0"/>
      </field>
      <field name="Objective-Sensitivity Review Date">
        <value order="0"/>
      </field>
      <field name="Objective-FOI Exemption">
        <value order="0">Release</value>
      </field>
      <field name="Objective-DPA Exemption">
        <value order="0">Release</value>
      </field>
      <field name="Objective-EIR Exception">
        <value order="0">Release</value>
      </field>
      <field name="Objective-Justification">
        <value order="0"/>
      </field>
      <field name="Objective-Date of Request">
        <value order="0"/>
      </field>
      <field name="Objective-Date of Release">
        <value order="0"/>
      </field>
      <field name="Objective-FOI/EIR Disclosure Date">
        <value order="0"/>
      </field>
      <field name="Objective-FOI/EIR Dissemination Date">
        <value order="0"/>
      </field>
      <field name="Objective-FOI Release Details">
        <value order="0"/>
      </field>
      <field name="Objective-Connect Creator">
        <value order="0"/>
      </field>
    </catalogue>
  </catalogues>
</meta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5109E-2DDF-40CB-AC2B-FF9B10C90820}">
  <ds:schemaRefs>
    <ds:schemaRef ds:uri="http://www.objective.com/ecm/document/metadata/71FFD1B571BE2883E0537D20C80A46C7"/>
  </ds:schemaRefs>
</ds:datastoreItem>
</file>

<file path=customXml/itemProps2.xml><?xml version="1.0" encoding="utf-8"?>
<ds:datastoreItem xmlns:ds="http://schemas.openxmlformats.org/officeDocument/2006/customXml" ds:itemID="{26D77D9B-CFA5-4B7E-9C8A-F779F09BC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1460</Words>
  <Characters>8327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Scottish Natural Heritage</Company>
  <LinksUpToDate>false</LinksUpToDate>
  <CharactersWithSpaces>9768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Caitlin Orr</dc:creator>
  <cp:keywords/>
  <dc:description/>
  <cp:lastModifiedBy>Texa Sim</cp:lastModifiedBy>
  <cp:revision>3</cp:revision>
  <cp:lastPrinted>2021-09-21T11:55:00Z</cp:lastPrinted>
  <dcterms:created xsi:type="dcterms:W3CDTF">2025-04-16T09:46:00Z</dcterms:created>
  <dcterms:modified xsi:type="dcterms:W3CDTF">2025-04-16T09:46:00Z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A3843750</vt:lpwstr>
  </property>
  <property fmtid="{D5CDD505-2E9C-101B-9397-08002B2CF9AE}" pid="4" name="Objective-Title">
    <vt:lpwstr>22-23 - Documentation - Criteria and information - updated October 2022 (A3834930)</vt:lpwstr>
  </property>
  <property fmtid="{D5CDD505-2E9C-101B-9397-08002B2CF9AE}" pid="5" name="Objective-Description">
    <vt:lpwstr/>
  </property>
  <property fmtid="{D5CDD505-2E9C-101B-9397-08002B2CF9AE}" pid="6" name="Objective-CreationStamp">
    <vt:filetime>2022-10-11T11:10:53Z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2022-10-11T11:10:54Z</vt:filetime>
  </property>
  <property fmtid="{D5CDD505-2E9C-101B-9397-08002B2CF9AE}" pid="10" name="Objective-ModificationStamp">
    <vt:filetime>2022-10-11T11:10:54Z</vt:filetime>
  </property>
  <property fmtid="{D5CDD505-2E9C-101B-9397-08002B2CF9AE}" pid="11" name="Objective-Owner">
    <vt:lpwstr>Lucy Cotgrove</vt:lpwstr>
  </property>
  <property fmtid="{D5CDD505-2E9C-101B-9397-08002B2CF9AE}" pid="12" name="Objective-Path">
    <vt:lpwstr>Objective Global Folder:NatureScot Fileplan:NAT - Natural Environments:MAR - Marine:MMS - Marine Monitoring and Survey:OTH - Other:Community led Marine Biodiversity Monitoring Project - Equipment Fund</vt:lpwstr>
  </property>
  <property fmtid="{D5CDD505-2E9C-101B-9397-08002B2CF9AE}" pid="13" name="Objective-Parent">
    <vt:lpwstr>Community led Marine Biodiversity Monitoring Project - Equipment Fund</vt:lpwstr>
  </property>
  <property fmtid="{D5CDD505-2E9C-101B-9397-08002B2CF9AE}" pid="14" name="Objective-State">
    <vt:lpwstr>Published</vt:lpwstr>
  </property>
  <property fmtid="{D5CDD505-2E9C-101B-9397-08002B2CF9AE}" pid="15" name="Objective-VersionId">
    <vt:lpwstr>vA6750115</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qA168402</vt:lpwstr>
  </property>
  <property fmtid="{D5CDD505-2E9C-101B-9397-08002B2CF9AE}" pid="20" name="Objective-Classification">
    <vt:lpwstr/>
  </property>
  <property fmtid="{D5CDD505-2E9C-101B-9397-08002B2CF9AE}" pid="21" name="Objective-Caveats">
    <vt:lpwstr/>
  </property>
  <property fmtid="{D5CDD505-2E9C-101B-9397-08002B2CF9AE}" pid="22" name="Objective-Date of Original">
    <vt:lpwstr/>
  </property>
  <property fmtid="{D5CDD505-2E9C-101B-9397-08002B2CF9AE}" pid="23" name="Objective-Sensitivity Review Date">
    <vt:lpwstr/>
  </property>
  <property fmtid="{D5CDD505-2E9C-101B-9397-08002B2CF9AE}" pid="24" name="Objective-FOI Exemption">
    <vt:lpwstr>Release</vt:lpwstr>
  </property>
  <property fmtid="{D5CDD505-2E9C-101B-9397-08002B2CF9AE}" pid="25" name="Objective-DPA Exemption">
    <vt:lpwstr>Release</vt:lpwstr>
  </property>
  <property fmtid="{D5CDD505-2E9C-101B-9397-08002B2CF9AE}" pid="26" name="Objective-EIR Exception">
    <vt:lpwstr>Release</vt:lpwstr>
  </property>
  <property fmtid="{D5CDD505-2E9C-101B-9397-08002B2CF9AE}" pid="27" name="Objective-Justification">
    <vt:lpwstr/>
  </property>
  <property fmtid="{D5CDD505-2E9C-101B-9397-08002B2CF9AE}" pid="28" name="Objective-Date of Request">
    <vt:lpwstr/>
  </property>
  <property fmtid="{D5CDD505-2E9C-101B-9397-08002B2CF9AE}" pid="29" name="Objective-Date of Release">
    <vt:lpwstr/>
  </property>
  <property fmtid="{D5CDD505-2E9C-101B-9397-08002B2CF9AE}" pid="30" name="Objective-FOI/EIR Disclosure Date">
    <vt:lpwstr/>
  </property>
  <property fmtid="{D5CDD505-2E9C-101B-9397-08002B2CF9AE}" pid="31" name="Objective-FOI/EIR Dissemination Date">
    <vt:lpwstr/>
  </property>
  <property fmtid="{D5CDD505-2E9C-101B-9397-08002B2CF9AE}" pid="32" name="Objective-FOI Release Details">
    <vt:lpwstr/>
  </property>
  <property fmtid="{D5CDD505-2E9C-101B-9397-08002B2CF9AE}" pid="33" name="Objective-Connect Creator">
    <vt:lpwstr/>
  </property>
  <property fmtid="{D5CDD505-2E9C-101B-9397-08002B2CF9AE}" pid="34" name="Objective-Comment">
    <vt:lpwstr/>
  </property>
  <property fmtid="{D5CDD505-2E9C-101B-9397-08002B2CF9AE}" pid="35" name="Objective-Date of Original [system]">
    <vt:lpwstr/>
  </property>
  <property fmtid="{D5CDD505-2E9C-101B-9397-08002B2CF9AE}" pid="36" name="Objective-Sensitivity Review Date [system]">
    <vt:lpwstr/>
  </property>
  <property fmtid="{D5CDD505-2E9C-101B-9397-08002B2CF9AE}" pid="37" name="Objective-FOI Exemption [system]">
    <vt:lpwstr>Release</vt:lpwstr>
  </property>
  <property fmtid="{D5CDD505-2E9C-101B-9397-08002B2CF9AE}" pid="38" name="Objective-DPA Exemption [system]">
    <vt:lpwstr>Release</vt:lpwstr>
  </property>
  <property fmtid="{D5CDD505-2E9C-101B-9397-08002B2CF9AE}" pid="39" name="Objective-EIR Exception [system]">
    <vt:lpwstr>Release</vt:lpwstr>
  </property>
  <property fmtid="{D5CDD505-2E9C-101B-9397-08002B2CF9AE}" pid="40" name="Objective-Justification [system]">
    <vt:lpwstr/>
  </property>
  <property fmtid="{D5CDD505-2E9C-101B-9397-08002B2CF9AE}" pid="41" name="Objective-Date of Request [system]">
    <vt:lpwstr/>
  </property>
  <property fmtid="{D5CDD505-2E9C-101B-9397-08002B2CF9AE}" pid="42" name="Objective-Date of Release [system]">
    <vt:lpwstr/>
  </property>
  <property fmtid="{D5CDD505-2E9C-101B-9397-08002B2CF9AE}" pid="43" name="Objective-FOI/EIR Disclosure Date [system]">
    <vt:lpwstr/>
  </property>
  <property fmtid="{D5CDD505-2E9C-101B-9397-08002B2CF9AE}" pid="44" name="Objective-FOI/EIR Dissemination Date [system]">
    <vt:lpwstr/>
  </property>
  <property fmtid="{D5CDD505-2E9C-101B-9397-08002B2CF9AE}" pid="45" name="Objective-FOI Release Details [system]">
    <vt:lpwstr/>
  </property>
  <property fmtid="{D5CDD505-2E9C-101B-9397-08002B2CF9AE}" pid="46" name="Objective-Connect Creator [system]">
    <vt:lpwstr/>
  </property>
  <property fmtid="{D5CDD505-2E9C-101B-9397-08002B2CF9AE}" pid="47" name="GrammarlyDocumentId">
    <vt:lpwstr>a1dacba66eb5b4581ccad539483467851300355eeaff64c21a9b42f51fa18feb</vt:lpwstr>
  </property>
  <property fmtid="{D5CDD505-2E9C-101B-9397-08002B2CF9AE}" pid="48" name="MSIP_Label_ad6aba11-eede-4e5b-a79a-2f2784cd251f_Enabled">
    <vt:lpwstr>true</vt:lpwstr>
  </property>
  <property fmtid="{D5CDD505-2E9C-101B-9397-08002B2CF9AE}" pid="49" name="MSIP_Label_ad6aba11-eede-4e5b-a79a-2f2784cd251f_SetDate">
    <vt:lpwstr>2025-04-16T09:46:01Z</vt:lpwstr>
  </property>
  <property fmtid="{D5CDD505-2E9C-101B-9397-08002B2CF9AE}" pid="50" name="MSIP_Label_ad6aba11-eede-4e5b-a79a-2f2784cd251f_Method">
    <vt:lpwstr>Standard</vt:lpwstr>
  </property>
  <property fmtid="{D5CDD505-2E9C-101B-9397-08002B2CF9AE}" pid="51" name="MSIP_Label_ad6aba11-eede-4e5b-a79a-2f2784cd251f_Name">
    <vt:lpwstr>defa4170-0d19-0005-0004-bc88714345d2</vt:lpwstr>
  </property>
  <property fmtid="{D5CDD505-2E9C-101B-9397-08002B2CF9AE}" pid="52" name="MSIP_Label_ad6aba11-eede-4e5b-a79a-2f2784cd251f_SiteId">
    <vt:lpwstr>074028c0-e165-4999-99ad-31603ad73bac</vt:lpwstr>
  </property>
  <property fmtid="{D5CDD505-2E9C-101B-9397-08002B2CF9AE}" pid="53" name="MSIP_Label_ad6aba11-eede-4e5b-a79a-2f2784cd251f_ActionId">
    <vt:lpwstr>f0c69418-fba3-4e43-8534-e0278a4effb2</vt:lpwstr>
  </property>
  <property fmtid="{D5CDD505-2E9C-101B-9397-08002B2CF9AE}" pid="54" name="MSIP_Label_ad6aba11-eede-4e5b-a79a-2f2784cd251f_ContentBits">
    <vt:lpwstr>0</vt:lpwstr>
  </property>
  <property fmtid="{D5CDD505-2E9C-101B-9397-08002B2CF9AE}" pid="55" name="MSIP_Label_ad6aba11-eede-4e5b-a79a-2f2784cd251f_Tag">
    <vt:lpwstr>10, 3, 0, 1</vt:lpwstr>
  </property>
</Properties>
</file>