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AD1F" w14:textId="77777777" w:rsidR="00202AC5" w:rsidRDefault="00202AC5" w:rsidP="009121F4">
      <w:pPr>
        <w:rPr>
          <w:rFonts w:cs="Arial"/>
          <w:b/>
          <w:color w:val="202124"/>
          <w:shd w:val="clear" w:color="auto" w:fill="FFFFFF"/>
        </w:rPr>
      </w:pPr>
    </w:p>
    <w:p w14:paraId="5B744272" w14:textId="77777777" w:rsidR="00EC1B26" w:rsidRDefault="00EC1B26" w:rsidP="009121F4">
      <w:pPr>
        <w:rPr>
          <w:rFonts w:asciiTheme="minorHAnsi" w:hAnsiTheme="minorHAnsi" w:cstheme="minorHAnsi"/>
          <w:b/>
          <w:color w:val="202124"/>
          <w:sz w:val="24"/>
          <w:szCs w:val="24"/>
          <w:shd w:val="clear" w:color="auto" w:fill="FFFFFF"/>
        </w:rPr>
      </w:pPr>
      <w:r w:rsidRPr="002F4241">
        <w:rPr>
          <w:rFonts w:asciiTheme="majorHAnsi" w:hAnsiTheme="majorHAnsi" w:cstheme="majorHAnsi"/>
          <w:noProof/>
          <w:color w:val="FF0000"/>
          <w:lang w:eastAsia="en-GB"/>
        </w:rPr>
        <w:drawing>
          <wp:inline distT="0" distB="0" distL="0" distR="0" wp14:anchorId="1A131B67" wp14:editId="6A0F0CB7">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1625F47F" w14:textId="77777777" w:rsidR="00EC1B26" w:rsidRDefault="00EC1B26" w:rsidP="009121F4">
      <w:pPr>
        <w:rPr>
          <w:rFonts w:asciiTheme="minorHAnsi" w:hAnsiTheme="minorHAnsi" w:cstheme="minorHAnsi"/>
          <w:b/>
          <w:color w:val="202124"/>
          <w:sz w:val="24"/>
          <w:szCs w:val="24"/>
          <w:shd w:val="clear" w:color="auto" w:fill="FFFFFF"/>
        </w:rPr>
      </w:pPr>
    </w:p>
    <w:p w14:paraId="492160E3" w14:textId="77777777" w:rsidR="00EC1B26" w:rsidRPr="00DD14F1" w:rsidRDefault="00EC1B26" w:rsidP="00EC1B26">
      <w:pPr>
        <w:jc w:val="center"/>
        <w:rPr>
          <w:rFonts w:ascii="Calibri" w:hAnsi="Calibri" w:cs="Calibri"/>
          <w:sz w:val="24"/>
          <w:szCs w:val="24"/>
        </w:rPr>
      </w:pPr>
    </w:p>
    <w:p w14:paraId="208EB983" w14:textId="77777777" w:rsidR="00EC1B26" w:rsidRPr="00DD14F1" w:rsidRDefault="00EC1B26" w:rsidP="00EC1B26">
      <w:pPr>
        <w:rPr>
          <w:rFonts w:ascii="Calibri" w:hAnsi="Calibri" w:cs="Calibri"/>
          <w:b/>
          <w:sz w:val="24"/>
          <w:szCs w:val="24"/>
        </w:rPr>
      </w:pPr>
      <w:r w:rsidRPr="00DD14F1">
        <w:rPr>
          <w:rFonts w:ascii="Calibri" w:hAnsi="Calibri" w:cs="Calibri"/>
          <w:b/>
          <w:sz w:val="24"/>
          <w:szCs w:val="24"/>
        </w:rPr>
        <w:t>SCIENTIFIC ADVISORY COMMITTEE</w:t>
      </w:r>
    </w:p>
    <w:p w14:paraId="1E6F9049" w14:textId="77777777" w:rsidR="00EC1B26" w:rsidRPr="00DD14F1" w:rsidRDefault="00EC1B26" w:rsidP="009121F4">
      <w:pPr>
        <w:rPr>
          <w:rFonts w:ascii="Calibri" w:hAnsi="Calibri" w:cs="Calibri"/>
          <w:b/>
          <w:color w:val="202124"/>
          <w:sz w:val="24"/>
          <w:szCs w:val="24"/>
          <w:shd w:val="clear" w:color="auto" w:fill="FFFFFF"/>
        </w:rPr>
      </w:pPr>
    </w:p>
    <w:p w14:paraId="38FF151D" w14:textId="77777777" w:rsidR="00202AC5" w:rsidRPr="00DD14F1" w:rsidRDefault="00202AC5" w:rsidP="009121F4">
      <w:pPr>
        <w:rPr>
          <w:rFonts w:ascii="Calibri" w:hAnsi="Calibri" w:cs="Calibri"/>
          <w:b/>
          <w:color w:val="202124"/>
          <w:sz w:val="24"/>
          <w:szCs w:val="24"/>
          <w:shd w:val="clear" w:color="auto" w:fill="FFFFFF"/>
        </w:rPr>
      </w:pPr>
      <w:r w:rsidRPr="00DD14F1">
        <w:rPr>
          <w:rFonts w:ascii="Calibri" w:hAnsi="Calibri" w:cs="Calibri"/>
          <w:b/>
          <w:color w:val="202124"/>
          <w:sz w:val="24"/>
          <w:szCs w:val="24"/>
          <w:shd w:val="clear" w:color="auto" w:fill="FFFFFF"/>
        </w:rPr>
        <w:t>DISCUSSION PAPER</w:t>
      </w:r>
    </w:p>
    <w:p w14:paraId="2CD9D626" w14:textId="77777777" w:rsidR="00202AC5" w:rsidRPr="00DD14F1" w:rsidRDefault="00202AC5" w:rsidP="009121F4">
      <w:pPr>
        <w:rPr>
          <w:rFonts w:ascii="Calibri" w:hAnsi="Calibri" w:cs="Calibri"/>
          <w:b/>
          <w:color w:val="202124"/>
          <w:sz w:val="24"/>
          <w:szCs w:val="24"/>
          <w:shd w:val="clear" w:color="auto" w:fill="FFFFFF"/>
        </w:rPr>
      </w:pPr>
    </w:p>
    <w:p w14:paraId="3BF936C3" w14:textId="50AAC5FC" w:rsidR="00B056D7" w:rsidRPr="00DD14F1" w:rsidRDefault="00F50987" w:rsidP="00DD14F1">
      <w:pPr>
        <w:pStyle w:val="Heading1"/>
        <w:rPr>
          <w:rFonts w:ascii="Calibri" w:hAnsi="Calibri" w:cs="Calibri"/>
          <w:sz w:val="24"/>
          <w:szCs w:val="24"/>
          <w:shd w:val="clear" w:color="auto" w:fill="FFFFFF"/>
        </w:rPr>
      </w:pPr>
      <w:r>
        <w:rPr>
          <w:rFonts w:ascii="Calibri" w:hAnsi="Calibri" w:cs="Calibri"/>
          <w:caps w:val="0"/>
          <w:sz w:val="24"/>
          <w:szCs w:val="24"/>
          <w:shd w:val="clear" w:color="auto" w:fill="FFFFFF"/>
        </w:rPr>
        <w:t xml:space="preserve">Considering </w:t>
      </w:r>
      <w:r w:rsidR="00666CE8">
        <w:rPr>
          <w:rFonts w:ascii="Calibri" w:hAnsi="Calibri" w:cs="Calibri"/>
          <w:caps w:val="0"/>
          <w:sz w:val="24"/>
          <w:szCs w:val="24"/>
          <w:shd w:val="clear" w:color="auto" w:fill="FFFFFF"/>
        </w:rPr>
        <w:t>e</w:t>
      </w:r>
      <w:r>
        <w:rPr>
          <w:rFonts w:ascii="Calibri" w:hAnsi="Calibri" w:cs="Calibri"/>
          <w:caps w:val="0"/>
          <w:sz w:val="24"/>
          <w:szCs w:val="24"/>
          <w:shd w:val="clear" w:color="auto" w:fill="FFFFFF"/>
        </w:rPr>
        <w:t xml:space="preserve">thics in our </w:t>
      </w:r>
      <w:r w:rsidR="00666CE8">
        <w:rPr>
          <w:rFonts w:ascii="Calibri" w:hAnsi="Calibri" w:cs="Calibri"/>
          <w:caps w:val="0"/>
          <w:sz w:val="24"/>
          <w:szCs w:val="24"/>
          <w:shd w:val="clear" w:color="auto" w:fill="FFFFFF"/>
        </w:rPr>
        <w:t>s</w:t>
      </w:r>
      <w:r>
        <w:rPr>
          <w:rFonts w:ascii="Calibri" w:hAnsi="Calibri" w:cs="Calibri"/>
          <w:caps w:val="0"/>
          <w:sz w:val="24"/>
          <w:szCs w:val="24"/>
          <w:shd w:val="clear" w:color="auto" w:fill="FFFFFF"/>
        </w:rPr>
        <w:t xml:space="preserve">cience and </w:t>
      </w:r>
      <w:r w:rsidR="00666CE8">
        <w:rPr>
          <w:rFonts w:ascii="Calibri" w:hAnsi="Calibri" w:cs="Calibri"/>
          <w:caps w:val="0"/>
          <w:sz w:val="24"/>
          <w:szCs w:val="24"/>
          <w:shd w:val="clear" w:color="auto" w:fill="FFFFFF"/>
        </w:rPr>
        <w:t>e</w:t>
      </w:r>
      <w:r>
        <w:rPr>
          <w:rFonts w:ascii="Calibri" w:hAnsi="Calibri" w:cs="Calibri"/>
          <w:caps w:val="0"/>
          <w:sz w:val="24"/>
          <w:szCs w:val="24"/>
          <w:shd w:val="clear" w:color="auto" w:fill="FFFFFF"/>
        </w:rPr>
        <w:t xml:space="preserve">vidence </w:t>
      </w:r>
      <w:r w:rsidR="00666CE8">
        <w:rPr>
          <w:rFonts w:ascii="Calibri" w:hAnsi="Calibri" w:cs="Calibri"/>
          <w:caps w:val="0"/>
          <w:sz w:val="24"/>
          <w:szCs w:val="24"/>
          <w:shd w:val="clear" w:color="auto" w:fill="FFFFFF"/>
        </w:rPr>
        <w:t>w</w:t>
      </w:r>
      <w:r>
        <w:rPr>
          <w:rFonts w:ascii="Calibri" w:hAnsi="Calibri" w:cs="Calibri"/>
          <w:caps w:val="0"/>
          <w:sz w:val="24"/>
          <w:szCs w:val="24"/>
          <w:shd w:val="clear" w:color="auto" w:fill="FFFFFF"/>
        </w:rPr>
        <w:t>ork</w:t>
      </w:r>
    </w:p>
    <w:p w14:paraId="62B6B134" w14:textId="77777777" w:rsidR="00202AC5" w:rsidRPr="00DD14F1" w:rsidRDefault="00202AC5" w:rsidP="009121F4">
      <w:pPr>
        <w:rPr>
          <w:rFonts w:ascii="Calibri" w:hAnsi="Calibri" w:cs="Calibri"/>
          <w:b/>
          <w:color w:val="202124"/>
          <w:sz w:val="24"/>
          <w:szCs w:val="24"/>
          <w:shd w:val="clear" w:color="auto" w:fill="FFFFFF"/>
        </w:rPr>
      </w:pPr>
    </w:p>
    <w:p w14:paraId="15B8F3FB"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Purpose</w:t>
      </w:r>
    </w:p>
    <w:p w14:paraId="3C007ADF" w14:textId="53C8B1CC" w:rsidR="00F50987" w:rsidRPr="00F50987" w:rsidRDefault="00F50987" w:rsidP="00F50987">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This paper is seeking the Committee’s</w:t>
      </w:r>
      <w:r w:rsidR="009F4BD7">
        <w:rPr>
          <w:rFonts w:ascii="Calibri" w:hAnsi="Calibri" w:cs="Calibri"/>
          <w:color w:val="202124"/>
          <w:sz w:val="24"/>
          <w:szCs w:val="24"/>
          <w:shd w:val="clear" w:color="auto" w:fill="FFFFFF"/>
        </w:rPr>
        <w:t xml:space="preserve"> views</w:t>
      </w:r>
      <w:r>
        <w:rPr>
          <w:rFonts w:ascii="Calibri" w:hAnsi="Calibri" w:cs="Calibri"/>
          <w:color w:val="202124"/>
          <w:sz w:val="24"/>
          <w:szCs w:val="24"/>
          <w:shd w:val="clear" w:color="auto" w:fill="FFFFFF"/>
        </w:rPr>
        <w:t xml:space="preserve"> on</w:t>
      </w:r>
      <w:r w:rsidR="00D71202">
        <w:rPr>
          <w:rFonts w:ascii="Calibri" w:hAnsi="Calibri" w:cs="Calibri"/>
          <w:color w:val="202124"/>
          <w:sz w:val="24"/>
          <w:szCs w:val="24"/>
          <w:shd w:val="clear" w:color="auto" w:fill="FFFFFF"/>
        </w:rPr>
        <w:t xml:space="preserve"> how we approach</w:t>
      </w:r>
      <w:r>
        <w:rPr>
          <w:rFonts w:ascii="Calibri" w:hAnsi="Calibri" w:cs="Calibri"/>
          <w:color w:val="202124"/>
          <w:sz w:val="24"/>
          <w:szCs w:val="24"/>
          <w:shd w:val="clear" w:color="auto" w:fill="FFFFFF"/>
        </w:rPr>
        <w:t xml:space="preserve"> ethical considerations</w:t>
      </w:r>
      <w:r w:rsidR="00D71202">
        <w:rPr>
          <w:rFonts w:ascii="Calibri" w:hAnsi="Calibri" w:cs="Calibri"/>
          <w:color w:val="202124"/>
          <w:sz w:val="24"/>
          <w:szCs w:val="24"/>
          <w:shd w:val="clear" w:color="auto" w:fill="FFFFFF"/>
        </w:rPr>
        <w:t xml:space="preserve"> relating to </w:t>
      </w:r>
      <w:r w:rsidR="009F4BD7">
        <w:rPr>
          <w:rFonts w:ascii="Calibri" w:hAnsi="Calibri" w:cs="Calibri"/>
          <w:color w:val="202124"/>
          <w:sz w:val="24"/>
          <w:szCs w:val="24"/>
          <w:shd w:val="clear" w:color="auto" w:fill="FFFFFF"/>
        </w:rPr>
        <w:t>our science and evidence</w:t>
      </w:r>
      <w:r>
        <w:rPr>
          <w:rFonts w:ascii="Calibri" w:hAnsi="Calibri" w:cs="Calibri"/>
          <w:color w:val="202124"/>
          <w:sz w:val="24"/>
          <w:szCs w:val="24"/>
          <w:shd w:val="clear" w:color="auto" w:fill="FFFFFF"/>
        </w:rPr>
        <w:t>.</w:t>
      </w:r>
    </w:p>
    <w:p w14:paraId="5C46D06B"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Action</w:t>
      </w:r>
    </w:p>
    <w:p w14:paraId="23B6726A" w14:textId="5559B02E" w:rsidR="00202AC5" w:rsidRDefault="00F50987"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Committee is asked to comment upon the </w:t>
      </w:r>
      <w:r w:rsidR="00D71202">
        <w:rPr>
          <w:rFonts w:ascii="Calibri" w:hAnsi="Calibri" w:cs="Calibri"/>
          <w:color w:val="202124"/>
          <w:sz w:val="24"/>
          <w:szCs w:val="24"/>
          <w:shd w:val="clear" w:color="auto" w:fill="FFFFFF"/>
        </w:rPr>
        <w:t>following:</w:t>
      </w:r>
    </w:p>
    <w:p w14:paraId="02229ABC" w14:textId="627D6FEF" w:rsidR="00971926" w:rsidRDefault="00971926" w:rsidP="00F50987">
      <w:pPr>
        <w:pStyle w:val="ListParagraph"/>
        <w:numPr>
          <w:ilvl w:val="1"/>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Have we identified the main areas of our work where ethics should be considered</w:t>
      </w:r>
      <w:r w:rsidR="002E3328">
        <w:rPr>
          <w:rFonts w:ascii="Calibri" w:hAnsi="Calibri" w:cs="Calibri"/>
          <w:color w:val="202124"/>
          <w:sz w:val="24"/>
          <w:szCs w:val="24"/>
          <w:shd w:val="clear" w:color="auto" w:fill="FFFFFF"/>
        </w:rPr>
        <w:t>?</w:t>
      </w:r>
    </w:p>
    <w:p w14:paraId="79102B13" w14:textId="4061B62F" w:rsidR="00F50987" w:rsidRDefault="00F50987" w:rsidP="00F50987">
      <w:pPr>
        <w:pStyle w:val="ListParagraph"/>
        <w:numPr>
          <w:ilvl w:val="1"/>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Have we identified the</w:t>
      </w:r>
      <w:r w:rsidR="00D71202">
        <w:rPr>
          <w:rFonts w:ascii="Calibri" w:hAnsi="Calibri" w:cs="Calibri"/>
          <w:color w:val="202124"/>
          <w:sz w:val="24"/>
          <w:szCs w:val="24"/>
          <w:shd w:val="clear" w:color="auto" w:fill="FFFFFF"/>
        </w:rPr>
        <w:t xml:space="preserve"> main </w:t>
      </w:r>
      <w:r w:rsidR="009F4BD7">
        <w:rPr>
          <w:rFonts w:ascii="Calibri" w:hAnsi="Calibri" w:cs="Calibri"/>
          <w:color w:val="202124"/>
          <w:sz w:val="24"/>
          <w:szCs w:val="24"/>
          <w:shd w:val="clear" w:color="auto" w:fill="FFFFFF"/>
        </w:rPr>
        <w:t xml:space="preserve">developing technologies </w:t>
      </w:r>
      <w:r w:rsidR="00D71202">
        <w:rPr>
          <w:rFonts w:ascii="Calibri" w:hAnsi="Calibri" w:cs="Calibri"/>
          <w:color w:val="202124"/>
          <w:sz w:val="24"/>
          <w:szCs w:val="24"/>
          <w:shd w:val="clear" w:color="auto" w:fill="FFFFFF"/>
        </w:rPr>
        <w:t xml:space="preserve">that </w:t>
      </w:r>
      <w:r w:rsidR="009F4BD7">
        <w:rPr>
          <w:rFonts w:ascii="Calibri" w:hAnsi="Calibri" w:cs="Calibri"/>
          <w:color w:val="202124"/>
          <w:sz w:val="24"/>
          <w:szCs w:val="24"/>
          <w:shd w:val="clear" w:color="auto" w:fill="FFFFFF"/>
        </w:rPr>
        <w:t xml:space="preserve">pose </w:t>
      </w:r>
      <w:r w:rsidR="00D71202">
        <w:rPr>
          <w:rFonts w:ascii="Calibri" w:hAnsi="Calibri" w:cs="Calibri"/>
          <w:color w:val="202124"/>
          <w:sz w:val="24"/>
          <w:szCs w:val="24"/>
          <w:shd w:val="clear" w:color="auto" w:fill="FFFFFF"/>
        </w:rPr>
        <w:t>ethical concerns</w:t>
      </w:r>
      <w:r w:rsidR="002E3328">
        <w:rPr>
          <w:rFonts w:ascii="Calibri" w:hAnsi="Calibri" w:cs="Calibri"/>
          <w:color w:val="202124"/>
          <w:sz w:val="24"/>
          <w:szCs w:val="24"/>
          <w:shd w:val="clear" w:color="auto" w:fill="FFFFFF"/>
        </w:rPr>
        <w:t>?</w:t>
      </w:r>
    </w:p>
    <w:p w14:paraId="5039C7A8" w14:textId="6B00B4D7" w:rsidR="00F50987" w:rsidRPr="00DD14F1" w:rsidRDefault="00627ED8" w:rsidP="00F50987">
      <w:pPr>
        <w:pStyle w:val="ListParagraph"/>
        <w:numPr>
          <w:ilvl w:val="1"/>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Would </w:t>
      </w:r>
      <w:r w:rsidR="00971926">
        <w:rPr>
          <w:rFonts w:ascii="Calibri" w:hAnsi="Calibri" w:cs="Calibri"/>
          <w:color w:val="202124"/>
          <w:sz w:val="24"/>
          <w:szCs w:val="24"/>
          <w:shd w:val="clear" w:color="auto" w:fill="FFFFFF"/>
        </w:rPr>
        <w:t>t</w:t>
      </w:r>
      <w:r w:rsidR="00B763AD">
        <w:rPr>
          <w:rFonts w:ascii="Calibri" w:hAnsi="Calibri" w:cs="Calibri"/>
          <w:color w:val="202124"/>
          <w:sz w:val="24"/>
          <w:szCs w:val="24"/>
          <w:shd w:val="clear" w:color="auto" w:fill="FFFFFF"/>
        </w:rPr>
        <w:t>he modified</w:t>
      </w:r>
      <w:r w:rsidR="009F4BD7">
        <w:rPr>
          <w:rFonts w:ascii="Calibri" w:hAnsi="Calibri" w:cs="Calibri"/>
          <w:color w:val="202124"/>
          <w:sz w:val="24"/>
          <w:szCs w:val="24"/>
          <w:shd w:val="clear" w:color="auto" w:fill="FFFFFF"/>
        </w:rPr>
        <w:t xml:space="preserve"> heuristic</w:t>
      </w:r>
      <w:r>
        <w:rPr>
          <w:rFonts w:ascii="Calibri" w:hAnsi="Calibri" w:cs="Calibri"/>
          <w:color w:val="202124"/>
          <w:sz w:val="24"/>
          <w:szCs w:val="24"/>
          <w:shd w:val="clear" w:color="auto" w:fill="FFFFFF"/>
        </w:rPr>
        <w:t xml:space="preserve"> be helpful in the development of guidance for staff when </w:t>
      </w:r>
      <w:r w:rsidR="009F4BD7">
        <w:rPr>
          <w:rFonts w:ascii="Calibri" w:hAnsi="Calibri" w:cs="Calibri"/>
          <w:color w:val="202124"/>
          <w:sz w:val="24"/>
          <w:szCs w:val="24"/>
          <w:shd w:val="clear" w:color="auto" w:fill="FFFFFF"/>
        </w:rPr>
        <w:t>considering ethical concerns relating</w:t>
      </w:r>
      <w:r w:rsidR="0022410E">
        <w:rPr>
          <w:rFonts w:ascii="Calibri" w:hAnsi="Calibri" w:cs="Calibri"/>
          <w:color w:val="202124"/>
          <w:sz w:val="24"/>
          <w:szCs w:val="24"/>
          <w:shd w:val="clear" w:color="auto" w:fill="FFFFFF"/>
        </w:rPr>
        <w:t xml:space="preserve"> to</w:t>
      </w:r>
      <w:r w:rsidR="009F4BD7">
        <w:rPr>
          <w:rFonts w:ascii="Calibri" w:hAnsi="Calibri" w:cs="Calibri"/>
          <w:color w:val="202124"/>
          <w:sz w:val="24"/>
          <w:szCs w:val="24"/>
          <w:shd w:val="clear" w:color="auto" w:fill="FFFFFF"/>
        </w:rPr>
        <w:t xml:space="preserve"> </w:t>
      </w:r>
      <w:r w:rsidR="00973B67">
        <w:rPr>
          <w:rFonts w:ascii="Calibri" w:hAnsi="Calibri" w:cs="Calibri"/>
          <w:color w:val="202124"/>
          <w:sz w:val="24"/>
          <w:szCs w:val="24"/>
          <w:shd w:val="clear" w:color="auto" w:fill="FFFFFF"/>
        </w:rPr>
        <w:t>emerging technologies</w:t>
      </w:r>
      <w:r w:rsidR="002E3328">
        <w:rPr>
          <w:rFonts w:ascii="Calibri" w:hAnsi="Calibri" w:cs="Calibri"/>
          <w:color w:val="202124"/>
          <w:sz w:val="24"/>
          <w:szCs w:val="24"/>
          <w:shd w:val="clear" w:color="auto" w:fill="FFFFFF"/>
        </w:rPr>
        <w:t>?</w:t>
      </w:r>
    </w:p>
    <w:p w14:paraId="2950024F"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Preparation</w:t>
      </w:r>
    </w:p>
    <w:p w14:paraId="7D755435" w14:textId="61145EEF" w:rsidR="00202AC5" w:rsidRPr="00DD14F1" w:rsidRDefault="00202AC5"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DD14F1">
        <w:rPr>
          <w:rFonts w:ascii="Calibri" w:hAnsi="Calibri" w:cs="Calibri"/>
          <w:color w:val="202124"/>
          <w:sz w:val="24"/>
          <w:szCs w:val="24"/>
          <w:shd w:val="clear" w:color="auto" w:fill="FFFFFF"/>
        </w:rPr>
        <w:t xml:space="preserve">The paper was </w:t>
      </w:r>
      <w:r w:rsidR="00DD14F1">
        <w:rPr>
          <w:rFonts w:ascii="Calibri" w:hAnsi="Calibri" w:cs="Calibri"/>
          <w:color w:val="202124"/>
          <w:sz w:val="24"/>
          <w:szCs w:val="24"/>
          <w:shd w:val="clear" w:color="auto" w:fill="FFFFFF"/>
        </w:rPr>
        <w:t>written</w:t>
      </w:r>
      <w:r w:rsidRPr="00DD14F1">
        <w:rPr>
          <w:rFonts w:ascii="Calibri" w:hAnsi="Calibri" w:cs="Calibri"/>
          <w:color w:val="202124"/>
          <w:sz w:val="24"/>
          <w:szCs w:val="24"/>
          <w:shd w:val="clear" w:color="auto" w:fill="FFFFFF"/>
        </w:rPr>
        <w:t xml:space="preserve"> by</w:t>
      </w:r>
      <w:r w:rsidR="00DD14F1">
        <w:rPr>
          <w:rFonts w:ascii="Calibri" w:hAnsi="Calibri" w:cs="Calibri"/>
          <w:color w:val="202124"/>
          <w:sz w:val="24"/>
          <w:szCs w:val="24"/>
          <w:shd w:val="clear" w:color="auto" w:fill="FFFFFF"/>
        </w:rPr>
        <w:t xml:space="preserve"> </w:t>
      </w:r>
      <w:r w:rsidR="00C112F7">
        <w:rPr>
          <w:rFonts w:ascii="Calibri" w:hAnsi="Calibri" w:cs="Calibri"/>
          <w:color w:val="202124"/>
          <w:sz w:val="24"/>
          <w:szCs w:val="24"/>
          <w:shd w:val="clear" w:color="auto" w:fill="FFFFFF"/>
        </w:rPr>
        <w:t>Alex Mackay and Clive Mitchell</w:t>
      </w:r>
      <w:r w:rsidR="009F4BD7">
        <w:rPr>
          <w:rFonts w:ascii="Calibri" w:hAnsi="Calibri" w:cs="Calibri"/>
          <w:color w:val="202124"/>
          <w:sz w:val="24"/>
          <w:szCs w:val="24"/>
          <w:shd w:val="clear" w:color="auto" w:fill="FFFFFF"/>
        </w:rPr>
        <w:t xml:space="preserve">, with input from Martin Gaywood and </w:t>
      </w:r>
      <w:r w:rsidR="00D539D1">
        <w:rPr>
          <w:rFonts w:ascii="Calibri" w:hAnsi="Calibri" w:cs="Calibri"/>
          <w:color w:val="202124"/>
          <w:sz w:val="24"/>
          <w:szCs w:val="24"/>
          <w:shd w:val="clear" w:color="auto" w:fill="FFFFFF"/>
        </w:rPr>
        <w:t>Philippa Viggano</w:t>
      </w:r>
      <w:r w:rsidRPr="00DD14F1">
        <w:rPr>
          <w:rFonts w:ascii="Calibri" w:hAnsi="Calibri" w:cs="Calibri"/>
          <w:color w:val="202124"/>
          <w:sz w:val="24"/>
          <w:szCs w:val="24"/>
          <w:shd w:val="clear" w:color="auto" w:fill="FFFFFF"/>
        </w:rPr>
        <w:t>.</w:t>
      </w:r>
      <w:r w:rsidR="00DD14F1">
        <w:rPr>
          <w:rFonts w:ascii="Calibri" w:hAnsi="Calibri" w:cs="Calibri"/>
          <w:color w:val="202124"/>
          <w:sz w:val="24"/>
          <w:szCs w:val="24"/>
          <w:shd w:val="clear" w:color="auto" w:fill="FFFFFF"/>
        </w:rPr>
        <w:t xml:space="preserve"> It is sponsored by </w:t>
      </w:r>
      <w:r w:rsidR="00C112F7">
        <w:rPr>
          <w:rFonts w:ascii="Calibri" w:hAnsi="Calibri" w:cs="Calibri"/>
          <w:color w:val="202124"/>
          <w:sz w:val="24"/>
          <w:szCs w:val="24"/>
          <w:shd w:val="clear" w:color="auto" w:fill="FFFFFF"/>
        </w:rPr>
        <w:t>Eileen Stuart</w:t>
      </w:r>
      <w:r w:rsidR="00DD14F1">
        <w:rPr>
          <w:rFonts w:ascii="Calibri" w:hAnsi="Calibri" w:cs="Calibri"/>
          <w:color w:val="202124"/>
          <w:sz w:val="24"/>
          <w:szCs w:val="24"/>
          <w:shd w:val="clear" w:color="auto" w:fill="FFFFFF"/>
        </w:rPr>
        <w:t>.</w:t>
      </w:r>
    </w:p>
    <w:p w14:paraId="192C6859" w14:textId="77777777" w:rsidR="00807CEB" w:rsidRDefault="00807CEB"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Background</w:t>
      </w:r>
    </w:p>
    <w:p w14:paraId="03936662" w14:textId="77777777" w:rsidR="002961EA" w:rsidRDefault="003F553C" w:rsidP="00256BC3">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Research ethics according to UKRI </w:t>
      </w:r>
      <w:r w:rsidR="00973B67">
        <w:rPr>
          <w:rFonts w:ascii="Calibri" w:hAnsi="Calibri" w:cs="Calibri"/>
          <w:color w:val="202124"/>
          <w:sz w:val="24"/>
          <w:szCs w:val="24"/>
          <w:shd w:val="clear" w:color="auto" w:fill="FFFFFF"/>
        </w:rPr>
        <w:t>are</w:t>
      </w:r>
      <w:r w:rsidR="002961EA">
        <w:rPr>
          <w:rFonts w:ascii="Calibri" w:hAnsi="Calibri" w:cs="Calibri"/>
          <w:color w:val="202124"/>
          <w:sz w:val="24"/>
          <w:szCs w:val="24"/>
          <w:shd w:val="clear" w:color="auto" w:fill="FFFFFF"/>
        </w:rPr>
        <w:t>:</w:t>
      </w:r>
    </w:p>
    <w:p w14:paraId="48CB6F0E" w14:textId="77777777" w:rsidR="002961EA" w:rsidRPr="002961EA" w:rsidRDefault="002961EA" w:rsidP="002961EA">
      <w:pPr>
        <w:pStyle w:val="ListParagraph"/>
        <w:rPr>
          <w:rFonts w:ascii="Calibri" w:hAnsi="Calibri" w:cs="Calibri"/>
          <w:color w:val="202124"/>
          <w:sz w:val="24"/>
          <w:szCs w:val="24"/>
          <w:shd w:val="clear" w:color="auto" w:fill="FFFFFF"/>
        </w:rPr>
      </w:pPr>
    </w:p>
    <w:p w14:paraId="43E27C38" w14:textId="36D0CE9E" w:rsidR="003F553C" w:rsidRDefault="003F553C" w:rsidP="002961EA">
      <w:pPr>
        <w:pStyle w:val="ListParagraph"/>
        <w:spacing w:before="120" w:after="120" w:line="276" w:lineRule="auto"/>
        <w:ind w:left="107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w:t>
      </w:r>
      <w:r w:rsidRPr="003F553C">
        <w:rPr>
          <w:rFonts w:ascii="Calibri" w:hAnsi="Calibri" w:cs="Calibri"/>
          <w:color w:val="202124"/>
          <w:sz w:val="24"/>
          <w:szCs w:val="24"/>
          <w:shd w:val="clear" w:color="auto" w:fill="FFFFFF"/>
        </w:rPr>
        <w:t>the moral and philosophical principles that govern how researchers and innovators should carry out their work, throughout the research and innovation lifecycle.</w:t>
      </w:r>
    </w:p>
    <w:p w14:paraId="62C439EC" w14:textId="77777777" w:rsidR="003F553C" w:rsidRPr="003F553C" w:rsidRDefault="003F553C" w:rsidP="002961EA">
      <w:pPr>
        <w:pStyle w:val="ListParagraph"/>
        <w:ind w:left="1077"/>
        <w:rPr>
          <w:rFonts w:ascii="Calibri" w:hAnsi="Calibri" w:cs="Calibri"/>
          <w:color w:val="202124"/>
          <w:sz w:val="24"/>
          <w:szCs w:val="24"/>
          <w:shd w:val="clear" w:color="auto" w:fill="FFFFFF"/>
        </w:rPr>
      </w:pPr>
    </w:p>
    <w:p w14:paraId="5D2061EE" w14:textId="77777777" w:rsidR="003F553C" w:rsidRPr="003F553C" w:rsidRDefault="003F553C" w:rsidP="002961EA">
      <w:pPr>
        <w:pStyle w:val="ListParagraph"/>
        <w:spacing w:before="120" w:after="120" w:line="276" w:lineRule="auto"/>
        <w:ind w:left="1077"/>
        <w:rPr>
          <w:rFonts w:ascii="Calibri" w:hAnsi="Calibri" w:cs="Calibri"/>
          <w:color w:val="202124"/>
          <w:sz w:val="24"/>
          <w:szCs w:val="24"/>
          <w:shd w:val="clear" w:color="auto" w:fill="FFFFFF"/>
        </w:rPr>
      </w:pPr>
      <w:r w:rsidRPr="003F553C">
        <w:rPr>
          <w:rFonts w:ascii="Calibri" w:hAnsi="Calibri" w:cs="Calibri"/>
          <w:color w:val="202124"/>
          <w:sz w:val="24"/>
          <w:szCs w:val="24"/>
          <w:shd w:val="clear" w:color="auto" w:fill="FFFFFF"/>
        </w:rPr>
        <w:t>Research ethics takes into consideration the impacts and potential harms on:</w:t>
      </w:r>
    </w:p>
    <w:p w14:paraId="16A54E2A" w14:textId="77777777" w:rsidR="003F553C" w:rsidRPr="003F553C" w:rsidRDefault="003F553C" w:rsidP="002961EA">
      <w:pPr>
        <w:pStyle w:val="ListParagraph"/>
        <w:numPr>
          <w:ilvl w:val="0"/>
          <w:numId w:val="37"/>
        </w:numPr>
        <w:spacing w:before="120" w:after="120" w:line="276" w:lineRule="auto"/>
        <w:ind w:left="1434" w:hanging="357"/>
        <w:rPr>
          <w:rFonts w:ascii="Calibri" w:hAnsi="Calibri" w:cs="Calibri"/>
          <w:color w:val="202124"/>
          <w:sz w:val="24"/>
          <w:szCs w:val="24"/>
          <w:shd w:val="clear" w:color="auto" w:fill="FFFFFF"/>
        </w:rPr>
      </w:pPr>
      <w:r w:rsidRPr="003F553C">
        <w:rPr>
          <w:rFonts w:ascii="Calibri" w:hAnsi="Calibri" w:cs="Calibri"/>
          <w:color w:val="202124"/>
          <w:sz w:val="24"/>
          <w:szCs w:val="24"/>
          <w:shd w:val="clear" w:color="auto" w:fill="FFFFFF"/>
        </w:rPr>
        <w:t>research participants</w:t>
      </w:r>
    </w:p>
    <w:p w14:paraId="5EB45209" w14:textId="77777777" w:rsidR="003F553C" w:rsidRPr="003F553C" w:rsidRDefault="003F553C" w:rsidP="002961EA">
      <w:pPr>
        <w:pStyle w:val="ListParagraph"/>
        <w:numPr>
          <w:ilvl w:val="0"/>
          <w:numId w:val="37"/>
        </w:numPr>
        <w:spacing w:before="120" w:after="120" w:line="276" w:lineRule="auto"/>
        <w:ind w:left="1434" w:hanging="357"/>
        <w:rPr>
          <w:rFonts w:ascii="Calibri" w:hAnsi="Calibri" w:cs="Calibri"/>
          <w:color w:val="202124"/>
          <w:sz w:val="24"/>
          <w:szCs w:val="24"/>
          <w:shd w:val="clear" w:color="auto" w:fill="FFFFFF"/>
        </w:rPr>
      </w:pPr>
      <w:r w:rsidRPr="003F553C">
        <w:rPr>
          <w:rFonts w:ascii="Calibri" w:hAnsi="Calibri" w:cs="Calibri"/>
          <w:color w:val="202124"/>
          <w:sz w:val="24"/>
          <w:szCs w:val="24"/>
          <w:shd w:val="clear" w:color="auto" w:fill="FFFFFF"/>
        </w:rPr>
        <w:t>research and innovation teams</w:t>
      </w:r>
    </w:p>
    <w:p w14:paraId="46BC06A0" w14:textId="77777777" w:rsidR="003F553C" w:rsidRDefault="003F553C" w:rsidP="002961EA">
      <w:pPr>
        <w:pStyle w:val="ListParagraph"/>
        <w:numPr>
          <w:ilvl w:val="0"/>
          <w:numId w:val="37"/>
        </w:numPr>
        <w:spacing w:before="120" w:after="120" w:line="276" w:lineRule="auto"/>
        <w:ind w:left="1434" w:hanging="357"/>
        <w:rPr>
          <w:rFonts w:ascii="Calibri" w:hAnsi="Calibri" w:cs="Calibri"/>
          <w:color w:val="202124"/>
          <w:sz w:val="24"/>
          <w:szCs w:val="24"/>
          <w:shd w:val="clear" w:color="auto" w:fill="FFFFFF"/>
        </w:rPr>
      </w:pPr>
      <w:r w:rsidRPr="003F553C">
        <w:rPr>
          <w:rFonts w:ascii="Calibri" w:hAnsi="Calibri" w:cs="Calibri"/>
          <w:color w:val="202124"/>
          <w:sz w:val="24"/>
          <w:szCs w:val="24"/>
          <w:shd w:val="clear" w:color="auto" w:fill="FFFFFF"/>
        </w:rPr>
        <w:t>broader society, the environment and animals</w:t>
      </w:r>
    </w:p>
    <w:p w14:paraId="460E4A27" w14:textId="77777777" w:rsidR="003F553C" w:rsidRPr="003F553C" w:rsidRDefault="003F553C" w:rsidP="003F553C">
      <w:pPr>
        <w:pStyle w:val="ListParagraph"/>
        <w:spacing w:before="120" w:after="120" w:line="276" w:lineRule="auto"/>
        <w:ind w:left="1080"/>
        <w:rPr>
          <w:rFonts w:ascii="Calibri" w:hAnsi="Calibri" w:cs="Calibri"/>
          <w:color w:val="202124"/>
          <w:sz w:val="24"/>
          <w:szCs w:val="24"/>
          <w:shd w:val="clear" w:color="auto" w:fill="FFFFFF"/>
        </w:rPr>
      </w:pPr>
    </w:p>
    <w:p w14:paraId="48B0D79E" w14:textId="3656FC6C" w:rsidR="003F553C" w:rsidRDefault="003F553C" w:rsidP="002961EA">
      <w:pPr>
        <w:pStyle w:val="ListParagraph"/>
        <w:spacing w:before="120" w:after="120" w:line="276" w:lineRule="auto"/>
        <w:ind w:left="1077"/>
        <w:rPr>
          <w:rFonts w:ascii="Calibri" w:hAnsi="Calibri" w:cs="Calibri"/>
          <w:color w:val="202124"/>
          <w:sz w:val="24"/>
          <w:szCs w:val="24"/>
          <w:shd w:val="clear" w:color="auto" w:fill="FFFFFF"/>
        </w:rPr>
      </w:pPr>
      <w:r w:rsidRPr="003F553C">
        <w:rPr>
          <w:rFonts w:ascii="Calibri" w:hAnsi="Calibri" w:cs="Calibri"/>
          <w:color w:val="202124"/>
          <w:sz w:val="24"/>
          <w:szCs w:val="24"/>
          <w:shd w:val="clear" w:color="auto" w:fill="FFFFFF"/>
        </w:rPr>
        <w:lastRenderedPageBreak/>
        <w:t>These principles are used to shape regulations, policies and practices, by research and innovation organisations, learned societies, funding bodies and governments.</w:t>
      </w:r>
      <w:r>
        <w:rPr>
          <w:rFonts w:ascii="Calibri" w:hAnsi="Calibri" w:cs="Calibri"/>
          <w:color w:val="202124"/>
          <w:sz w:val="24"/>
          <w:szCs w:val="24"/>
          <w:shd w:val="clear" w:color="auto" w:fill="FFFFFF"/>
        </w:rPr>
        <w:t>’</w:t>
      </w:r>
    </w:p>
    <w:p w14:paraId="0A9521FD" w14:textId="77777777" w:rsidR="00973B67" w:rsidRDefault="00973B67" w:rsidP="00973B67">
      <w:pPr>
        <w:pStyle w:val="ListParagraph"/>
        <w:spacing w:before="120" w:after="120" w:line="276" w:lineRule="auto"/>
        <w:rPr>
          <w:rFonts w:ascii="Calibri" w:hAnsi="Calibri" w:cs="Calibri"/>
          <w:color w:val="202124"/>
          <w:sz w:val="24"/>
          <w:szCs w:val="24"/>
          <w:shd w:val="clear" w:color="auto" w:fill="FFFFFF"/>
        </w:rPr>
      </w:pPr>
    </w:p>
    <w:p w14:paraId="41B6CD6D" w14:textId="38F19FC0" w:rsidR="00F37552" w:rsidRDefault="00F37552" w:rsidP="00F37552">
      <w:pPr>
        <w:pStyle w:val="Heading2"/>
        <w:rPr>
          <w:rFonts w:ascii="Calibri" w:hAnsi="Calibri" w:cs="Calibri"/>
          <w:sz w:val="24"/>
          <w:szCs w:val="24"/>
          <w:shd w:val="clear" w:color="auto" w:fill="FFFFFF"/>
        </w:rPr>
      </w:pPr>
      <w:r>
        <w:rPr>
          <w:rFonts w:ascii="Calibri" w:hAnsi="Calibri" w:cs="Calibri"/>
          <w:sz w:val="24"/>
          <w:szCs w:val="24"/>
          <w:shd w:val="clear" w:color="auto" w:fill="FFFFFF"/>
        </w:rPr>
        <w:t>Areas to consider</w:t>
      </w:r>
    </w:p>
    <w:p w14:paraId="0B0DC72E" w14:textId="7A3073E7" w:rsidR="00D70FDE" w:rsidRDefault="00591C05" w:rsidP="00591C05">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591C05">
        <w:rPr>
          <w:rFonts w:ascii="Calibri" w:hAnsi="Calibri" w:cs="Calibri"/>
          <w:color w:val="202124"/>
          <w:sz w:val="24"/>
          <w:szCs w:val="24"/>
          <w:shd w:val="clear" w:color="auto" w:fill="FFFFFF"/>
        </w:rPr>
        <w:t>We want to ensure that ethical considerations are built into all our work.</w:t>
      </w:r>
      <w:r w:rsidRPr="00591C05" w:rsidDel="00591C05">
        <w:rPr>
          <w:rFonts w:ascii="Calibri" w:hAnsi="Calibri" w:cs="Calibri"/>
          <w:color w:val="202124"/>
          <w:sz w:val="24"/>
          <w:szCs w:val="24"/>
          <w:shd w:val="clear" w:color="auto" w:fill="FFFFFF"/>
        </w:rPr>
        <w:t xml:space="preserve"> </w:t>
      </w:r>
      <w:r w:rsidR="00694E8F" w:rsidRPr="00591C05">
        <w:rPr>
          <w:rFonts w:ascii="Calibri" w:hAnsi="Calibri" w:cs="Calibri"/>
          <w:color w:val="202124"/>
          <w:sz w:val="24"/>
          <w:szCs w:val="24"/>
          <w:shd w:val="clear" w:color="auto" w:fill="FFFFFF"/>
        </w:rPr>
        <w:t>However</w:t>
      </w:r>
      <w:r w:rsidR="00D539D1">
        <w:rPr>
          <w:rFonts w:ascii="Calibri" w:hAnsi="Calibri" w:cs="Calibri"/>
          <w:color w:val="202124"/>
          <w:sz w:val="24"/>
          <w:szCs w:val="24"/>
          <w:shd w:val="clear" w:color="auto" w:fill="FFFFFF"/>
        </w:rPr>
        <w:t>,</w:t>
      </w:r>
      <w:r w:rsidR="00694E8F" w:rsidRPr="00591C05">
        <w:rPr>
          <w:rFonts w:ascii="Calibri" w:hAnsi="Calibri" w:cs="Calibri"/>
          <w:color w:val="202124"/>
          <w:sz w:val="24"/>
          <w:szCs w:val="24"/>
          <w:shd w:val="clear" w:color="auto" w:fill="FFFFFF"/>
        </w:rPr>
        <w:t xml:space="preserve"> at present we do not have guidance or an organisational approach to ethical considerations relating to our science and evidence, although there is an awareness of the importance of ethics.</w:t>
      </w:r>
      <w:r w:rsidR="00D70FDE">
        <w:rPr>
          <w:rFonts w:ascii="Calibri" w:hAnsi="Calibri" w:cs="Calibri"/>
          <w:color w:val="202124"/>
          <w:sz w:val="24"/>
          <w:szCs w:val="24"/>
          <w:shd w:val="clear" w:color="auto" w:fill="FFFFFF"/>
        </w:rPr>
        <w:t xml:space="preserve"> We</w:t>
      </w:r>
      <w:r w:rsidR="00694E8F" w:rsidRPr="00591C05">
        <w:rPr>
          <w:rFonts w:ascii="Calibri" w:hAnsi="Calibri" w:cs="Calibri"/>
          <w:color w:val="202124"/>
          <w:sz w:val="24"/>
          <w:szCs w:val="24"/>
          <w:shd w:val="clear" w:color="auto" w:fill="FFFFFF"/>
        </w:rPr>
        <w:t xml:space="preserve"> are supporting staff with guidance and frameworks for working through these issues.</w:t>
      </w:r>
    </w:p>
    <w:p w14:paraId="10C90875" w14:textId="77777777" w:rsidR="00D70FDE" w:rsidRDefault="00D70FDE" w:rsidP="006108A4">
      <w:pPr>
        <w:pStyle w:val="ListParagraph"/>
        <w:spacing w:before="120" w:after="120" w:line="276" w:lineRule="auto"/>
        <w:rPr>
          <w:rFonts w:ascii="Calibri" w:hAnsi="Calibri" w:cs="Calibri"/>
          <w:color w:val="202124"/>
          <w:sz w:val="24"/>
          <w:szCs w:val="24"/>
          <w:shd w:val="clear" w:color="auto" w:fill="FFFFFF"/>
        </w:rPr>
      </w:pPr>
    </w:p>
    <w:p w14:paraId="1794654C" w14:textId="5ACF65F2" w:rsidR="00971926" w:rsidRPr="00591C05" w:rsidRDefault="00AE69AC" w:rsidP="00591C05">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591C05">
        <w:rPr>
          <w:rFonts w:ascii="Calibri" w:hAnsi="Calibri" w:cs="Calibri"/>
          <w:color w:val="202124"/>
          <w:sz w:val="24"/>
          <w:szCs w:val="24"/>
          <w:shd w:val="clear" w:color="auto" w:fill="FFFFFF"/>
        </w:rPr>
        <w:t>We have identified three different areas</w:t>
      </w:r>
      <w:r w:rsidR="002E7803">
        <w:rPr>
          <w:rFonts w:ascii="Calibri" w:hAnsi="Calibri" w:cs="Calibri"/>
          <w:color w:val="202124"/>
          <w:sz w:val="24"/>
          <w:szCs w:val="24"/>
          <w:shd w:val="clear" w:color="auto" w:fill="FFFFFF"/>
        </w:rPr>
        <w:t xml:space="preserve"> of our work where ethics are important</w:t>
      </w:r>
      <w:r w:rsidR="00F677F3" w:rsidRPr="00591C05">
        <w:rPr>
          <w:rFonts w:ascii="Calibri" w:hAnsi="Calibri" w:cs="Calibri"/>
          <w:color w:val="202124"/>
          <w:sz w:val="24"/>
          <w:szCs w:val="24"/>
          <w:shd w:val="clear" w:color="auto" w:fill="FFFFFF"/>
        </w:rPr>
        <w:t>,</w:t>
      </w:r>
      <w:r w:rsidRPr="00591C05">
        <w:rPr>
          <w:rFonts w:ascii="Calibri" w:hAnsi="Calibri" w:cs="Calibri"/>
          <w:color w:val="202124"/>
          <w:sz w:val="24"/>
          <w:szCs w:val="24"/>
          <w:shd w:val="clear" w:color="auto" w:fill="FFFFFF"/>
        </w:rPr>
        <w:t xml:space="preserve"> although </w:t>
      </w:r>
      <w:r w:rsidR="00C05969" w:rsidRPr="00591C05">
        <w:rPr>
          <w:rFonts w:ascii="Calibri" w:hAnsi="Calibri" w:cs="Calibri"/>
          <w:color w:val="202124"/>
          <w:sz w:val="24"/>
          <w:szCs w:val="24"/>
          <w:shd w:val="clear" w:color="auto" w:fill="FFFFFF"/>
        </w:rPr>
        <w:t xml:space="preserve">the underlying </w:t>
      </w:r>
      <w:r w:rsidRPr="00591C05">
        <w:rPr>
          <w:rFonts w:ascii="Calibri" w:hAnsi="Calibri" w:cs="Calibri"/>
          <w:color w:val="202124"/>
          <w:sz w:val="24"/>
          <w:szCs w:val="24"/>
          <w:shd w:val="clear" w:color="auto" w:fill="FFFFFF"/>
        </w:rPr>
        <w:t>ethical considerations</w:t>
      </w:r>
      <w:r w:rsidR="002E7803">
        <w:rPr>
          <w:rFonts w:ascii="Calibri" w:hAnsi="Calibri" w:cs="Calibri"/>
          <w:color w:val="202124"/>
          <w:sz w:val="24"/>
          <w:szCs w:val="24"/>
          <w:shd w:val="clear" w:color="auto" w:fill="FFFFFF"/>
        </w:rPr>
        <w:t xml:space="preserve"> of all of them </w:t>
      </w:r>
      <w:r w:rsidR="00C05969" w:rsidRPr="00591C05">
        <w:rPr>
          <w:rFonts w:ascii="Calibri" w:hAnsi="Calibri" w:cs="Calibri"/>
          <w:color w:val="202124"/>
          <w:sz w:val="24"/>
          <w:szCs w:val="24"/>
          <w:shd w:val="clear" w:color="auto" w:fill="FFFFFF"/>
        </w:rPr>
        <w:t>overlap.</w:t>
      </w:r>
    </w:p>
    <w:p w14:paraId="482ACCB5" w14:textId="77777777" w:rsidR="006C4156" w:rsidRPr="001567AE" w:rsidRDefault="006C4156" w:rsidP="006108A4">
      <w:pPr>
        <w:pStyle w:val="ListParagraph"/>
        <w:spacing w:before="120" w:after="120" w:line="276" w:lineRule="auto"/>
        <w:rPr>
          <w:rFonts w:ascii="Calibri" w:hAnsi="Calibri" w:cs="Calibri"/>
          <w:color w:val="202124"/>
          <w:sz w:val="24"/>
          <w:szCs w:val="24"/>
          <w:shd w:val="clear" w:color="auto" w:fill="FFFFFF"/>
        </w:rPr>
      </w:pPr>
    </w:p>
    <w:p w14:paraId="3C488D0F" w14:textId="743D6E95" w:rsidR="00A612E8" w:rsidRPr="009366C0" w:rsidRDefault="00A612E8" w:rsidP="006108A4">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F677F3">
        <w:rPr>
          <w:rFonts w:ascii="Calibri" w:hAnsi="Calibri" w:cs="Calibri"/>
          <w:b/>
          <w:bCs/>
          <w:color w:val="202124"/>
          <w:sz w:val="24"/>
          <w:szCs w:val="24"/>
          <w:shd w:val="clear" w:color="auto" w:fill="FFFFFF"/>
        </w:rPr>
        <w:t>Data ethics</w:t>
      </w:r>
      <w:r w:rsidR="009366C0">
        <w:rPr>
          <w:rFonts w:ascii="Calibri" w:hAnsi="Calibri" w:cs="Calibri"/>
          <w:color w:val="202124"/>
          <w:sz w:val="24"/>
          <w:szCs w:val="24"/>
          <w:shd w:val="clear" w:color="auto" w:fill="FFFFFF"/>
        </w:rPr>
        <w:t xml:space="preserve"> is ‘a</w:t>
      </w:r>
      <w:r w:rsidR="009366C0" w:rsidRPr="009366C0">
        <w:rPr>
          <w:rFonts w:ascii="Calibri" w:hAnsi="Calibri" w:cs="Calibri"/>
          <w:color w:val="202124"/>
          <w:sz w:val="24"/>
          <w:szCs w:val="24"/>
          <w:shd w:val="clear" w:color="auto" w:fill="FFFFFF"/>
        </w:rPr>
        <w:t xml:space="preserve"> branch of ethics that evaluates data practices with the potential to adversely impact on people and society – in data collection, sharing and use’</w:t>
      </w:r>
      <w:r w:rsidR="009366C0">
        <w:rPr>
          <w:rFonts w:ascii="Calibri" w:hAnsi="Calibri" w:cs="Calibri"/>
          <w:color w:val="202124"/>
          <w:sz w:val="24"/>
          <w:szCs w:val="24"/>
          <w:shd w:val="clear" w:color="auto" w:fill="FFFFFF"/>
        </w:rPr>
        <w:t xml:space="preserve"> according to the Open Data Institute. Data ethics </w:t>
      </w:r>
      <w:r w:rsidRPr="009366C0">
        <w:rPr>
          <w:rFonts w:ascii="Calibri" w:hAnsi="Calibri" w:cs="Calibri"/>
          <w:color w:val="202124"/>
          <w:sz w:val="24"/>
          <w:szCs w:val="24"/>
          <w:shd w:val="clear" w:color="auto" w:fill="FFFFFF"/>
        </w:rPr>
        <w:t xml:space="preserve">is an important area for everyone, it interacts with the law, data protection and cyber security. Our </w:t>
      </w:r>
      <w:r w:rsidR="009366C0">
        <w:rPr>
          <w:rFonts w:ascii="Calibri" w:hAnsi="Calibri" w:cs="Calibri"/>
          <w:color w:val="202124"/>
          <w:sz w:val="24"/>
          <w:szCs w:val="24"/>
          <w:shd w:val="clear" w:color="auto" w:fill="FFFFFF"/>
        </w:rPr>
        <w:t xml:space="preserve">NatureScot </w:t>
      </w:r>
      <w:r w:rsidRPr="009366C0">
        <w:rPr>
          <w:rFonts w:ascii="Calibri" w:hAnsi="Calibri" w:cs="Calibri"/>
          <w:color w:val="202124"/>
          <w:sz w:val="24"/>
          <w:szCs w:val="24"/>
          <w:shd w:val="clear" w:color="auto" w:fill="FFFFFF"/>
        </w:rPr>
        <w:t>data strategy will consider data ethics, and we are working closely with Scottish Government to ensure we are collectively inspiring trust in how we manage our data. Scottish Government are considering holistic ethics which brings together digital, AI, and data ethics.</w:t>
      </w:r>
    </w:p>
    <w:p w14:paraId="2999A873" w14:textId="4C39CC61" w:rsidR="001567AE" w:rsidRDefault="001567AE" w:rsidP="006108A4">
      <w:pPr>
        <w:pStyle w:val="ListParagraph"/>
        <w:spacing w:before="120" w:after="120" w:line="276" w:lineRule="auto"/>
        <w:rPr>
          <w:rFonts w:ascii="Calibri" w:hAnsi="Calibri" w:cs="Calibri"/>
          <w:color w:val="202124"/>
          <w:sz w:val="24"/>
          <w:szCs w:val="24"/>
          <w:shd w:val="clear" w:color="auto" w:fill="FFFFFF"/>
        </w:rPr>
      </w:pPr>
    </w:p>
    <w:p w14:paraId="4483B720" w14:textId="4B9B85BA" w:rsidR="0009482F" w:rsidRPr="00AB53F4" w:rsidRDefault="00971926" w:rsidP="006108A4">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F677F3">
        <w:rPr>
          <w:rFonts w:ascii="Calibri" w:hAnsi="Calibri" w:cs="Calibri"/>
          <w:b/>
          <w:bCs/>
          <w:color w:val="202124"/>
          <w:sz w:val="24"/>
          <w:szCs w:val="24"/>
          <w:shd w:val="clear" w:color="auto" w:fill="FFFFFF"/>
        </w:rPr>
        <w:t>Environmental Social Sciences</w:t>
      </w:r>
      <w:r w:rsidR="00AB53F4">
        <w:rPr>
          <w:rFonts w:ascii="Calibri" w:hAnsi="Calibri" w:cs="Calibri"/>
          <w:color w:val="202124"/>
          <w:sz w:val="24"/>
          <w:szCs w:val="24"/>
          <w:shd w:val="clear" w:color="auto" w:fill="FFFFFF"/>
        </w:rPr>
        <w:t xml:space="preserve"> is the scientific study of people, the social environment and the natural (non-human) environment. Applied, interdisciplinary working and knowledge exchange are key to environmental social science. We work with the ACCESS (Advancing Capacity for Climate and Environment Social Science) and are </w:t>
      </w:r>
      <w:r w:rsidR="0009482F" w:rsidRPr="00AB53F4">
        <w:rPr>
          <w:rFonts w:ascii="Calibri" w:hAnsi="Calibri" w:cs="Calibri"/>
          <w:color w:val="202124"/>
          <w:sz w:val="24"/>
          <w:szCs w:val="24"/>
          <w:shd w:val="clear" w:color="auto" w:fill="FFFFFF"/>
        </w:rPr>
        <w:t xml:space="preserve">a member of the </w:t>
      </w:r>
      <w:r w:rsidR="00FC194C" w:rsidRPr="00AB53F4">
        <w:rPr>
          <w:rFonts w:ascii="Calibri" w:hAnsi="Calibri" w:cs="Calibri"/>
          <w:color w:val="202124"/>
          <w:sz w:val="24"/>
          <w:szCs w:val="24"/>
          <w:shd w:val="clear" w:color="auto" w:fill="FFFFFF"/>
        </w:rPr>
        <w:t>UK wide</w:t>
      </w:r>
      <w:r w:rsidR="00FC194C">
        <w:rPr>
          <w:rFonts w:ascii="Calibri" w:hAnsi="Calibri" w:cs="Calibri"/>
          <w:color w:val="202124"/>
          <w:sz w:val="24"/>
          <w:szCs w:val="24"/>
          <w:shd w:val="clear" w:color="auto" w:fill="FFFFFF"/>
        </w:rPr>
        <w:t>,</w:t>
      </w:r>
      <w:r w:rsidR="00FC194C" w:rsidRPr="00AB53F4">
        <w:rPr>
          <w:rFonts w:ascii="Calibri" w:hAnsi="Calibri" w:cs="Calibri"/>
          <w:color w:val="202124"/>
          <w:sz w:val="24"/>
          <w:szCs w:val="24"/>
          <w:shd w:val="clear" w:color="auto" w:fill="FFFFFF"/>
        </w:rPr>
        <w:t xml:space="preserve"> interagency </w:t>
      </w:r>
      <w:r w:rsidR="0009482F" w:rsidRPr="00AB53F4">
        <w:rPr>
          <w:rFonts w:ascii="Calibri" w:hAnsi="Calibri" w:cs="Calibri"/>
          <w:color w:val="202124"/>
          <w:sz w:val="24"/>
          <w:szCs w:val="24"/>
          <w:shd w:val="clear" w:color="auto" w:fill="FFFFFF"/>
        </w:rPr>
        <w:t xml:space="preserve">Research Ethics in Environmental Organisations Network. Through this network we </w:t>
      </w:r>
      <w:r w:rsidR="00AF50B5" w:rsidRPr="00AB53F4">
        <w:rPr>
          <w:rFonts w:ascii="Calibri" w:hAnsi="Calibri" w:cs="Calibri"/>
          <w:color w:val="202124"/>
          <w:sz w:val="24"/>
          <w:szCs w:val="24"/>
          <w:shd w:val="clear" w:color="auto" w:fill="FFFFFF"/>
        </w:rPr>
        <w:t xml:space="preserve">have been discussing how we address ethics in our organisations with the </w:t>
      </w:r>
      <w:r w:rsidR="0009482F" w:rsidRPr="00AB53F4">
        <w:rPr>
          <w:rFonts w:ascii="Calibri" w:hAnsi="Calibri" w:cs="Calibri"/>
          <w:color w:val="202124"/>
          <w:sz w:val="24"/>
          <w:szCs w:val="24"/>
          <w:shd w:val="clear" w:color="auto" w:fill="FFFFFF"/>
        </w:rPr>
        <w:t xml:space="preserve">group focusing </w:t>
      </w:r>
      <w:r w:rsidR="00AF50B5" w:rsidRPr="00AB53F4">
        <w:rPr>
          <w:rFonts w:ascii="Calibri" w:hAnsi="Calibri" w:cs="Calibri"/>
          <w:color w:val="202124"/>
          <w:sz w:val="24"/>
          <w:szCs w:val="24"/>
          <w:shd w:val="clear" w:color="auto" w:fill="FFFFFF"/>
        </w:rPr>
        <w:t xml:space="preserve">largely </w:t>
      </w:r>
      <w:r w:rsidR="0009482F" w:rsidRPr="00AB53F4">
        <w:rPr>
          <w:rFonts w:ascii="Calibri" w:hAnsi="Calibri" w:cs="Calibri"/>
          <w:color w:val="202124"/>
          <w:sz w:val="24"/>
          <w:szCs w:val="24"/>
          <w:shd w:val="clear" w:color="auto" w:fill="FFFFFF"/>
        </w:rPr>
        <w:t xml:space="preserve">on </w:t>
      </w:r>
      <w:r w:rsidR="00AF50B5" w:rsidRPr="00AB53F4">
        <w:rPr>
          <w:rFonts w:ascii="Calibri" w:hAnsi="Calibri" w:cs="Calibri"/>
          <w:color w:val="202124"/>
          <w:sz w:val="24"/>
          <w:szCs w:val="24"/>
          <w:shd w:val="clear" w:color="auto" w:fill="FFFFFF"/>
        </w:rPr>
        <w:t>env</w:t>
      </w:r>
      <w:r w:rsidR="0009482F" w:rsidRPr="00AB53F4">
        <w:rPr>
          <w:rFonts w:ascii="Calibri" w:hAnsi="Calibri" w:cs="Calibri"/>
          <w:color w:val="202124"/>
          <w:sz w:val="24"/>
          <w:szCs w:val="24"/>
          <w:shd w:val="clear" w:color="auto" w:fill="FFFFFF"/>
        </w:rPr>
        <w:t>ironmental social science.</w:t>
      </w:r>
    </w:p>
    <w:p w14:paraId="0C151C46" w14:textId="77777777" w:rsidR="0009482F" w:rsidRPr="0009482F" w:rsidRDefault="0009482F" w:rsidP="006108A4">
      <w:pPr>
        <w:pStyle w:val="ListParagraph"/>
        <w:spacing w:line="276" w:lineRule="auto"/>
        <w:rPr>
          <w:rFonts w:ascii="Calibri" w:hAnsi="Calibri" w:cs="Calibri"/>
          <w:color w:val="202124"/>
          <w:sz w:val="24"/>
          <w:szCs w:val="24"/>
          <w:shd w:val="clear" w:color="auto" w:fill="FFFFFF"/>
        </w:rPr>
      </w:pPr>
    </w:p>
    <w:p w14:paraId="0DDF556A" w14:textId="07A13EF6" w:rsidR="00E94E53" w:rsidRPr="006108A4" w:rsidRDefault="00971926" w:rsidP="00797E25">
      <w:pPr>
        <w:pStyle w:val="ListParagraph"/>
        <w:numPr>
          <w:ilvl w:val="0"/>
          <w:numId w:val="32"/>
        </w:numPr>
        <w:spacing w:line="276" w:lineRule="auto"/>
        <w:rPr>
          <w:rFonts w:ascii="Calibri" w:hAnsi="Calibri" w:cs="Calibri"/>
          <w:sz w:val="24"/>
          <w:szCs w:val="24"/>
          <w:shd w:val="clear" w:color="auto" w:fill="FFFFFF"/>
        </w:rPr>
      </w:pPr>
      <w:r w:rsidRPr="006108A4">
        <w:rPr>
          <w:rFonts w:ascii="Calibri" w:hAnsi="Calibri" w:cs="Calibri"/>
          <w:b/>
          <w:bCs/>
          <w:color w:val="202124"/>
          <w:sz w:val="24"/>
          <w:szCs w:val="24"/>
          <w:shd w:val="clear" w:color="auto" w:fill="FFFFFF"/>
        </w:rPr>
        <w:t xml:space="preserve">Conservation </w:t>
      </w:r>
      <w:r w:rsidR="0009482F" w:rsidRPr="006108A4">
        <w:rPr>
          <w:rFonts w:ascii="Calibri" w:hAnsi="Calibri" w:cs="Calibri"/>
          <w:b/>
          <w:bCs/>
          <w:color w:val="202124"/>
          <w:sz w:val="24"/>
          <w:szCs w:val="24"/>
          <w:shd w:val="clear" w:color="auto" w:fill="FFFFFF"/>
        </w:rPr>
        <w:t>biology</w:t>
      </w:r>
      <w:r w:rsidR="005A46A0" w:rsidRPr="006108A4">
        <w:rPr>
          <w:rFonts w:ascii="Calibri" w:hAnsi="Calibri" w:cs="Calibri"/>
          <w:b/>
          <w:bCs/>
          <w:color w:val="202124"/>
          <w:sz w:val="24"/>
          <w:szCs w:val="24"/>
          <w:shd w:val="clear" w:color="auto" w:fill="FFFFFF"/>
        </w:rPr>
        <w:t xml:space="preserve"> and wildlife management</w:t>
      </w:r>
      <w:r w:rsidR="00AB53F4" w:rsidRPr="006108A4">
        <w:rPr>
          <w:rFonts w:ascii="Calibri" w:hAnsi="Calibri" w:cs="Calibri"/>
          <w:color w:val="202124"/>
          <w:sz w:val="24"/>
          <w:szCs w:val="24"/>
          <w:shd w:val="clear" w:color="auto" w:fill="FFFFFF"/>
        </w:rPr>
        <w:t xml:space="preserve"> </w:t>
      </w:r>
      <w:r w:rsidR="00E26829" w:rsidRPr="006108A4">
        <w:rPr>
          <w:rFonts w:ascii="Calibri" w:hAnsi="Calibri" w:cs="Calibri"/>
          <w:color w:val="202124"/>
          <w:sz w:val="24"/>
          <w:szCs w:val="24"/>
          <w:shd w:val="clear" w:color="auto" w:fill="FFFFFF"/>
        </w:rPr>
        <w:t xml:space="preserve">are </w:t>
      </w:r>
      <w:r w:rsidR="00AB53F4" w:rsidRPr="006108A4">
        <w:rPr>
          <w:rFonts w:ascii="Calibri" w:hAnsi="Calibri" w:cs="Calibri"/>
          <w:color w:val="202124"/>
          <w:sz w:val="24"/>
          <w:szCs w:val="24"/>
          <w:shd w:val="clear" w:color="auto" w:fill="FFFFFF"/>
        </w:rPr>
        <w:t>area</w:t>
      </w:r>
      <w:r w:rsidR="00E26829" w:rsidRPr="006108A4">
        <w:rPr>
          <w:rFonts w:ascii="Calibri" w:hAnsi="Calibri" w:cs="Calibri"/>
          <w:color w:val="202124"/>
          <w:sz w:val="24"/>
          <w:szCs w:val="24"/>
          <w:shd w:val="clear" w:color="auto" w:fill="FFFFFF"/>
        </w:rPr>
        <w:t>s</w:t>
      </w:r>
      <w:r w:rsidR="00AB53F4" w:rsidRPr="006108A4">
        <w:rPr>
          <w:rFonts w:ascii="Calibri" w:hAnsi="Calibri" w:cs="Calibri"/>
          <w:color w:val="202124"/>
          <w:sz w:val="24"/>
          <w:szCs w:val="24"/>
          <w:shd w:val="clear" w:color="auto" w:fill="FFFFFF"/>
        </w:rPr>
        <w:t xml:space="preserve"> where </w:t>
      </w:r>
      <w:r w:rsidR="00797E25">
        <w:rPr>
          <w:rFonts w:ascii="Calibri" w:hAnsi="Calibri" w:cs="Calibri"/>
          <w:color w:val="202124"/>
          <w:sz w:val="24"/>
          <w:szCs w:val="24"/>
          <w:shd w:val="clear" w:color="auto" w:fill="FFFFFF"/>
        </w:rPr>
        <w:t xml:space="preserve">animal management interventions pose ethical questions. In addition, there is a growing interest in </w:t>
      </w:r>
      <w:r w:rsidR="00AB53F4" w:rsidRPr="006108A4">
        <w:rPr>
          <w:rFonts w:ascii="Calibri" w:hAnsi="Calibri" w:cs="Calibri"/>
          <w:color w:val="202124"/>
          <w:sz w:val="24"/>
          <w:szCs w:val="24"/>
          <w:shd w:val="clear" w:color="auto" w:fill="FFFFFF"/>
        </w:rPr>
        <w:t>the</w:t>
      </w:r>
      <w:r w:rsidR="00F76B21" w:rsidRPr="006108A4">
        <w:rPr>
          <w:rFonts w:ascii="Calibri" w:hAnsi="Calibri" w:cs="Calibri"/>
          <w:color w:val="202124"/>
          <w:sz w:val="24"/>
          <w:szCs w:val="24"/>
          <w:shd w:val="clear" w:color="auto" w:fill="FFFFFF"/>
        </w:rPr>
        <w:t xml:space="preserve"> use of emerging technologies to support nature restoration offer many potential opportunitie</w:t>
      </w:r>
      <w:r w:rsidR="00AF50B5" w:rsidRPr="006108A4">
        <w:rPr>
          <w:rFonts w:ascii="Calibri" w:hAnsi="Calibri" w:cs="Calibri"/>
          <w:color w:val="202124"/>
          <w:sz w:val="24"/>
          <w:szCs w:val="24"/>
          <w:shd w:val="clear" w:color="auto" w:fill="FFFFFF"/>
        </w:rPr>
        <w:t>s</w:t>
      </w:r>
      <w:r w:rsidR="00FC194C" w:rsidRPr="006108A4">
        <w:rPr>
          <w:rFonts w:ascii="Calibri" w:hAnsi="Calibri" w:cs="Calibri"/>
          <w:color w:val="202124"/>
          <w:sz w:val="24"/>
          <w:szCs w:val="24"/>
          <w:shd w:val="clear" w:color="auto" w:fill="FFFFFF"/>
        </w:rPr>
        <w:t>, including</w:t>
      </w:r>
      <w:r w:rsidR="00E26829" w:rsidRPr="006108A4">
        <w:rPr>
          <w:rFonts w:ascii="Calibri" w:hAnsi="Calibri" w:cs="Calibri"/>
          <w:color w:val="202124"/>
          <w:sz w:val="24"/>
          <w:szCs w:val="24"/>
          <w:shd w:val="clear" w:color="auto" w:fill="FFFFFF"/>
        </w:rPr>
        <w:t xml:space="preserve"> </w:t>
      </w:r>
      <w:r w:rsidR="00AF50B5" w:rsidRPr="006108A4">
        <w:rPr>
          <w:rFonts w:ascii="Calibri" w:hAnsi="Calibri" w:cs="Calibri"/>
          <w:color w:val="202124"/>
          <w:sz w:val="24"/>
          <w:szCs w:val="24"/>
          <w:shd w:val="clear" w:color="auto" w:fill="FFFFFF"/>
        </w:rPr>
        <w:t>h</w:t>
      </w:r>
      <w:r w:rsidR="005F05F0" w:rsidRPr="006108A4">
        <w:rPr>
          <w:rFonts w:ascii="Calibri" w:hAnsi="Calibri" w:cs="Calibri"/>
          <w:color w:val="202124"/>
          <w:sz w:val="24"/>
          <w:szCs w:val="24"/>
          <w:shd w:val="clear" w:color="auto" w:fill="FFFFFF"/>
        </w:rPr>
        <w:t>elp</w:t>
      </w:r>
      <w:r w:rsidR="00E26829" w:rsidRPr="006108A4">
        <w:rPr>
          <w:rFonts w:ascii="Calibri" w:hAnsi="Calibri" w:cs="Calibri"/>
          <w:color w:val="202124"/>
          <w:sz w:val="24"/>
          <w:szCs w:val="24"/>
          <w:shd w:val="clear" w:color="auto" w:fill="FFFFFF"/>
        </w:rPr>
        <w:t xml:space="preserve">ing to </w:t>
      </w:r>
      <w:r w:rsidR="005F05F0" w:rsidRPr="006108A4">
        <w:rPr>
          <w:rFonts w:ascii="Calibri" w:hAnsi="Calibri" w:cs="Calibri"/>
          <w:color w:val="202124"/>
          <w:sz w:val="24"/>
          <w:szCs w:val="24"/>
          <w:shd w:val="clear" w:color="auto" w:fill="FFFFFF"/>
        </w:rPr>
        <w:t>eradicat</w:t>
      </w:r>
      <w:r w:rsidR="00E26829" w:rsidRPr="006108A4">
        <w:rPr>
          <w:rFonts w:ascii="Calibri" w:hAnsi="Calibri" w:cs="Calibri"/>
          <w:color w:val="202124"/>
          <w:sz w:val="24"/>
          <w:szCs w:val="24"/>
          <w:shd w:val="clear" w:color="auto" w:fill="FFFFFF"/>
        </w:rPr>
        <w:t>e</w:t>
      </w:r>
      <w:r w:rsidR="005F05F0" w:rsidRPr="006108A4">
        <w:rPr>
          <w:rFonts w:ascii="Calibri" w:hAnsi="Calibri" w:cs="Calibri"/>
          <w:color w:val="202124"/>
          <w:sz w:val="24"/>
          <w:szCs w:val="24"/>
          <w:shd w:val="clear" w:color="auto" w:fill="FFFFFF"/>
        </w:rPr>
        <w:t xml:space="preserve"> invasive species, support</w:t>
      </w:r>
      <w:r w:rsidR="00FC194C" w:rsidRPr="006108A4">
        <w:rPr>
          <w:rFonts w:ascii="Calibri" w:hAnsi="Calibri" w:cs="Calibri"/>
          <w:color w:val="202124"/>
          <w:sz w:val="24"/>
          <w:szCs w:val="24"/>
          <w:shd w:val="clear" w:color="auto" w:fill="FFFFFF"/>
        </w:rPr>
        <w:t>ing</w:t>
      </w:r>
      <w:r w:rsidR="005F05F0" w:rsidRPr="006108A4">
        <w:rPr>
          <w:rFonts w:ascii="Calibri" w:hAnsi="Calibri" w:cs="Calibri"/>
          <w:color w:val="202124"/>
          <w:sz w:val="24"/>
          <w:szCs w:val="24"/>
          <w:shd w:val="clear" w:color="auto" w:fill="FFFFFF"/>
        </w:rPr>
        <w:t xml:space="preserve"> species colonisation</w:t>
      </w:r>
      <w:r w:rsidR="00E26829" w:rsidRPr="006108A4">
        <w:rPr>
          <w:rFonts w:ascii="Calibri" w:hAnsi="Calibri" w:cs="Calibri"/>
          <w:color w:val="202124"/>
          <w:sz w:val="24"/>
          <w:szCs w:val="24"/>
          <w:shd w:val="clear" w:color="auto" w:fill="FFFFFF"/>
        </w:rPr>
        <w:t xml:space="preserve"> and</w:t>
      </w:r>
      <w:r w:rsidR="005F05F0" w:rsidRPr="006108A4">
        <w:rPr>
          <w:rFonts w:ascii="Calibri" w:hAnsi="Calibri" w:cs="Calibri"/>
          <w:color w:val="202124"/>
          <w:sz w:val="24"/>
          <w:szCs w:val="24"/>
          <w:shd w:val="clear" w:color="auto" w:fill="FFFFFF"/>
        </w:rPr>
        <w:t xml:space="preserve"> monitoring of habitats and species. </w:t>
      </w:r>
      <w:r w:rsidR="00B763AD" w:rsidRPr="006108A4">
        <w:rPr>
          <w:rFonts w:ascii="Calibri" w:hAnsi="Calibri" w:cs="Calibri"/>
          <w:sz w:val="24"/>
          <w:szCs w:val="24"/>
          <w:shd w:val="clear" w:color="auto" w:fill="FFFFFF"/>
        </w:rPr>
        <w:t xml:space="preserve">Some of these </w:t>
      </w:r>
      <w:r w:rsidR="00F76B21" w:rsidRPr="006108A4">
        <w:rPr>
          <w:rFonts w:ascii="Calibri" w:hAnsi="Calibri" w:cs="Calibri"/>
          <w:sz w:val="24"/>
          <w:szCs w:val="24"/>
          <w:shd w:val="clear" w:color="auto" w:fill="FFFFFF"/>
        </w:rPr>
        <w:t>new technologies</w:t>
      </w:r>
      <w:r w:rsidR="00E94E53" w:rsidRPr="006108A4">
        <w:rPr>
          <w:rFonts w:ascii="Calibri" w:hAnsi="Calibri" w:cs="Calibri"/>
          <w:sz w:val="24"/>
          <w:szCs w:val="24"/>
          <w:shd w:val="clear" w:color="auto" w:fill="FFFFFF"/>
        </w:rPr>
        <w:t xml:space="preserve"> include:</w:t>
      </w:r>
    </w:p>
    <w:p w14:paraId="521613AC" w14:textId="0454EA03" w:rsidR="00E94E53" w:rsidRPr="006C4156" w:rsidRDefault="00E94E53" w:rsidP="008519D9">
      <w:pPr>
        <w:pStyle w:val="ListParagraph"/>
        <w:numPr>
          <w:ilvl w:val="0"/>
          <w:numId w:val="40"/>
        </w:numPr>
        <w:spacing w:before="120" w:after="120" w:line="276" w:lineRule="auto"/>
        <w:rPr>
          <w:rFonts w:ascii="Calibri" w:hAnsi="Calibri" w:cs="Calibri"/>
          <w:color w:val="202124"/>
          <w:sz w:val="24"/>
          <w:szCs w:val="24"/>
          <w:shd w:val="clear" w:color="auto" w:fill="FFFFFF"/>
        </w:rPr>
      </w:pPr>
      <w:r w:rsidRPr="006C4156">
        <w:rPr>
          <w:rFonts w:ascii="Calibri" w:hAnsi="Calibri" w:cs="Calibri"/>
          <w:color w:val="202124"/>
          <w:sz w:val="24"/>
          <w:szCs w:val="24"/>
          <w:u w:val="single"/>
          <w:shd w:val="clear" w:color="auto" w:fill="FFFFFF"/>
        </w:rPr>
        <w:t>Gene Drives</w:t>
      </w:r>
      <w:r w:rsidRPr="006C4156">
        <w:rPr>
          <w:rFonts w:ascii="Calibri" w:hAnsi="Calibri" w:cs="Calibri"/>
          <w:color w:val="202124"/>
          <w:sz w:val="24"/>
          <w:szCs w:val="24"/>
          <w:shd w:val="clear" w:color="auto" w:fill="FFFFFF"/>
        </w:rPr>
        <w:t xml:space="preserve"> – for example the research being done in </w:t>
      </w:r>
      <w:r w:rsidR="00AE69AC" w:rsidRPr="006C4156">
        <w:rPr>
          <w:rFonts w:ascii="Calibri" w:hAnsi="Calibri" w:cs="Calibri"/>
          <w:color w:val="202124"/>
          <w:sz w:val="24"/>
          <w:szCs w:val="24"/>
          <w:shd w:val="clear" w:color="auto" w:fill="FFFFFF"/>
        </w:rPr>
        <w:t xml:space="preserve">looking at how gene drive could be used to </w:t>
      </w:r>
      <w:r w:rsidRPr="006C4156">
        <w:rPr>
          <w:rFonts w:ascii="Calibri" w:hAnsi="Calibri" w:cs="Calibri"/>
          <w:color w:val="202124"/>
          <w:sz w:val="24"/>
          <w:szCs w:val="24"/>
          <w:shd w:val="clear" w:color="auto" w:fill="FFFFFF"/>
        </w:rPr>
        <w:t xml:space="preserve">control grey squirrel populations. Further afield gene </w:t>
      </w:r>
      <w:r w:rsidRPr="006C4156">
        <w:rPr>
          <w:rFonts w:ascii="Calibri" w:hAnsi="Calibri" w:cs="Calibri"/>
          <w:color w:val="202124"/>
          <w:sz w:val="24"/>
          <w:szCs w:val="24"/>
          <w:shd w:val="clear" w:color="auto" w:fill="FFFFFF"/>
        </w:rPr>
        <w:lastRenderedPageBreak/>
        <w:t xml:space="preserve">drives are being considered to control the spread of </w:t>
      </w:r>
      <w:r w:rsidR="008E5A83" w:rsidRPr="006C4156">
        <w:rPr>
          <w:rFonts w:ascii="Calibri" w:hAnsi="Calibri" w:cs="Calibri"/>
          <w:color w:val="202124"/>
          <w:sz w:val="24"/>
          <w:szCs w:val="24"/>
          <w:shd w:val="clear" w:color="auto" w:fill="FFFFFF"/>
        </w:rPr>
        <w:t>disease</w:t>
      </w:r>
      <w:r w:rsidRPr="006C4156">
        <w:rPr>
          <w:rFonts w:ascii="Calibri" w:hAnsi="Calibri" w:cs="Calibri"/>
          <w:color w:val="202124"/>
          <w:sz w:val="24"/>
          <w:szCs w:val="24"/>
          <w:shd w:val="clear" w:color="auto" w:fill="FFFFFF"/>
        </w:rPr>
        <w:t xml:space="preserve"> from mosquitos which has a big impact on the human population but also endangered bird species</w:t>
      </w:r>
      <w:r w:rsidR="008E5A83" w:rsidRPr="006C4156">
        <w:rPr>
          <w:rFonts w:ascii="Calibri" w:hAnsi="Calibri" w:cs="Calibri"/>
          <w:color w:val="202124"/>
          <w:sz w:val="24"/>
          <w:szCs w:val="24"/>
          <w:shd w:val="clear" w:color="auto" w:fill="FFFFFF"/>
        </w:rPr>
        <w:t xml:space="preserve"> such as the Hawaiian honeycreeper.</w:t>
      </w:r>
    </w:p>
    <w:p w14:paraId="10570AF3" w14:textId="7E87F724" w:rsidR="00E94E53" w:rsidRPr="006C4156" w:rsidRDefault="00E94E53" w:rsidP="008519D9">
      <w:pPr>
        <w:pStyle w:val="ListParagraph"/>
        <w:numPr>
          <w:ilvl w:val="0"/>
          <w:numId w:val="40"/>
        </w:numPr>
        <w:spacing w:before="120" w:after="120" w:line="276" w:lineRule="auto"/>
        <w:rPr>
          <w:rFonts w:ascii="Calibri" w:hAnsi="Calibri" w:cs="Calibri"/>
          <w:color w:val="202124"/>
          <w:sz w:val="24"/>
          <w:szCs w:val="24"/>
          <w:shd w:val="clear" w:color="auto" w:fill="FFFFFF"/>
        </w:rPr>
      </w:pPr>
      <w:r w:rsidRPr="006C4156">
        <w:rPr>
          <w:rFonts w:ascii="Calibri" w:hAnsi="Calibri" w:cs="Calibri"/>
          <w:color w:val="202124"/>
          <w:sz w:val="24"/>
          <w:szCs w:val="24"/>
          <w:u w:val="single"/>
          <w:shd w:val="clear" w:color="auto" w:fill="FFFFFF"/>
        </w:rPr>
        <w:t>Cloning</w:t>
      </w:r>
      <w:r w:rsidR="008E5A83" w:rsidRPr="006C4156">
        <w:rPr>
          <w:rFonts w:ascii="Calibri" w:hAnsi="Calibri" w:cs="Calibri"/>
          <w:color w:val="202124"/>
          <w:sz w:val="24"/>
          <w:szCs w:val="24"/>
          <w:shd w:val="clear" w:color="auto" w:fill="FFFFFF"/>
        </w:rPr>
        <w:t xml:space="preserve"> </w:t>
      </w:r>
      <w:r w:rsidR="006C4156" w:rsidRPr="006C4156">
        <w:rPr>
          <w:rFonts w:ascii="Calibri" w:hAnsi="Calibri" w:cs="Calibri"/>
          <w:color w:val="202124"/>
          <w:sz w:val="24"/>
          <w:szCs w:val="24"/>
          <w:shd w:val="clear" w:color="auto" w:fill="FFFFFF"/>
        </w:rPr>
        <w:t xml:space="preserve">– </w:t>
      </w:r>
      <w:r w:rsidR="008E5A83" w:rsidRPr="006C4156">
        <w:rPr>
          <w:rFonts w:ascii="Calibri" w:hAnsi="Calibri" w:cs="Calibri"/>
          <w:color w:val="202124"/>
          <w:sz w:val="24"/>
          <w:szCs w:val="24"/>
          <w:shd w:val="clear" w:color="auto" w:fill="FFFFFF"/>
        </w:rPr>
        <w:t>start</w:t>
      </w:r>
      <w:r w:rsidR="00F37552">
        <w:rPr>
          <w:rFonts w:ascii="Calibri" w:hAnsi="Calibri" w:cs="Calibri"/>
          <w:color w:val="202124"/>
          <w:sz w:val="24"/>
          <w:szCs w:val="24"/>
          <w:shd w:val="clear" w:color="auto" w:fill="FFFFFF"/>
        </w:rPr>
        <w:t>ing</w:t>
      </w:r>
      <w:r w:rsidR="008E5A83" w:rsidRPr="006C4156">
        <w:rPr>
          <w:rFonts w:ascii="Calibri" w:hAnsi="Calibri" w:cs="Calibri"/>
          <w:color w:val="202124"/>
          <w:sz w:val="24"/>
          <w:szCs w:val="24"/>
          <w:shd w:val="clear" w:color="auto" w:fill="FFFFFF"/>
        </w:rPr>
        <w:t xml:space="preserve"> to be applied to species conservation efforts </w:t>
      </w:r>
      <w:r w:rsidR="00F76B21" w:rsidRPr="006C4156">
        <w:rPr>
          <w:rFonts w:ascii="Calibri" w:hAnsi="Calibri" w:cs="Calibri"/>
          <w:color w:val="202124"/>
          <w:sz w:val="24"/>
          <w:szCs w:val="24"/>
          <w:shd w:val="clear" w:color="auto" w:fill="FFFFFF"/>
        </w:rPr>
        <w:t xml:space="preserve">to help </w:t>
      </w:r>
      <w:r w:rsidR="008E5A83" w:rsidRPr="006C4156">
        <w:rPr>
          <w:rFonts w:ascii="Calibri" w:hAnsi="Calibri" w:cs="Calibri"/>
          <w:color w:val="202124"/>
          <w:sz w:val="24"/>
          <w:szCs w:val="24"/>
          <w:shd w:val="clear" w:color="auto" w:fill="FFFFFF"/>
        </w:rPr>
        <w:t xml:space="preserve">increase genetic diversity </w:t>
      </w:r>
      <w:r w:rsidR="00694E8F">
        <w:rPr>
          <w:rFonts w:ascii="Calibri" w:hAnsi="Calibri" w:cs="Calibri"/>
          <w:color w:val="202124"/>
          <w:sz w:val="24"/>
          <w:szCs w:val="24"/>
          <w:shd w:val="clear" w:color="auto" w:fill="FFFFFF"/>
        </w:rPr>
        <w:t>(</w:t>
      </w:r>
      <w:r w:rsidR="008E5A83" w:rsidRPr="006C4156">
        <w:rPr>
          <w:rFonts w:ascii="Calibri" w:hAnsi="Calibri" w:cs="Calibri"/>
          <w:color w:val="202124"/>
          <w:sz w:val="24"/>
          <w:szCs w:val="24"/>
          <w:shd w:val="clear" w:color="auto" w:fill="FFFFFF"/>
        </w:rPr>
        <w:t>e.g. black-footed ferret and Przewalski’s horse</w:t>
      </w:r>
      <w:r w:rsidR="00694E8F">
        <w:rPr>
          <w:rFonts w:ascii="Calibri" w:hAnsi="Calibri" w:cs="Calibri"/>
          <w:color w:val="202124"/>
          <w:sz w:val="24"/>
          <w:szCs w:val="24"/>
          <w:shd w:val="clear" w:color="auto" w:fill="FFFFFF"/>
        </w:rPr>
        <w:t>).</w:t>
      </w:r>
    </w:p>
    <w:p w14:paraId="63D28BD3" w14:textId="098B78EB" w:rsidR="008E5A83" w:rsidRPr="006C4156" w:rsidRDefault="00E94E53" w:rsidP="008519D9">
      <w:pPr>
        <w:pStyle w:val="ListParagraph"/>
        <w:numPr>
          <w:ilvl w:val="0"/>
          <w:numId w:val="40"/>
        </w:numPr>
        <w:spacing w:before="120" w:after="120" w:line="276" w:lineRule="auto"/>
        <w:rPr>
          <w:rFonts w:ascii="Calibri" w:hAnsi="Calibri" w:cs="Calibri"/>
          <w:color w:val="202124"/>
          <w:sz w:val="24"/>
          <w:szCs w:val="24"/>
          <w:shd w:val="clear" w:color="auto" w:fill="FFFFFF"/>
        </w:rPr>
      </w:pPr>
      <w:r w:rsidRPr="006C4156">
        <w:rPr>
          <w:rFonts w:ascii="Calibri" w:hAnsi="Calibri" w:cs="Calibri"/>
          <w:color w:val="202124"/>
          <w:sz w:val="24"/>
          <w:szCs w:val="24"/>
          <w:u w:val="single"/>
          <w:shd w:val="clear" w:color="auto" w:fill="FFFFFF"/>
        </w:rPr>
        <w:t>GMO release</w:t>
      </w:r>
      <w:r w:rsidR="008E5A83" w:rsidRPr="006C4156">
        <w:rPr>
          <w:rFonts w:ascii="Calibri" w:hAnsi="Calibri" w:cs="Calibri"/>
          <w:color w:val="202124"/>
          <w:sz w:val="24"/>
          <w:szCs w:val="24"/>
          <w:shd w:val="clear" w:color="auto" w:fill="FFFFFF"/>
        </w:rPr>
        <w:t xml:space="preserve"> – there are recent proposals to use GMO release for conservation (rather than food production etc) purposes. </w:t>
      </w:r>
      <w:r w:rsidR="00F76B21" w:rsidRPr="006C4156">
        <w:rPr>
          <w:rFonts w:ascii="Calibri" w:hAnsi="Calibri" w:cs="Calibri"/>
          <w:color w:val="202124"/>
          <w:sz w:val="24"/>
          <w:szCs w:val="24"/>
          <w:shd w:val="clear" w:color="auto" w:fill="FFFFFF"/>
        </w:rPr>
        <w:t xml:space="preserve">In the US they are looking at </w:t>
      </w:r>
      <w:r w:rsidR="00D747F5" w:rsidRPr="006C4156">
        <w:rPr>
          <w:rFonts w:ascii="Calibri" w:hAnsi="Calibri" w:cs="Calibri"/>
          <w:color w:val="202124"/>
          <w:sz w:val="24"/>
          <w:szCs w:val="24"/>
          <w:shd w:val="clear" w:color="auto" w:fill="FFFFFF"/>
        </w:rPr>
        <w:t>reintroducing GMO blight resistant America chestnut trees to restore forests and save the species</w:t>
      </w:r>
      <w:r w:rsidR="008E5A83" w:rsidRPr="006C4156">
        <w:rPr>
          <w:rFonts w:ascii="Calibri" w:hAnsi="Calibri" w:cs="Calibri"/>
          <w:color w:val="202124"/>
          <w:sz w:val="24"/>
          <w:szCs w:val="24"/>
          <w:shd w:val="clear" w:color="auto" w:fill="FFFFFF"/>
        </w:rPr>
        <w:t xml:space="preserve">. </w:t>
      </w:r>
    </w:p>
    <w:p w14:paraId="3FC4BA56" w14:textId="785E2547" w:rsidR="00D747F5" w:rsidRPr="006C4156" w:rsidRDefault="00D747F5" w:rsidP="008519D9">
      <w:pPr>
        <w:pStyle w:val="ListParagraph"/>
        <w:numPr>
          <w:ilvl w:val="0"/>
          <w:numId w:val="40"/>
        </w:numPr>
        <w:spacing w:before="120" w:after="120" w:line="276" w:lineRule="auto"/>
        <w:rPr>
          <w:rFonts w:ascii="Calibri" w:hAnsi="Calibri" w:cs="Calibri"/>
          <w:color w:val="202124"/>
          <w:sz w:val="24"/>
          <w:szCs w:val="24"/>
          <w:shd w:val="clear" w:color="auto" w:fill="FFFFFF"/>
        </w:rPr>
      </w:pPr>
      <w:r w:rsidRPr="006C4156">
        <w:rPr>
          <w:rFonts w:ascii="Calibri" w:hAnsi="Calibri" w:cs="Calibri"/>
          <w:color w:val="202124"/>
          <w:sz w:val="24"/>
          <w:szCs w:val="24"/>
          <w:u w:val="single"/>
          <w:shd w:val="clear" w:color="auto" w:fill="FFFFFF"/>
        </w:rPr>
        <w:t>Bio</w:t>
      </w:r>
      <w:r w:rsidR="00AE69AC" w:rsidRPr="006C4156">
        <w:rPr>
          <w:rFonts w:ascii="Calibri" w:hAnsi="Calibri" w:cs="Calibri"/>
          <w:color w:val="202124"/>
          <w:sz w:val="24"/>
          <w:szCs w:val="24"/>
          <w:u w:val="single"/>
          <w:shd w:val="clear" w:color="auto" w:fill="FFFFFF"/>
        </w:rPr>
        <w:t>a</w:t>
      </w:r>
      <w:r w:rsidRPr="006C4156">
        <w:rPr>
          <w:rFonts w:ascii="Calibri" w:hAnsi="Calibri" w:cs="Calibri"/>
          <w:color w:val="202124"/>
          <w:sz w:val="24"/>
          <w:szCs w:val="24"/>
          <w:u w:val="single"/>
          <w:shd w:val="clear" w:color="auto" w:fill="FFFFFF"/>
        </w:rPr>
        <w:t>coustics</w:t>
      </w:r>
      <w:r w:rsidRPr="006C4156">
        <w:rPr>
          <w:rFonts w:ascii="Calibri" w:hAnsi="Calibri" w:cs="Calibri"/>
          <w:color w:val="202124"/>
          <w:sz w:val="24"/>
          <w:szCs w:val="24"/>
          <w:shd w:val="clear" w:color="auto" w:fill="FFFFFF"/>
        </w:rPr>
        <w:t xml:space="preserve"> –</w:t>
      </w:r>
      <w:r w:rsidR="00694E8F">
        <w:rPr>
          <w:rFonts w:ascii="Calibri" w:hAnsi="Calibri" w:cs="Calibri"/>
          <w:color w:val="202124"/>
          <w:sz w:val="24"/>
          <w:szCs w:val="24"/>
          <w:shd w:val="clear" w:color="auto" w:fill="FFFFFF"/>
        </w:rPr>
        <w:t xml:space="preserve"> </w:t>
      </w:r>
      <w:r w:rsidRPr="006C4156">
        <w:rPr>
          <w:rFonts w:ascii="Calibri" w:hAnsi="Calibri" w:cs="Calibri"/>
          <w:color w:val="202124"/>
          <w:sz w:val="24"/>
          <w:szCs w:val="24"/>
          <w:shd w:val="clear" w:color="auto" w:fill="FFFFFF"/>
        </w:rPr>
        <w:t>the detection and measurement of species and soundscapes by collecting the sounds on land and water</w:t>
      </w:r>
      <w:r w:rsidR="00694E8F">
        <w:rPr>
          <w:rFonts w:ascii="Calibri" w:hAnsi="Calibri" w:cs="Calibri"/>
          <w:color w:val="202124"/>
          <w:sz w:val="24"/>
          <w:szCs w:val="24"/>
          <w:shd w:val="clear" w:color="auto" w:fill="FFFFFF"/>
        </w:rPr>
        <w:t xml:space="preserve">, with </w:t>
      </w:r>
      <w:r w:rsidRPr="006C4156">
        <w:rPr>
          <w:rFonts w:ascii="Calibri" w:hAnsi="Calibri" w:cs="Calibri"/>
          <w:color w:val="202124"/>
          <w:sz w:val="24"/>
          <w:szCs w:val="24"/>
          <w:shd w:val="clear" w:color="auto" w:fill="FFFFFF"/>
        </w:rPr>
        <w:t>applications for soil health, marine monitoring, ornithological monitoring.</w:t>
      </w:r>
    </w:p>
    <w:p w14:paraId="6E43BD56" w14:textId="58884C11" w:rsidR="00D747F5" w:rsidRPr="006C4156" w:rsidRDefault="00B0037F" w:rsidP="008519D9">
      <w:pPr>
        <w:pStyle w:val="ListParagraph"/>
        <w:numPr>
          <w:ilvl w:val="0"/>
          <w:numId w:val="40"/>
        </w:numPr>
        <w:spacing w:before="120" w:after="120" w:line="276" w:lineRule="auto"/>
        <w:rPr>
          <w:rFonts w:ascii="Calibri" w:hAnsi="Calibri" w:cs="Calibri"/>
          <w:color w:val="202124"/>
          <w:sz w:val="24"/>
          <w:szCs w:val="24"/>
          <w:shd w:val="clear" w:color="auto" w:fill="FFFFFF"/>
        </w:rPr>
      </w:pPr>
      <w:r w:rsidRPr="006C4156">
        <w:rPr>
          <w:rFonts w:ascii="Calibri" w:hAnsi="Calibri" w:cs="Calibri"/>
          <w:color w:val="202124"/>
          <w:sz w:val="24"/>
          <w:szCs w:val="24"/>
          <w:u w:val="single"/>
          <w:shd w:val="clear" w:color="auto" w:fill="FFFFFF"/>
        </w:rPr>
        <w:t>Remote Sensing</w:t>
      </w:r>
      <w:r w:rsidRPr="006C4156">
        <w:rPr>
          <w:rFonts w:ascii="Calibri" w:hAnsi="Calibri" w:cs="Calibri"/>
          <w:color w:val="202124"/>
          <w:sz w:val="24"/>
          <w:szCs w:val="24"/>
          <w:shd w:val="clear" w:color="auto" w:fill="FFFFFF"/>
        </w:rPr>
        <w:t xml:space="preserve"> –</w:t>
      </w:r>
      <w:r w:rsidR="00D747F5" w:rsidRPr="006C4156">
        <w:rPr>
          <w:rFonts w:ascii="Calibri" w:hAnsi="Calibri" w:cs="Calibri"/>
          <w:color w:val="202124"/>
          <w:sz w:val="24"/>
          <w:szCs w:val="24"/>
          <w:shd w:val="clear" w:color="auto" w:fill="FFFFFF"/>
        </w:rPr>
        <w:t xml:space="preserve"> </w:t>
      </w:r>
      <w:r w:rsidRPr="006C4156">
        <w:rPr>
          <w:rFonts w:ascii="Calibri" w:hAnsi="Calibri" w:cs="Calibri"/>
          <w:color w:val="202124"/>
          <w:sz w:val="24"/>
          <w:szCs w:val="24"/>
          <w:shd w:val="clear" w:color="auto" w:fill="FFFFFF"/>
        </w:rPr>
        <w:t>the</w:t>
      </w:r>
      <w:r w:rsidR="000E04CA" w:rsidRPr="006C4156">
        <w:rPr>
          <w:rFonts w:ascii="Calibri" w:hAnsi="Calibri" w:cs="Calibri"/>
          <w:color w:val="202124"/>
          <w:sz w:val="24"/>
          <w:szCs w:val="24"/>
          <w:shd w:val="clear" w:color="auto" w:fill="FFFFFF"/>
        </w:rPr>
        <w:t>re are some real benefits in the use</w:t>
      </w:r>
      <w:r w:rsidRPr="006C4156">
        <w:rPr>
          <w:rFonts w:ascii="Calibri" w:hAnsi="Calibri" w:cs="Calibri"/>
          <w:color w:val="202124"/>
          <w:sz w:val="24"/>
          <w:szCs w:val="24"/>
          <w:shd w:val="clear" w:color="auto" w:fill="FFFFFF"/>
        </w:rPr>
        <w:t xml:space="preserve"> of remote sensing to monitor habitats, land use change</w:t>
      </w:r>
      <w:r w:rsidR="00AF50B5" w:rsidRPr="006C4156">
        <w:rPr>
          <w:rFonts w:ascii="Calibri" w:hAnsi="Calibri" w:cs="Calibri"/>
          <w:color w:val="202124"/>
          <w:sz w:val="24"/>
          <w:szCs w:val="24"/>
          <w:shd w:val="clear" w:color="auto" w:fill="FFFFFF"/>
        </w:rPr>
        <w:t xml:space="preserve"> and </w:t>
      </w:r>
      <w:r w:rsidR="000E04CA" w:rsidRPr="006C4156">
        <w:rPr>
          <w:rFonts w:ascii="Calibri" w:hAnsi="Calibri" w:cs="Calibri"/>
          <w:color w:val="202124"/>
          <w:sz w:val="24"/>
          <w:szCs w:val="24"/>
          <w:shd w:val="clear" w:color="auto" w:fill="FFFFFF"/>
        </w:rPr>
        <w:t>species diversity</w:t>
      </w:r>
      <w:r w:rsidR="00AF50B5" w:rsidRPr="006C4156">
        <w:rPr>
          <w:rFonts w:ascii="Calibri" w:hAnsi="Calibri" w:cs="Calibri"/>
          <w:color w:val="202124"/>
          <w:sz w:val="24"/>
          <w:szCs w:val="24"/>
          <w:shd w:val="clear" w:color="auto" w:fill="FFFFFF"/>
        </w:rPr>
        <w:t>.</w:t>
      </w:r>
    </w:p>
    <w:p w14:paraId="6ECCA90F" w14:textId="498D846A" w:rsidR="00581EC0" w:rsidRPr="006C4156" w:rsidRDefault="00581EC0" w:rsidP="008519D9">
      <w:pPr>
        <w:pStyle w:val="ListParagraph"/>
        <w:numPr>
          <w:ilvl w:val="0"/>
          <w:numId w:val="40"/>
        </w:numPr>
        <w:spacing w:before="120" w:after="120" w:line="276" w:lineRule="auto"/>
        <w:rPr>
          <w:rFonts w:ascii="Calibri" w:hAnsi="Calibri" w:cs="Calibri"/>
          <w:color w:val="202124"/>
          <w:sz w:val="24"/>
          <w:szCs w:val="24"/>
          <w:shd w:val="clear" w:color="auto" w:fill="FFFFFF"/>
        </w:rPr>
      </w:pPr>
      <w:r w:rsidRPr="006C4156">
        <w:rPr>
          <w:rFonts w:ascii="Calibri" w:hAnsi="Calibri" w:cs="Calibri"/>
          <w:color w:val="202124"/>
          <w:sz w:val="24"/>
          <w:szCs w:val="24"/>
          <w:u w:val="single"/>
          <w:shd w:val="clear" w:color="auto" w:fill="FFFFFF"/>
        </w:rPr>
        <w:t>AI</w:t>
      </w:r>
      <w:r w:rsidRPr="006C4156">
        <w:rPr>
          <w:rFonts w:ascii="Calibri" w:hAnsi="Calibri" w:cs="Calibri"/>
          <w:color w:val="202124"/>
          <w:sz w:val="24"/>
          <w:szCs w:val="24"/>
          <w:shd w:val="clear" w:color="auto" w:fill="FFFFFF"/>
        </w:rPr>
        <w:t xml:space="preserve"> – </w:t>
      </w:r>
      <w:r w:rsidR="00CD66A6" w:rsidRPr="006C4156">
        <w:rPr>
          <w:rFonts w:ascii="Calibri" w:hAnsi="Calibri" w:cs="Calibri"/>
          <w:color w:val="202124"/>
          <w:sz w:val="24"/>
          <w:szCs w:val="24"/>
          <w:shd w:val="clear" w:color="auto" w:fill="FFFFFF"/>
        </w:rPr>
        <w:t>can be really useful for analysing large data sets</w:t>
      </w:r>
      <w:r w:rsidR="00694E8F">
        <w:rPr>
          <w:rFonts w:ascii="Calibri" w:hAnsi="Calibri" w:cs="Calibri"/>
          <w:color w:val="202124"/>
          <w:sz w:val="24"/>
          <w:szCs w:val="24"/>
          <w:shd w:val="clear" w:color="auto" w:fill="FFFFFF"/>
        </w:rPr>
        <w:t xml:space="preserve"> and can</w:t>
      </w:r>
      <w:r w:rsidR="00CD66A6" w:rsidRPr="006C4156">
        <w:rPr>
          <w:rFonts w:ascii="Calibri" w:hAnsi="Calibri" w:cs="Calibri"/>
          <w:color w:val="202124"/>
          <w:sz w:val="24"/>
          <w:szCs w:val="24"/>
          <w:shd w:val="clear" w:color="auto" w:fill="FFFFFF"/>
        </w:rPr>
        <w:t xml:space="preserve"> support the monitoring of habitats and identifying trends over time. Visual AI is being used to help identify species from camera traps in real-time</w:t>
      </w:r>
      <w:r w:rsidR="00AF50B5" w:rsidRPr="006C4156">
        <w:rPr>
          <w:rFonts w:ascii="Calibri" w:hAnsi="Calibri" w:cs="Calibri"/>
          <w:color w:val="202124"/>
          <w:sz w:val="24"/>
          <w:szCs w:val="24"/>
          <w:shd w:val="clear" w:color="auto" w:fill="FFFFFF"/>
        </w:rPr>
        <w:t>.</w:t>
      </w:r>
    </w:p>
    <w:p w14:paraId="72874005" w14:textId="5F9FE322" w:rsidR="00CB7F87" w:rsidRPr="006C4156" w:rsidRDefault="00F76B21" w:rsidP="008519D9">
      <w:pPr>
        <w:pStyle w:val="ListParagraph"/>
        <w:numPr>
          <w:ilvl w:val="0"/>
          <w:numId w:val="40"/>
        </w:numPr>
        <w:spacing w:before="120" w:after="120" w:line="276" w:lineRule="auto"/>
        <w:rPr>
          <w:rFonts w:ascii="Calibri" w:hAnsi="Calibri" w:cs="Calibri"/>
          <w:color w:val="202124"/>
          <w:sz w:val="24"/>
          <w:szCs w:val="24"/>
          <w:shd w:val="clear" w:color="auto" w:fill="FFFFFF"/>
        </w:rPr>
      </w:pPr>
      <w:r w:rsidRPr="006C4156">
        <w:rPr>
          <w:rFonts w:ascii="Calibri" w:hAnsi="Calibri" w:cs="Calibri"/>
          <w:color w:val="202124"/>
          <w:sz w:val="24"/>
          <w:szCs w:val="24"/>
          <w:u w:val="single"/>
          <w:shd w:val="clear" w:color="auto" w:fill="FFFFFF"/>
        </w:rPr>
        <w:t>De-extinction technologies</w:t>
      </w:r>
      <w:r w:rsidRPr="006C4156">
        <w:rPr>
          <w:rFonts w:ascii="Calibri" w:hAnsi="Calibri" w:cs="Calibri"/>
          <w:color w:val="202124"/>
          <w:sz w:val="24"/>
          <w:szCs w:val="24"/>
          <w:shd w:val="clear" w:color="auto" w:fill="FFFFFF"/>
        </w:rPr>
        <w:t xml:space="preserve"> – at the sci-fi end of the technologies but millions of dollars now being spent on development of proxies for passenger pigeon, thylacine, dodo and woolly mammoth</w:t>
      </w:r>
      <w:r w:rsidR="00CB7F87" w:rsidRPr="006C4156">
        <w:rPr>
          <w:rFonts w:ascii="Calibri" w:hAnsi="Calibri" w:cs="Calibri"/>
          <w:color w:val="202124"/>
          <w:sz w:val="24"/>
          <w:szCs w:val="24"/>
          <w:shd w:val="clear" w:color="auto" w:fill="FFFFFF"/>
        </w:rPr>
        <w:t>.</w:t>
      </w:r>
    </w:p>
    <w:p w14:paraId="4CC9242F" w14:textId="77777777" w:rsidR="00340B9D" w:rsidRDefault="00340B9D" w:rsidP="00CB7F87">
      <w:pPr>
        <w:pStyle w:val="ListParagraph"/>
        <w:spacing w:before="120" w:after="120" w:line="276" w:lineRule="auto"/>
        <w:ind w:left="1440"/>
        <w:rPr>
          <w:rFonts w:ascii="Calibri" w:hAnsi="Calibri" w:cs="Calibri"/>
          <w:color w:val="202124"/>
          <w:sz w:val="24"/>
          <w:szCs w:val="24"/>
          <w:shd w:val="clear" w:color="auto" w:fill="FFFFFF"/>
        </w:rPr>
      </w:pPr>
    </w:p>
    <w:p w14:paraId="355592B1" w14:textId="46455BAE" w:rsidR="00F37552" w:rsidRDefault="00F37552" w:rsidP="00F37552">
      <w:pPr>
        <w:pStyle w:val="Heading2"/>
        <w:rPr>
          <w:rFonts w:ascii="Calibri" w:hAnsi="Calibri" w:cs="Calibri"/>
          <w:sz w:val="24"/>
          <w:szCs w:val="24"/>
          <w:shd w:val="clear" w:color="auto" w:fill="FFFFFF"/>
        </w:rPr>
      </w:pPr>
      <w:r>
        <w:rPr>
          <w:rFonts w:ascii="Calibri" w:hAnsi="Calibri" w:cs="Calibri"/>
          <w:sz w:val="24"/>
          <w:szCs w:val="24"/>
          <w:shd w:val="clear" w:color="auto" w:fill="FFFFFF"/>
        </w:rPr>
        <w:t>Emerging issues related to developing technologies</w:t>
      </w:r>
    </w:p>
    <w:p w14:paraId="2DB3029A" w14:textId="703049BC" w:rsidR="00256BC3" w:rsidRPr="006108A4" w:rsidRDefault="00E61BA0" w:rsidP="00F074F2">
      <w:pPr>
        <w:pStyle w:val="ListParagraph"/>
        <w:numPr>
          <w:ilvl w:val="0"/>
          <w:numId w:val="32"/>
        </w:numPr>
        <w:spacing w:before="120" w:after="120" w:line="276" w:lineRule="auto"/>
        <w:rPr>
          <w:rFonts w:ascii="Calibri" w:hAnsi="Calibri" w:cs="Calibri"/>
          <w:sz w:val="24"/>
          <w:szCs w:val="24"/>
          <w:shd w:val="clear" w:color="auto" w:fill="FFFFFF"/>
        </w:rPr>
      </w:pPr>
      <w:r w:rsidRPr="00D539D1">
        <w:rPr>
          <w:rFonts w:ascii="Calibri" w:hAnsi="Calibri" w:cs="Calibri"/>
          <w:color w:val="202124"/>
          <w:sz w:val="24"/>
          <w:szCs w:val="24"/>
          <w:shd w:val="clear" w:color="auto" w:fill="FFFFFF"/>
        </w:rPr>
        <w:t>While all these</w:t>
      </w:r>
      <w:r w:rsidR="00581EC0" w:rsidRPr="00D539D1">
        <w:rPr>
          <w:rFonts w:ascii="Calibri" w:hAnsi="Calibri" w:cs="Calibri"/>
          <w:color w:val="202124"/>
          <w:sz w:val="24"/>
          <w:szCs w:val="24"/>
          <w:shd w:val="clear" w:color="auto" w:fill="FFFFFF"/>
        </w:rPr>
        <w:t xml:space="preserve"> developments</w:t>
      </w:r>
      <w:r w:rsidRPr="00D539D1">
        <w:rPr>
          <w:rFonts w:ascii="Calibri" w:hAnsi="Calibri" w:cs="Calibri"/>
          <w:color w:val="202124"/>
          <w:sz w:val="24"/>
          <w:szCs w:val="24"/>
          <w:shd w:val="clear" w:color="auto" w:fill="FFFFFF"/>
        </w:rPr>
        <w:t xml:space="preserve"> </w:t>
      </w:r>
      <w:r w:rsidR="001E4481" w:rsidRPr="00D539D1">
        <w:rPr>
          <w:rFonts w:ascii="Calibri" w:hAnsi="Calibri" w:cs="Calibri"/>
          <w:color w:val="202124"/>
          <w:sz w:val="24"/>
          <w:szCs w:val="24"/>
          <w:shd w:val="clear" w:color="auto" w:fill="FFFFFF"/>
        </w:rPr>
        <w:t xml:space="preserve">could </w:t>
      </w:r>
      <w:r w:rsidRPr="00D539D1">
        <w:rPr>
          <w:rFonts w:ascii="Calibri" w:hAnsi="Calibri" w:cs="Calibri"/>
          <w:color w:val="202124"/>
          <w:sz w:val="24"/>
          <w:szCs w:val="24"/>
          <w:shd w:val="clear" w:color="auto" w:fill="FFFFFF"/>
        </w:rPr>
        <w:t>help</w:t>
      </w:r>
      <w:r w:rsidR="001E4481" w:rsidRPr="00D539D1">
        <w:rPr>
          <w:rFonts w:ascii="Calibri" w:hAnsi="Calibri" w:cs="Calibri"/>
          <w:color w:val="202124"/>
          <w:sz w:val="24"/>
          <w:szCs w:val="24"/>
          <w:shd w:val="clear" w:color="auto" w:fill="FFFFFF"/>
        </w:rPr>
        <w:t xml:space="preserve"> </w:t>
      </w:r>
      <w:r w:rsidRPr="00D539D1">
        <w:rPr>
          <w:rFonts w:ascii="Calibri" w:hAnsi="Calibri" w:cs="Calibri"/>
          <w:color w:val="202124"/>
          <w:sz w:val="24"/>
          <w:szCs w:val="24"/>
          <w:shd w:val="clear" w:color="auto" w:fill="FFFFFF"/>
        </w:rPr>
        <w:t>support nature recovery, they all come with ethical issues that need to be considered.</w:t>
      </w:r>
      <w:r w:rsidR="00D539D1" w:rsidRPr="006108A4">
        <w:rPr>
          <w:rFonts w:ascii="Calibri" w:hAnsi="Calibri" w:cs="Calibri"/>
          <w:sz w:val="24"/>
          <w:szCs w:val="24"/>
        </w:rPr>
        <w:t xml:space="preserve"> In our decisions relating to conservation interventions, we need to </w:t>
      </w:r>
      <w:r w:rsidR="002C77F2">
        <w:rPr>
          <w:rFonts w:ascii="Calibri" w:hAnsi="Calibri" w:cs="Calibri"/>
          <w:sz w:val="24"/>
          <w:szCs w:val="24"/>
        </w:rPr>
        <w:t xml:space="preserve">ensure we </w:t>
      </w:r>
      <w:r w:rsidR="00D539D1" w:rsidRPr="006108A4">
        <w:rPr>
          <w:rFonts w:ascii="Calibri" w:hAnsi="Calibri" w:cs="Calibri"/>
          <w:sz w:val="24"/>
          <w:szCs w:val="24"/>
        </w:rPr>
        <w:t xml:space="preserve">consider </w:t>
      </w:r>
      <w:r w:rsidR="00D539D1" w:rsidRPr="00D539D1">
        <w:rPr>
          <w:rFonts w:ascii="Calibri" w:hAnsi="Calibri" w:cs="Calibri"/>
          <w:color w:val="202124"/>
          <w:sz w:val="24"/>
          <w:szCs w:val="24"/>
          <w:shd w:val="clear" w:color="auto" w:fill="FFFFFF"/>
        </w:rPr>
        <w:t>human needs, preferences, and interests, concern for individual animal welfare, and the value of biodiversity</w:t>
      </w:r>
      <w:r w:rsidR="002C77F2">
        <w:rPr>
          <w:rFonts w:ascii="Calibri" w:hAnsi="Calibri" w:cs="Calibri"/>
          <w:color w:val="202124"/>
          <w:sz w:val="24"/>
          <w:szCs w:val="24"/>
          <w:shd w:val="clear" w:color="auto" w:fill="FFFFFF"/>
        </w:rPr>
        <w:t xml:space="preserve"> and </w:t>
      </w:r>
      <w:r w:rsidR="00D539D1" w:rsidRPr="00D539D1">
        <w:rPr>
          <w:rFonts w:ascii="Calibri" w:hAnsi="Calibri" w:cs="Calibri"/>
          <w:color w:val="202124"/>
          <w:sz w:val="24"/>
          <w:szCs w:val="24"/>
          <w:shd w:val="clear" w:color="auto" w:fill="FFFFFF"/>
        </w:rPr>
        <w:t>ecosystems</w:t>
      </w:r>
      <w:r w:rsidR="002C77F2">
        <w:rPr>
          <w:rFonts w:ascii="Calibri" w:hAnsi="Calibri" w:cs="Calibri"/>
          <w:color w:val="202124"/>
          <w:sz w:val="24"/>
          <w:szCs w:val="24"/>
          <w:shd w:val="clear" w:color="auto" w:fill="FFFFFF"/>
        </w:rPr>
        <w:t xml:space="preserve"> </w:t>
      </w:r>
      <w:r w:rsidR="00D539D1" w:rsidRPr="00D539D1">
        <w:rPr>
          <w:rFonts w:ascii="Calibri" w:hAnsi="Calibri" w:cs="Calibri"/>
          <w:color w:val="202124"/>
          <w:sz w:val="24"/>
          <w:szCs w:val="24"/>
          <w:shd w:val="clear" w:color="auto" w:fill="FFFFFF"/>
        </w:rPr>
        <w:t xml:space="preserve">are part of the discussion. </w:t>
      </w:r>
      <w:r w:rsidR="00F37552" w:rsidRPr="00D539D1">
        <w:rPr>
          <w:rFonts w:ascii="Calibri" w:hAnsi="Calibri" w:cs="Calibri"/>
          <w:color w:val="202124"/>
          <w:sz w:val="24"/>
          <w:szCs w:val="24"/>
          <w:shd w:val="clear" w:color="auto" w:fill="FFFFFF"/>
        </w:rPr>
        <w:t>W</w:t>
      </w:r>
      <w:r w:rsidRPr="00D539D1">
        <w:rPr>
          <w:rFonts w:ascii="Calibri" w:hAnsi="Calibri" w:cs="Calibri"/>
          <w:color w:val="202124"/>
          <w:sz w:val="24"/>
          <w:szCs w:val="24"/>
          <w:shd w:val="clear" w:color="auto" w:fill="FFFFFF"/>
        </w:rPr>
        <w:t>e need to be aware of the</w:t>
      </w:r>
      <w:r w:rsidR="00F37552" w:rsidRPr="00D539D1">
        <w:rPr>
          <w:rFonts w:ascii="Calibri" w:hAnsi="Calibri" w:cs="Calibri"/>
          <w:color w:val="202124"/>
          <w:sz w:val="24"/>
          <w:szCs w:val="24"/>
          <w:shd w:val="clear" w:color="auto" w:fill="FFFFFF"/>
        </w:rPr>
        <w:t>se</w:t>
      </w:r>
      <w:r w:rsidR="002C77F2">
        <w:rPr>
          <w:rFonts w:ascii="Calibri" w:hAnsi="Calibri" w:cs="Calibri"/>
          <w:color w:val="202124"/>
          <w:sz w:val="24"/>
          <w:szCs w:val="24"/>
          <w:shd w:val="clear" w:color="auto" w:fill="FFFFFF"/>
        </w:rPr>
        <w:t xml:space="preserve"> issues</w:t>
      </w:r>
      <w:r w:rsidRPr="00D539D1">
        <w:rPr>
          <w:rFonts w:ascii="Calibri" w:hAnsi="Calibri" w:cs="Calibri"/>
          <w:color w:val="202124"/>
          <w:sz w:val="24"/>
          <w:szCs w:val="24"/>
          <w:shd w:val="clear" w:color="auto" w:fill="FFFFFF"/>
        </w:rPr>
        <w:t xml:space="preserve"> </w:t>
      </w:r>
      <w:r w:rsidR="00AE69AC" w:rsidRPr="00D539D1">
        <w:rPr>
          <w:rFonts w:ascii="Calibri" w:hAnsi="Calibri" w:cs="Calibri"/>
          <w:color w:val="202124"/>
          <w:sz w:val="24"/>
          <w:szCs w:val="24"/>
          <w:shd w:val="clear" w:color="auto" w:fill="FFFFFF"/>
        </w:rPr>
        <w:t>and understand how to</w:t>
      </w:r>
      <w:r w:rsidRPr="00D539D1">
        <w:rPr>
          <w:rFonts w:ascii="Calibri" w:hAnsi="Calibri" w:cs="Calibri"/>
          <w:color w:val="202124"/>
          <w:sz w:val="24"/>
          <w:szCs w:val="24"/>
          <w:shd w:val="clear" w:color="auto" w:fill="FFFFFF"/>
        </w:rPr>
        <w:t xml:space="preserve"> work through </w:t>
      </w:r>
      <w:r w:rsidR="002C77F2">
        <w:rPr>
          <w:rFonts w:ascii="Calibri" w:hAnsi="Calibri" w:cs="Calibri"/>
          <w:color w:val="202124"/>
          <w:sz w:val="24"/>
          <w:szCs w:val="24"/>
          <w:shd w:val="clear" w:color="auto" w:fill="FFFFFF"/>
        </w:rPr>
        <w:t>them</w:t>
      </w:r>
      <w:r w:rsidRPr="00D539D1">
        <w:rPr>
          <w:rFonts w:ascii="Calibri" w:hAnsi="Calibri" w:cs="Calibri"/>
          <w:color w:val="202124"/>
          <w:sz w:val="24"/>
          <w:szCs w:val="24"/>
          <w:shd w:val="clear" w:color="auto" w:fill="FFFFFF"/>
        </w:rPr>
        <w:t xml:space="preserve"> to </w:t>
      </w:r>
      <w:r w:rsidR="004960B5" w:rsidRPr="00D539D1">
        <w:rPr>
          <w:rFonts w:ascii="Calibri" w:hAnsi="Calibri" w:cs="Calibri"/>
          <w:color w:val="202124"/>
          <w:sz w:val="24"/>
          <w:szCs w:val="24"/>
          <w:shd w:val="clear" w:color="auto" w:fill="FFFFFF"/>
        </w:rPr>
        <w:t>be able to advise Scottish Government and take part in UK, European and global discussions where required.</w:t>
      </w:r>
    </w:p>
    <w:p w14:paraId="2FD5E7FA" w14:textId="71629B6E" w:rsidR="00616806" w:rsidRDefault="00616806" w:rsidP="006108A4">
      <w:pPr>
        <w:pStyle w:val="ListParagraph"/>
        <w:spacing w:before="120" w:after="120" w:line="276" w:lineRule="auto"/>
        <w:rPr>
          <w:rFonts w:ascii="Calibri" w:hAnsi="Calibri" w:cs="Calibri"/>
          <w:color w:val="202124"/>
          <w:sz w:val="24"/>
          <w:szCs w:val="24"/>
          <w:shd w:val="clear" w:color="auto" w:fill="FFFFFF"/>
        </w:rPr>
      </w:pPr>
    </w:p>
    <w:p w14:paraId="0C48EFA4" w14:textId="427274E9" w:rsidR="00256BC3" w:rsidRDefault="00033BC8" w:rsidP="00256BC3">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The IUCN </w:t>
      </w:r>
      <w:r w:rsidR="00AE69AC">
        <w:rPr>
          <w:rFonts w:ascii="Calibri" w:hAnsi="Calibri" w:cs="Calibri"/>
          <w:color w:val="202124"/>
          <w:sz w:val="24"/>
          <w:szCs w:val="24"/>
          <w:shd w:val="clear" w:color="auto" w:fill="FFFFFF"/>
        </w:rPr>
        <w:t>is</w:t>
      </w:r>
      <w:r>
        <w:rPr>
          <w:rFonts w:ascii="Calibri" w:hAnsi="Calibri" w:cs="Calibri"/>
          <w:color w:val="202124"/>
          <w:sz w:val="24"/>
          <w:szCs w:val="24"/>
          <w:shd w:val="clear" w:color="auto" w:fill="FFFFFF"/>
        </w:rPr>
        <w:t xml:space="preserve"> leading work on the potential implications of synthetic biology in nature conservation</w:t>
      </w:r>
      <w:r w:rsidR="00616806">
        <w:rPr>
          <w:rFonts w:ascii="Calibri" w:hAnsi="Calibri" w:cs="Calibri"/>
          <w:color w:val="202124"/>
          <w:sz w:val="24"/>
          <w:szCs w:val="24"/>
          <w:shd w:val="clear" w:color="auto" w:fill="FFFFFF"/>
        </w:rPr>
        <w:t>, with guidance on this expected soon.</w:t>
      </w:r>
      <w:r>
        <w:rPr>
          <w:rFonts w:ascii="Calibri" w:hAnsi="Calibri" w:cs="Calibri"/>
          <w:color w:val="202124"/>
          <w:sz w:val="24"/>
          <w:szCs w:val="24"/>
          <w:shd w:val="clear" w:color="auto" w:fill="FFFFFF"/>
        </w:rPr>
        <w:t xml:space="preserve"> In their briefing summary, they state that ‘</w:t>
      </w:r>
      <w:r w:rsidRPr="0009482F">
        <w:rPr>
          <w:rFonts w:ascii="Calibri" w:hAnsi="Calibri" w:cs="Calibri"/>
          <w:color w:val="202124"/>
          <w:sz w:val="24"/>
          <w:szCs w:val="24"/>
          <w:shd w:val="clear" w:color="auto" w:fill="FFFFFF"/>
        </w:rPr>
        <w:t>Inclusive decision-making in synthetic biology governance must consider social, economic and cultural factors, with the Free, Prior, and Informed Consent of affected communities playing a central role.</w:t>
      </w:r>
      <w:r>
        <w:rPr>
          <w:rFonts w:ascii="Calibri" w:hAnsi="Calibri" w:cs="Calibri"/>
          <w:color w:val="202124"/>
          <w:sz w:val="24"/>
          <w:szCs w:val="24"/>
          <w:shd w:val="clear" w:color="auto" w:fill="FFFFFF"/>
        </w:rPr>
        <w:t>’</w:t>
      </w:r>
    </w:p>
    <w:p w14:paraId="3E47EC78" w14:textId="77777777" w:rsidR="00256BC3" w:rsidRPr="00256BC3" w:rsidRDefault="00256BC3" w:rsidP="00256BC3">
      <w:pPr>
        <w:pStyle w:val="ListParagraph"/>
        <w:rPr>
          <w:rFonts w:ascii="Calibri" w:hAnsi="Calibri" w:cs="Calibri"/>
          <w:color w:val="202124"/>
          <w:sz w:val="24"/>
          <w:szCs w:val="24"/>
          <w:shd w:val="clear" w:color="auto" w:fill="FFFFFF"/>
        </w:rPr>
      </w:pPr>
    </w:p>
    <w:p w14:paraId="691AA232" w14:textId="2A6BECC9" w:rsidR="00033BC8" w:rsidRDefault="0009482F" w:rsidP="00256BC3">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033BC8">
        <w:rPr>
          <w:rFonts w:ascii="Calibri" w:hAnsi="Calibri" w:cs="Calibri"/>
          <w:color w:val="202124"/>
          <w:sz w:val="24"/>
          <w:szCs w:val="24"/>
          <w:shd w:val="clear" w:color="auto" w:fill="FFFFFF"/>
        </w:rPr>
        <w:t>In Scotland</w:t>
      </w:r>
      <w:r w:rsidR="00616806">
        <w:rPr>
          <w:rFonts w:ascii="Calibri" w:hAnsi="Calibri" w:cs="Calibri"/>
          <w:color w:val="202124"/>
          <w:sz w:val="24"/>
          <w:szCs w:val="24"/>
          <w:shd w:val="clear" w:color="auto" w:fill="FFFFFF"/>
        </w:rPr>
        <w:t>,</w:t>
      </w:r>
      <w:r w:rsidRPr="00033BC8">
        <w:rPr>
          <w:rFonts w:ascii="Calibri" w:hAnsi="Calibri" w:cs="Calibri"/>
          <w:color w:val="202124"/>
          <w:sz w:val="24"/>
          <w:szCs w:val="24"/>
          <w:shd w:val="clear" w:color="auto" w:fill="FFFFFF"/>
        </w:rPr>
        <w:t xml:space="preserve"> the Scottish Animal Welfare Commission (SAWC) have a sub-committee who are looking at </w:t>
      </w:r>
      <w:r w:rsidR="00616806">
        <w:rPr>
          <w:rFonts w:ascii="Calibri" w:hAnsi="Calibri" w:cs="Calibri"/>
          <w:color w:val="202124"/>
          <w:sz w:val="24"/>
          <w:szCs w:val="24"/>
          <w:shd w:val="clear" w:color="auto" w:fill="FFFFFF"/>
        </w:rPr>
        <w:t>a</w:t>
      </w:r>
      <w:r w:rsidRPr="00033BC8">
        <w:rPr>
          <w:rFonts w:ascii="Calibri" w:hAnsi="Calibri" w:cs="Calibri"/>
          <w:color w:val="202124"/>
          <w:sz w:val="24"/>
          <w:szCs w:val="24"/>
          <w:shd w:val="clear" w:color="auto" w:fill="FFFFFF"/>
        </w:rPr>
        <w:t xml:space="preserve">nimal sentience </w:t>
      </w:r>
      <w:r w:rsidR="004960B5" w:rsidRPr="00033BC8">
        <w:rPr>
          <w:rFonts w:ascii="Calibri" w:hAnsi="Calibri" w:cs="Calibri"/>
          <w:color w:val="202124"/>
          <w:sz w:val="24"/>
          <w:szCs w:val="24"/>
          <w:shd w:val="clear" w:color="auto" w:fill="FFFFFF"/>
        </w:rPr>
        <w:t>and</w:t>
      </w:r>
      <w:r w:rsidRPr="00033BC8">
        <w:rPr>
          <w:rFonts w:ascii="Calibri" w:hAnsi="Calibri" w:cs="Calibri"/>
          <w:color w:val="202124"/>
          <w:sz w:val="24"/>
          <w:szCs w:val="24"/>
          <w:shd w:val="clear" w:color="auto" w:fill="FFFFFF"/>
        </w:rPr>
        <w:t xml:space="preserve"> developing an ethics and justice framework, which draws on evidence relating to sentience in fish. NatureScot is represented on a number of their sub-groups.</w:t>
      </w:r>
    </w:p>
    <w:p w14:paraId="5198B51F" w14:textId="77777777" w:rsidR="00256BC3" w:rsidRDefault="00256BC3" w:rsidP="00256BC3">
      <w:pPr>
        <w:pStyle w:val="ListParagraph"/>
        <w:rPr>
          <w:rFonts w:ascii="Calibri" w:hAnsi="Calibri" w:cs="Calibri"/>
          <w:color w:val="202124"/>
          <w:sz w:val="24"/>
          <w:szCs w:val="24"/>
          <w:shd w:val="clear" w:color="auto" w:fill="FFFFFF"/>
        </w:rPr>
      </w:pPr>
    </w:p>
    <w:p w14:paraId="65BB35DB" w14:textId="3D225AA9" w:rsidR="00616806" w:rsidRDefault="00E27467" w:rsidP="00616806">
      <w:pPr>
        <w:pStyle w:val="Heading2"/>
        <w:rPr>
          <w:rFonts w:ascii="Calibri" w:hAnsi="Calibri" w:cs="Calibri"/>
          <w:sz w:val="24"/>
          <w:szCs w:val="24"/>
          <w:shd w:val="clear" w:color="auto" w:fill="FFFFFF"/>
        </w:rPr>
      </w:pPr>
      <w:r>
        <w:rPr>
          <w:rFonts w:ascii="Calibri" w:hAnsi="Calibri" w:cs="Calibri"/>
          <w:sz w:val="24"/>
          <w:szCs w:val="24"/>
          <w:shd w:val="clear" w:color="auto" w:fill="FFFFFF"/>
        </w:rPr>
        <w:t>G</w:t>
      </w:r>
      <w:r w:rsidR="00616806">
        <w:rPr>
          <w:rFonts w:ascii="Calibri" w:hAnsi="Calibri" w:cs="Calibri"/>
          <w:sz w:val="24"/>
          <w:szCs w:val="24"/>
          <w:shd w:val="clear" w:color="auto" w:fill="FFFFFF"/>
        </w:rPr>
        <w:t>uidance for staff</w:t>
      </w:r>
    </w:p>
    <w:p w14:paraId="57D08312" w14:textId="305C6142" w:rsidR="00256BC3" w:rsidRDefault="004960B5" w:rsidP="00256BC3">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033BC8">
        <w:rPr>
          <w:rFonts w:ascii="Calibri" w:hAnsi="Calibri" w:cs="Calibri"/>
          <w:color w:val="202124"/>
          <w:sz w:val="24"/>
          <w:szCs w:val="24"/>
          <w:shd w:val="clear" w:color="auto" w:fill="FFFFFF"/>
        </w:rPr>
        <w:t xml:space="preserve">To help </w:t>
      </w:r>
      <w:r w:rsidR="007C6BF7" w:rsidRPr="00033BC8">
        <w:rPr>
          <w:rFonts w:ascii="Calibri" w:hAnsi="Calibri" w:cs="Calibri"/>
          <w:color w:val="202124"/>
          <w:sz w:val="24"/>
          <w:szCs w:val="24"/>
          <w:shd w:val="clear" w:color="auto" w:fill="FFFFFF"/>
        </w:rPr>
        <w:t>inform our understanding of ethical considerations and how to consider ethics as an integral part of our work</w:t>
      </w:r>
      <w:r w:rsidR="00616806">
        <w:rPr>
          <w:rFonts w:ascii="Calibri" w:hAnsi="Calibri" w:cs="Calibri"/>
          <w:color w:val="202124"/>
          <w:sz w:val="24"/>
          <w:szCs w:val="24"/>
          <w:shd w:val="clear" w:color="auto" w:fill="FFFFFF"/>
        </w:rPr>
        <w:t>,</w:t>
      </w:r>
      <w:r w:rsidR="007C6BF7" w:rsidRPr="00033BC8">
        <w:rPr>
          <w:rFonts w:ascii="Calibri" w:hAnsi="Calibri" w:cs="Calibri"/>
          <w:color w:val="202124"/>
          <w:sz w:val="24"/>
          <w:szCs w:val="24"/>
          <w:shd w:val="clear" w:color="auto" w:fill="FFFFFF"/>
        </w:rPr>
        <w:t xml:space="preserve"> there are a number of models and guidance that we can use.</w:t>
      </w:r>
    </w:p>
    <w:p w14:paraId="7C562991" w14:textId="77777777" w:rsidR="00256BC3" w:rsidRPr="00256BC3" w:rsidRDefault="00256BC3" w:rsidP="00256BC3">
      <w:pPr>
        <w:pStyle w:val="ListParagraph"/>
        <w:rPr>
          <w:rFonts w:ascii="Calibri" w:hAnsi="Calibri" w:cs="Calibri"/>
          <w:color w:val="202124"/>
          <w:sz w:val="24"/>
          <w:szCs w:val="24"/>
          <w:shd w:val="clear" w:color="auto" w:fill="FFFFFF"/>
        </w:rPr>
      </w:pPr>
    </w:p>
    <w:p w14:paraId="1CE73FAF" w14:textId="6482E10F" w:rsidR="000D622E" w:rsidRDefault="00EB7394" w:rsidP="000D622E">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1E4B21">
        <w:rPr>
          <w:rFonts w:ascii="Calibri" w:hAnsi="Calibri" w:cs="Calibri"/>
          <w:color w:val="202124"/>
          <w:sz w:val="24"/>
          <w:szCs w:val="24"/>
          <w:shd w:val="clear" w:color="auto" w:fill="FFFFFF"/>
        </w:rPr>
        <w:t xml:space="preserve">Colleagues working on our data strategy are </w:t>
      </w:r>
      <w:r w:rsidR="007C6BF7" w:rsidRPr="001E4B21">
        <w:rPr>
          <w:rFonts w:ascii="Calibri" w:hAnsi="Calibri" w:cs="Calibri"/>
          <w:color w:val="202124"/>
          <w:sz w:val="24"/>
          <w:szCs w:val="24"/>
          <w:shd w:val="clear" w:color="auto" w:fill="FFFFFF"/>
        </w:rPr>
        <w:t>using</w:t>
      </w:r>
      <w:r w:rsidRPr="001E4B21">
        <w:rPr>
          <w:rFonts w:ascii="Calibri" w:hAnsi="Calibri" w:cs="Calibri"/>
          <w:color w:val="202124"/>
          <w:sz w:val="24"/>
          <w:szCs w:val="24"/>
          <w:shd w:val="clear" w:color="auto" w:fill="FFFFFF"/>
        </w:rPr>
        <w:t xml:space="preserve"> the </w:t>
      </w:r>
      <w:r w:rsidR="00840F40" w:rsidRPr="001E4B21">
        <w:rPr>
          <w:rFonts w:ascii="Calibri" w:hAnsi="Calibri" w:cs="Calibri"/>
          <w:color w:val="202124"/>
          <w:sz w:val="24"/>
          <w:szCs w:val="24"/>
          <w:shd w:val="clear" w:color="auto" w:fill="FFFFFF"/>
        </w:rPr>
        <w:t xml:space="preserve">Data Ethics Canvas </w:t>
      </w:r>
      <w:r w:rsidRPr="001E4B21">
        <w:rPr>
          <w:rFonts w:ascii="Calibri" w:hAnsi="Calibri" w:cs="Calibri"/>
          <w:color w:val="202124"/>
          <w:sz w:val="24"/>
          <w:szCs w:val="24"/>
          <w:shd w:val="clear" w:color="auto" w:fill="FFFFFF"/>
        </w:rPr>
        <w:t xml:space="preserve">developed by the Open Data Institute </w:t>
      </w:r>
      <w:r w:rsidR="00AE69AC" w:rsidRPr="001E4B21">
        <w:rPr>
          <w:rFonts w:ascii="Calibri" w:hAnsi="Calibri" w:cs="Calibri"/>
          <w:color w:val="202124"/>
          <w:sz w:val="24"/>
          <w:szCs w:val="24"/>
          <w:shd w:val="clear" w:color="auto" w:fill="FFFFFF"/>
        </w:rPr>
        <w:t>(</w:t>
      </w:r>
      <w:r w:rsidRPr="001E4B21">
        <w:rPr>
          <w:rFonts w:ascii="Calibri" w:hAnsi="Calibri" w:cs="Calibri"/>
          <w:color w:val="202124"/>
          <w:sz w:val="24"/>
          <w:szCs w:val="24"/>
          <w:shd w:val="clear" w:color="auto" w:fill="FFFFFF"/>
        </w:rPr>
        <w:t xml:space="preserve">Annex </w:t>
      </w:r>
      <w:r w:rsidR="00AE69AC" w:rsidRPr="001E4B21">
        <w:rPr>
          <w:rFonts w:ascii="Calibri" w:hAnsi="Calibri" w:cs="Calibri"/>
          <w:color w:val="202124"/>
          <w:sz w:val="24"/>
          <w:szCs w:val="24"/>
          <w:shd w:val="clear" w:color="auto" w:fill="FFFFFF"/>
        </w:rPr>
        <w:t>1</w:t>
      </w:r>
      <w:r w:rsidR="001E4B21" w:rsidRPr="001E4B21">
        <w:rPr>
          <w:rFonts w:ascii="Calibri" w:hAnsi="Calibri" w:cs="Calibri"/>
          <w:color w:val="202124"/>
          <w:sz w:val="24"/>
          <w:szCs w:val="24"/>
          <w:shd w:val="clear" w:color="auto" w:fill="FFFFFF"/>
        </w:rPr>
        <w:t>). For our social science, the</w:t>
      </w:r>
      <w:r w:rsidR="00E26829" w:rsidRPr="001E4B21">
        <w:rPr>
          <w:rFonts w:ascii="Calibri" w:hAnsi="Calibri" w:cs="Calibri"/>
          <w:color w:val="202124"/>
          <w:sz w:val="24"/>
          <w:szCs w:val="24"/>
          <w:shd w:val="clear" w:color="auto" w:fill="FFFFFF"/>
        </w:rPr>
        <w:t xml:space="preserve"> social sciences resources guide for environmental organisations developed by ACCESS (Advancing Capacity for Climate and Environmental Social Science) recommend that anyone commissioning or conducting research with human subjects should uphold six key ethical principles set out in the </w:t>
      </w:r>
      <w:hyperlink r:id="rId10" w:history="1">
        <w:r w:rsidR="00E26829" w:rsidRPr="001E4B21">
          <w:rPr>
            <w:rStyle w:val="Hyperlink"/>
            <w:rFonts w:ascii="Calibri" w:hAnsi="Calibri" w:cs="Calibri"/>
            <w:sz w:val="24"/>
            <w:szCs w:val="24"/>
            <w:shd w:val="clear" w:color="auto" w:fill="FFFFFF"/>
          </w:rPr>
          <w:t>Government Social Research Professional Guidance</w:t>
        </w:r>
      </w:hyperlink>
      <w:r w:rsidR="00E26829" w:rsidRPr="001E4B21">
        <w:rPr>
          <w:rFonts w:ascii="Calibri" w:hAnsi="Calibri" w:cs="Calibri"/>
          <w:color w:val="202124"/>
          <w:sz w:val="24"/>
          <w:szCs w:val="24"/>
          <w:shd w:val="clear" w:color="auto" w:fill="FFFFFF"/>
        </w:rPr>
        <w:t xml:space="preserve"> (Annex 2)</w:t>
      </w:r>
      <w:r w:rsidR="003901B1" w:rsidRPr="001E4B21">
        <w:rPr>
          <w:rFonts w:ascii="Calibri" w:hAnsi="Calibri" w:cs="Calibri"/>
          <w:color w:val="202124"/>
          <w:sz w:val="24"/>
          <w:szCs w:val="24"/>
          <w:shd w:val="clear" w:color="auto" w:fill="FFFFFF"/>
        </w:rPr>
        <w:t>.</w:t>
      </w:r>
    </w:p>
    <w:p w14:paraId="6E82E268" w14:textId="77777777" w:rsidR="000D622E" w:rsidRPr="000D622E" w:rsidRDefault="000D622E" w:rsidP="000D622E">
      <w:pPr>
        <w:pStyle w:val="ListParagraph"/>
        <w:rPr>
          <w:rFonts w:ascii="Calibri" w:hAnsi="Calibri" w:cs="Calibri"/>
          <w:color w:val="202124"/>
          <w:sz w:val="24"/>
          <w:szCs w:val="24"/>
          <w:shd w:val="clear" w:color="auto" w:fill="FFFFFF"/>
        </w:rPr>
      </w:pPr>
    </w:p>
    <w:p w14:paraId="4F9D3014" w14:textId="77777777" w:rsidR="004219CA" w:rsidRDefault="000D622E" w:rsidP="00F3763D">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E</w:t>
      </w:r>
      <w:r w:rsidR="003944EB" w:rsidRPr="000D622E">
        <w:rPr>
          <w:rFonts w:ascii="Calibri" w:hAnsi="Calibri" w:cs="Calibri"/>
          <w:color w:val="202124"/>
          <w:sz w:val="24"/>
          <w:szCs w:val="24"/>
          <w:shd w:val="clear" w:color="auto" w:fill="FFFFFF"/>
        </w:rPr>
        <w:t xml:space="preserve">thical issues relating to conservation biology are increasingly recognised as being an important factor in the success of </w:t>
      </w:r>
      <w:r w:rsidR="009A48A6" w:rsidRPr="000D622E">
        <w:rPr>
          <w:rFonts w:ascii="Calibri" w:hAnsi="Calibri" w:cs="Calibri"/>
          <w:color w:val="202124"/>
          <w:sz w:val="24"/>
          <w:szCs w:val="24"/>
          <w:shd w:val="clear" w:color="auto" w:fill="FFFFFF"/>
        </w:rPr>
        <w:t xml:space="preserve">such </w:t>
      </w:r>
      <w:r w:rsidR="003944EB" w:rsidRPr="000D622E">
        <w:rPr>
          <w:rFonts w:ascii="Calibri" w:hAnsi="Calibri" w:cs="Calibri"/>
          <w:color w:val="202124"/>
          <w:sz w:val="24"/>
          <w:szCs w:val="24"/>
          <w:shd w:val="clear" w:color="auto" w:fill="FFFFFF"/>
        </w:rPr>
        <w:t>projects. The</w:t>
      </w:r>
      <w:r w:rsidR="009A48A6" w:rsidRPr="000D622E">
        <w:rPr>
          <w:rFonts w:ascii="Calibri" w:hAnsi="Calibri" w:cs="Calibri"/>
          <w:color w:val="202124"/>
          <w:sz w:val="24"/>
          <w:szCs w:val="24"/>
          <w:shd w:val="clear" w:color="auto" w:fill="FFFFFF"/>
        </w:rPr>
        <w:t xml:space="preserve"> issues</w:t>
      </w:r>
      <w:r w:rsidR="003944EB" w:rsidRPr="000D622E">
        <w:rPr>
          <w:rFonts w:ascii="Calibri" w:hAnsi="Calibri" w:cs="Calibri"/>
          <w:color w:val="202124"/>
          <w:sz w:val="24"/>
          <w:szCs w:val="24"/>
          <w:shd w:val="clear" w:color="auto" w:fill="FFFFFF"/>
        </w:rPr>
        <w:t xml:space="preserve"> are </w:t>
      </w:r>
      <w:r w:rsidR="009A48A6" w:rsidRPr="000D622E">
        <w:rPr>
          <w:rFonts w:ascii="Calibri" w:hAnsi="Calibri" w:cs="Calibri"/>
          <w:color w:val="202124"/>
          <w:sz w:val="24"/>
          <w:szCs w:val="24"/>
          <w:shd w:val="clear" w:color="auto" w:fill="FFFFFF"/>
        </w:rPr>
        <w:t>often</w:t>
      </w:r>
      <w:r w:rsidR="003944EB" w:rsidRPr="000D622E">
        <w:rPr>
          <w:rFonts w:ascii="Calibri" w:hAnsi="Calibri" w:cs="Calibri"/>
          <w:color w:val="202124"/>
          <w:sz w:val="24"/>
          <w:szCs w:val="24"/>
          <w:shd w:val="clear" w:color="auto" w:fill="FFFFFF"/>
        </w:rPr>
        <w:t xml:space="preserve"> complex and difficult to navigate, with stakeholders often </w:t>
      </w:r>
      <w:r w:rsidR="009A48A6" w:rsidRPr="000D622E">
        <w:rPr>
          <w:rFonts w:ascii="Calibri" w:hAnsi="Calibri" w:cs="Calibri"/>
          <w:color w:val="202124"/>
          <w:sz w:val="24"/>
          <w:szCs w:val="24"/>
          <w:shd w:val="clear" w:color="auto" w:fill="FFFFFF"/>
        </w:rPr>
        <w:t xml:space="preserve">holding </w:t>
      </w:r>
      <w:r w:rsidR="003944EB" w:rsidRPr="000D622E">
        <w:rPr>
          <w:rFonts w:ascii="Calibri" w:hAnsi="Calibri" w:cs="Calibri"/>
          <w:color w:val="202124"/>
          <w:sz w:val="24"/>
          <w:szCs w:val="24"/>
          <w:shd w:val="clear" w:color="auto" w:fill="FFFFFF"/>
        </w:rPr>
        <w:t>very different values</w:t>
      </w:r>
      <w:r w:rsidR="009A48A6" w:rsidRPr="000D622E">
        <w:rPr>
          <w:rFonts w:ascii="Calibri" w:hAnsi="Calibri" w:cs="Calibri"/>
          <w:color w:val="202124"/>
          <w:sz w:val="24"/>
          <w:szCs w:val="24"/>
          <w:shd w:val="clear" w:color="auto" w:fill="FFFFFF"/>
        </w:rPr>
        <w:t xml:space="preserve"> and therefore </w:t>
      </w:r>
      <w:r w:rsidR="003944EB" w:rsidRPr="000D622E">
        <w:rPr>
          <w:rFonts w:ascii="Calibri" w:hAnsi="Calibri" w:cs="Calibri"/>
          <w:color w:val="202124"/>
          <w:sz w:val="24"/>
          <w:szCs w:val="24"/>
          <w:shd w:val="clear" w:color="auto" w:fill="FFFFFF"/>
        </w:rPr>
        <w:t>respond</w:t>
      </w:r>
      <w:r w:rsidR="009A48A6" w:rsidRPr="000D622E">
        <w:rPr>
          <w:rFonts w:ascii="Calibri" w:hAnsi="Calibri" w:cs="Calibri"/>
          <w:color w:val="202124"/>
          <w:sz w:val="24"/>
          <w:szCs w:val="24"/>
          <w:shd w:val="clear" w:color="auto" w:fill="FFFFFF"/>
        </w:rPr>
        <w:t>ing very differently</w:t>
      </w:r>
      <w:r w:rsidR="003944EB" w:rsidRPr="000D622E">
        <w:rPr>
          <w:rFonts w:ascii="Calibri" w:hAnsi="Calibri" w:cs="Calibri"/>
          <w:color w:val="202124"/>
          <w:sz w:val="24"/>
          <w:szCs w:val="24"/>
          <w:shd w:val="clear" w:color="auto" w:fill="FFFFFF"/>
        </w:rPr>
        <w:t xml:space="preserve"> to questions around the use of developing technologies.</w:t>
      </w:r>
    </w:p>
    <w:p w14:paraId="5C4A5551" w14:textId="77777777" w:rsidR="004219CA" w:rsidRPr="006108A4" w:rsidRDefault="004219CA" w:rsidP="006108A4">
      <w:pPr>
        <w:pStyle w:val="ListParagraph"/>
        <w:rPr>
          <w:rFonts w:ascii="Calibri" w:hAnsi="Calibri" w:cs="Calibri"/>
          <w:color w:val="202124"/>
          <w:sz w:val="24"/>
          <w:szCs w:val="24"/>
          <w:shd w:val="clear" w:color="auto" w:fill="FFFFFF"/>
        </w:rPr>
      </w:pPr>
    </w:p>
    <w:p w14:paraId="7A50476C" w14:textId="68136AF6" w:rsidR="004219CA" w:rsidRPr="006108A4" w:rsidRDefault="00DC5250" w:rsidP="004219CA">
      <w:pPr>
        <w:pStyle w:val="ListParagraph"/>
        <w:numPr>
          <w:ilvl w:val="0"/>
          <w:numId w:val="32"/>
        </w:numPr>
        <w:spacing w:before="120" w:after="120" w:line="276" w:lineRule="auto"/>
        <w:rPr>
          <w:rFonts w:ascii="Calibri" w:hAnsi="Calibri" w:cs="Calibri"/>
          <w:color w:val="202124"/>
          <w:sz w:val="24"/>
          <w:szCs w:val="24"/>
          <w:shd w:val="clear" w:color="auto" w:fill="FFFFFF"/>
        </w:rPr>
      </w:pPr>
      <w:hyperlink r:id="rId11" w:history="1">
        <w:r w:rsidRPr="004219CA">
          <w:rPr>
            <w:rStyle w:val="Hyperlink"/>
            <w:rFonts w:ascii="Calibri" w:hAnsi="Calibri" w:cs="Calibri"/>
            <w:sz w:val="24"/>
            <w:szCs w:val="24"/>
            <w:shd w:val="clear" w:color="auto" w:fill="FFFFFF"/>
          </w:rPr>
          <w:t>Sarah Hartley et al</w:t>
        </w:r>
      </w:hyperlink>
      <w:r w:rsidRPr="004219CA">
        <w:rPr>
          <w:rFonts w:ascii="Calibri" w:hAnsi="Calibri" w:cs="Calibri"/>
          <w:color w:val="202124"/>
          <w:sz w:val="24"/>
          <w:szCs w:val="24"/>
          <w:shd w:val="clear" w:color="auto" w:fill="FFFFFF"/>
        </w:rPr>
        <w:t xml:space="preserve"> </w:t>
      </w:r>
      <w:r w:rsidR="00F3763D" w:rsidRPr="004219CA">
        <w:rPr>
          <w:rFonts w:ascii="Calibri" w:hAnsi="Calibri" w:cs="Calibri"/>
          <w:color w:val="202124"/>
          <w:sz w:val="24"/>
          <w:szCs w:val="24"/>
          <w:shd w:val="clear" w:color="auto" w:fill="FFFFFF"/>
        </w:rPr>
        <w:t xml:space="preserve">developed a heuristic </w:t>
      </w:r>
      <w:r w:rsidRPr="004219CA">
        <w:rPr>
          <w:rFonts w:ascii="Calibri" w:hAnsi="Calibri" w:cs="Calibri"/>
          <w:color w:val="202124"/>
          <w:sz w:val="24"/>
          <w:szCs w:val="24"/>
          <w:shd w:val="clear" w:color="auto" w:fill="FFFFFF"/>
        </w:rPr>
        <w:t>during their stakeholder engagement work relating to gene drives in</w:t>
      </w:r>
      <w:r w:rsidR="00F3763D" w:rsidRPr="004219CA">
        <w:rPr>
          <w:rFonts w:ascii="Calibri" w:hAnsi="Calibri" w:cs="Calibri"/>
          <w:color w:val="202124"/>
          <w:sz w:val="24"/>
          <w:szCs w:val="24"/>
          <w:shd w:val="clear" w:color="auto" w:fill="FFFFFF"/>
        </w:rPr>
        <w:t xml:space="preserve"> grey squirrels </w:t>
      </w:r>
      <w:r w:rsidR="00172CB8" w:rsidRPr="004219CA">
        <w:rPr>
          <w:rFonts w:ascii="Calibri" w:hAnsi="Calibri" w:cs="Calibri"/>
          <w:color w:val="202124"/>
          <w:sz w:val="24"/>
          <w:szCs w:val="24"/>
          <w:shd w:val="clear" w:color="auto" w:fill="FFFFFF" w:themeFill="background1"/>
        </w:rPr>
        <w:t xml:space="preserve">(Annex </w:t>
      </w:r>
      <w:r w:rsidR="00A867BA" w:rsidRPr="004219CA">
        <w:rPr>
          <w:rFonts w:ascii="Calibri" w:hAnsi="Calibri" w:cs="Calibri"/>
          <w:color w:val="202124"/>
          <w:sz w:val="24"/>
          <w:szCs w:val="24"/>
          <w:shd w:val="clear" w:color="auto" w:fill="FFFFFF" w:themeFill="background1"/>
        </w:rPr>
        <w:t>3</w:t>
      </w:r>
      <w:r w:rsidR="00172CB8" w:rsidRPr="004219CA">
        <w:rPr>
          <w:rFonts w:ascii="Calibri" w:hAnsi="Calibri" w:cs="Calibri"/>
          <w:color w:val="202124"/>
          <w:sz w:val="24"/>
          <w:szCs w:val="24"/>
          <w:shd w:val="clear" w:color="auto" w:fill="FFFFFF" w:themeFill="background1"/>
        </w:rPr>
        <w:t>)</w:t>
      </w:r>
      <w:r w:rsidR="006214C0" w:rsidRPr="004219CA">
        <w:rPr>
          <w:rFonts w:ascii="Calibri" w:hAnsi="Calibri" w:cs="Calibri"/>
          <w:color w:val="202124"/>
          <w:sz w:val="24"/>
          <w:szCs w:val="24"/>
          <w:shd w:val="clear" w:color="auto" w:fill="FFFFFF"/>
        </w:rPr>
        <w:t>.</w:t>
      </w:r>
      <w:r w:rsidR="000D622E" w:rsidRPr="004219CA">
        <w:rPr>
          <w:rFonts w:ascii="Calibri" w:hAnsi="Calibri" w:cs="Calibri"/>
          <w:color w:val="202124"/>
          <w:sz w:val="24"/>
          <w:szCs w:val="24"/>
          <w:shd w:val="clear" w:color="auto" w:fill="FFFFFF"/>
        </w:rPr>
        <w:t xml:space="preserve"> </w:t>
      </w:r>
      <w:bookmarkStart w:id="0" w:name="_Hlk191302954"/>
      <w:r w:rsidR="00172CB8" w:rsidRPr="00F3763D">
        <w:rPr>
          <w:rFonts w:ascii="Calibri" w:hAnsi="Calibri" w:cs="Calibri"/>
          <w:sz w:val="24"/>
          <w:szCs w:val="24"/>
        </w:rPr>
        <w:t xml:space="preserve">While </w:t>
      </w:r>
      <w:r w:rsidR="002C77F2">
        <w:rPr>
          <w:rFonts w:ascii="Calibri" w:hAnsi="Calibri" w:cs="Calibri"/>
          <w:sz w:val="24"/>
          <w:szCs w:val="24"/>
        </w:rPr>
        <w:t xml:space="preserve">originally </w:t>
      </w:r>
      <w:r w:rsidR="00172CB8" w:rsidRPr="00F3763D">
        <w:rPr>
          <w:rFonts w:ascii="Calibri" w:hAnsi="Calibri" w:cs="Calibri"/>
          <w:sz w:val="24"/>
          <w:szCs w:val="24"/>
        </w:rPr>
        <w:t xml:space="preserve">designed </w:t>
      </w:r>
      <w:r w:rsidR="002C77F2">
        <w:rPr>
          <w:rFonts w:ascii="Calibri" w:hAnsi="Calibri" w:cs="Calibri"/>
          <w:sz w:val="24"/>
          <w:szCs w:val="24"/>
        </w:rPr>
        <w:t>to</w:t>
      </w:r>
      <w:r w:rsidR="00172CB8" w:rsidRPr="00F3763D">
        <w:rPr>
          <w:rFonts w:ascii="Calibri" w:hAnsi="Calibri" w:cs="Calibri"/>
          <w:sz w:val="24"/>
          <w:szCs w:val="24"/>
        </w:rPr>
        <w:t xml:space="preserve"> look at gene drive technologies, the </w:t>
      </w:r>
      <w:r w:rsidR="004219CA">
        <w:rPr>
          <w:rFonts w:ascii="Calibri" w:hAnsi="Calibri" w:cs="Calibri"/>
          <w:sz w:val="24"/>
          <w:szCs w:val="24"/>
        </w:rPr>
        <w:t>heuristic set out in Table 1</w:t>
      </w:r>
      <w:r w:rsidR="00172CB8" w:rsidRPr="00F3763D">
        <w:rPr>
          <w:rFonts w:ascii="Calibri" w:hAnsi="Calibri" w:cs="Calibri"/>
          <w:sz w:val="24"/>
          <w:szCs w:val="24"/>
        </w:rPr>
        <w:t xml:space="preserve"> </w:t>
      </w:r>
      <w:r w:rsidR="002C77F2">
        <w:rPr>
          <w:rFonts w:ascii="Calibri" w:hAnsi="Calibri" w:cs="Calibri"/>
          <w:sz w:val="24"/>
          <w:szCs w:val="24"/>
        </w:rPr>
        <w:t>has been adapted to cover conservation intervention</w:t>
      </w:r>
      <w:r w:rsidR="000A2789">
        <w:rPr>
          <w:rFonts w:ascii="Calibri" w:hAnsi="Calibri" w:cs="Calibri"/>
          <w:sz w:val="24"/>
          <w:szCs w:val="24"/>
        </w:rPr>
        <w:t xml:space="preserve">s using </w:t>
      </w:r>
      <w:r w:rsidR="002C77F2">
        <w:rPr>
          <w:rFonts w:ascii="Calibri" w:hAnsi="Calibri" w:cs="Calibri"/>
          <w:sz w:val="24"/>
          <w:szCs w:val="24"/>
        </w:rPr>
        <w:t xml:space="preserve">emerging technologies. </w:t>
      </w:r>
    </w:p>
    <w:p w14:paraId="6D17F5C6" w14:textId="77777777" w:rsidR="00F3763D" w:rsidRDefault="00F3763D" w:rsidP="00DC5250">
      <w:pPr>
        <w:rPr>
          <w:rFonts w:ascii="Calibri" w:hAnsi="Calibri" w:cs="Calibri"/>
          <w:color w:val="202124"/>
          <w:sz w:val="24"/>
          <w:szCs w:val="24"/>
          <w:shd w:val="clear" w:color="auto" w:fill="FFFFFF"/>
        </w:rPr>
      </w:pPr>
    </w:p>
    <w:p w14:paraId="2A5E4F1B" w14:textId="1C34B323" w:rsidR="00DC5250" w:rsidRDefault="004219CA" w:rsidP="006108A4">
      <w:pPr>
        <w:outlineLvl w:val="2"/>
        <w:rPr>
          <w:rFonts w:ascii="Calibri" w:hAnsi="Calibri" w:cs="Calibri"/>
          <w:b/>
          <w:bCs/>
          <w:sz w:val="24"/>
          <w:szCs w:val="24"/>
        </w:rPr>
      </w:pPr>
      <w:r>
        <w:rPr>
          <w:rFonts w:ascii="Calibri" w:hAnsi="Calibri" w:cs="Calibri"/>
          <w:b/>
          <w:bCs/>
          <w:sz w:val="24"/>
          <w:szCs w:val="24"/>
        </w:rPr>
        <w:t xml:space="preserve">Table 1: </w:t>
      </w:r>
      <w:r w:rsidR="00DC5250">
        <w:rPr>
          <w:rFonts w:ascii="Calibri" w:hAnsi="Calibri" w:cs="Calibri"/>
          <w:b/>
          <w:bCs/>
          <w:sz w:val="24"/>
          <w:szCs w:val="24"/>
        </w:rPr>
        <w:t xml:space="preserve">A stakeholder informed heuristic for exploring ethical considerations relating to </w:t>
      </w:r>
      <w:r w:rsidR="00627ED8">
        <w:rPr>
          <w:rFonts w:ascii="Calibri" w:hAnsi="Calibri" w:cs="Calibri"/>
          <w:b/>
          <w:bCs/>
          <w:sz w:val="24"/>
          <w:szCs w:val="24"/>
        </w:rPr>
        <w:t xml:space="preserve">the use of </w:t>
      </w:r>
      <w:r w:rsidR="00DC5250">
        <w:rPr>
          <w:rFonts w:ascii="Calibri" w:hAnsi="Calibri" w:cs="Calibri"/>
          <w:b/>
          <w:bCs/>
          <w:sz w:val="24"/>
          <w:szCs w:val="24"/>
        </w:rPr>
        <w:t>emerging technologies</w:t>
      </w:r>
    </w:p>
    <w:p w14:paraId="7F0D7B59" w14:textId="77777777" w:rsidR="00DC5250" w:rsidRDefault="00DC5250" w:rsidP="00DC5250">
      <w:pPr>
        <w:rPr>
          <w:rFonts w:ascii="Calibri" w:hAnsi="Calibri" w:cs="Calibri"/>
          <w:b/>
          <w:bCs/>
          <w:sz w:val="24"/>
          <w:szCs w:val="24"/>
        </w:rPr>
      </w:pPr>
    </w:p>
    <w:tbl>
      <w:tblPr>
        <w:tblStyle w:val="TableGrid"/>
        <w:tblW w:w="0" w:type="auto"/>
        <w:tblLook w:val="04A0" w:firstRow="1" w:lastRow="0" w:firstColumn="1" w:lastColumn="0" w:noHBand="0" w:noVBand="1"/>
      </w:tblPr>
      <w:tblGrid>
        <w:gridCol w:w="2502"/>
        <w:gridCol w:w="6514"/>
      </w:tblGrid>
      <w:tr w:rsidR="00DC5250" w14:paraId="7FF9476E" w14:textId="77777777" w:rsidTr="006108A4">
        <w:trPr>
          <w:tblHeader/>
        </w:trPr>
        <w:tc>
          <w:tcPr>
            <w:tcW w:w="1838" w:type="dxa"/>
            <w:shd w:val="clear" w:color="auto" w:fill="D9D9D9" w:themeFill="background1" w:themeFillShade="D9"/>
          </w:tcPr>
          <w:p w14:paraId="4341FC8B" w14:textId="77777777" w:rsidR="00DC5250" w:rsidRPr="000D622E" w:rsidRDefault="00DC5250" w:rsidP="004F47D8">
            <w:pPr>
              <w:rPr>
                <w:rFonts w:ascii="Calibri" w:hAnsi="Calibri" w:cs="Calibri"/>
                <w:b/>
                <w:bCs/>
                <w:sz w:val="24"/>
                <w:szCs w:val="24"/>
              </w:rPr>
            </w:pPr>
            <w:r w:rsidRPr="000D622E">
              <w:rPr>
                <w:rFonts w:ascii="Calibri" w:hAnsi="Calibri" w:cs="Calibri"/>
                <w:b/>
                <w:bCs/>
                <w:sz w:val="24"/>
                <w:szCs w:val="24"/>
              </w:rPr>
              <w:t>Theme</w:t>
            </w:r>
          </w:p>
        </w:tc>
        <w:tc>
          <w:tcPr>
            <w:tcW w:w="7178" w:type="dxa"/>
            <w:shd w:val="clear" w:color="auto" w:fill="D9D9D9" w:themeFill="background1" w:themeFillShade="D9"/>
          </w:tcPr>
          <w:p w14:paraId="55823A09" w14:textId="77777777" w:rsidR="00DC5250" w:rsidRPr="000D622E" w:rsidRDefault="00DC5250" w:rsidP="004F47D8">
            <w:pPr>
              <w:rPr>
                <w:rFonts w:ascii="Calibri" w:hAnsi="Calibri" w:cs="Calibri"/>
                <w:b/>
                <w:bCs/>
                <w:sz w:val="24"/>
                <w:szCs w:val="24"/>
              </w:rPr>
            </w:pPr>
            <w:r w:rsidRPr="000D622E">
              <w:rPr>
                <w:rFonts w:ascii="Calibri" w:hAnsi="Calibri" w:cs="Calibri"/>
                <w:b/>
                <w:bCs/>
                <w:sz w:val="24"/>
                <w:szCs w:val="24"/>
              </w:rPr>
              <w:t>Questions to explore with stakeholders</w:t>
            </w:r>
          </w:p>
        </w:tc>
      </w:tr>
      <w:tr w:rsidR="00DC5250" w14:paraId="4297EA3B" w14:textId="77777777" w:rsidTr="00F3763D">
        <w:tc>
          <w:tcPr>
            <w:tcW w:w="1838" w:type="dxa"/>
          </w:tcPr>
          <w:p w14:paraId="193630D6" w14:textId="77777777" w:rsidR="00DC5250" w:rsidRDefault="00DC5250" w:rsidP="004F47D8">
            <w:pPr>
              <w:rPr>
                <w:rFonts w:ascii="Calibri" w:hAnsi="Calibri" w:cs="Calibri"/>
                <w:b/>
                <w:bCs/>
                <w:sz w:val="24"/>
                <w:szCs w:val="24"/>
              </w:rPr>
            </w:pPr>
            <w:r>
              <w:rPr>
                <w:rFonts w:ascii="Calibri" w:hAnsi="Calibri" w:cs="Calibri"/>
                <w:b/>
                <w:bCs/>
                <w:sz w:val="24"/>
                <w:szCs w:val="24"/>
              </w:rPr>
              <w:t>Problem/s</w:t>
            </w:r>
          </w:p>
        </w:tc>
        <w:tc>
          <w:tcPr>
            <w:tcW w:w="7178" w:type="dxa"/>
          </w:tcPr>
          <w:p w14:paraId="4EFC4E8B" w14:textId="77777777" w:rsidR="00DC5250" w:rsidRDefault="00DC5250" w:rsidP="004F47D8">
            <w:pPr>
              <w:rPr>
                <w:rFonts w:ascii="Calibri" w:hAnsi="Calibri" w:cs="Calibri"/>
                <w:sz w:val="24"/>
                <w:szCs w:val="24"/>
              </w:rPr>
            </w:pPr>
            <w:r w:rsidRPr="000D622E">
              <w:rPr>
                <w:rFonts w:ascii="Calibri" w:hAnsi="Calibri" w:cs="Calibri"/>
                <w:sz w:val="24"/>
                <w:szCs w:val="24"/>
              </w:rPr>
              <w:t>What is the conservation problem/s that needs solving?</w:t>
            </w:r>
          </w:p>
          <w:p w14:paraId="405E0B4E" w14:textId="77777777" w:rsidR="00DC5250" w:rsidRDefault="00DC5250" w:rsidP="004F47D8">
            <w:pPr>
              <w:rPr>
                <w:rFonts w:ascii="Calibri" w:hAnsi="Calibri" w:cs="Calibri"/>
                <w:sz w:val="24"/>
                <w:szCs w:val="24"/>
              </w:rPr>
            </w:pPr>
            <w:r>
              <w:rPr>
                <w:rFonts w:ascii="Calibri" w:hAnsi="Calibri" w:cs="Calibri"/>
                <w:sz w:val="24"/>
                <w:szCs w:val="24"/>
              </w:rPr>
              <w:t>Is there agreement on defining the problem/s or do people approach the problem in different ways?</w:t>
            </w:r>
          </w:p>
          <w:p w14:paraId="72E47CE2" w14:textId="5C8E2BA5" w:rsidR="00DC5250" w:rsidRPr="000D622E" w:rsidRDefault="00DC5250" w:rsidP="004F47D8">
            <w:pPr>
              <w:rPr>
                <w:rFonts w:ascii="Calibri" w:hAnsi="Calibri" w:cs="Calibri"/>
                <w:sz w:val="24"/>
                <w:szCs w:val="24"/>
              </w:rPr>
            </w:pPr>
            <w:r>
              <w:rPr>
                <w:rFonts w:ascii="Calibri" w:hAnsi="Calibri" w:cs="Calibri"/>
                <w:sz w:val="24"/>
                <w:szCs w:val="24"/>
              </w:rPr>
              <w:t>Who are the stakeholders who hold knowledge about the problem/s</w:t>
            </w:r>
            <w:r w:rsidR="004219CA">
              <w:rPr>
                <w:rFonts w:ascii="Calibri" w:hAnsi="Calibri" w:cs="Calibri"/>
                <w:sz w:val="24"/>
                <w:szCs w:val="24"/>
              </w:rPr>
              <w:t>?</w:t>
            </w:r>
          </w:p>
        </w:tc>
      </w:tr>
      <w:tr w:rsidR="00DC5250" w14:paraId="67F0930C" w14:textId="77777777" w:rsidTr="00F3763D">
        <w:tc>
          <w:tcPr>
            <w:tcW w:w="1838" w:type="dxa"/>
          </w:tcPr>
          <w:p w14:paraId="5901A449" w14:textId="77777777" w:rsidR="00DC5250" w:rsidRDefault="00DC5250" w:rsidP="004F47D8">
            <w:pPr>
              <w:rPr>
                <w:rFonts w:ascii="Calibri" w:hAnsi="Calibri" w:cs="Calibri"/>
                <w:b/>
                <w:bCs/>
                <w:sz w:val="24"/>
                <w:szCs w:val="24"/>
              </w:rPr>
            </w:pPr>
            <w:r>
              <w:rPr>
                <w:rFonts w:ascii="Calibri" w:hAnsi="Calibri" w:cs="Calibri"/>
                <w:b/>
                <w:bCs/>
                <w:sz w:val="24"/>
                <w:szCs w:val="24"/>
              </w:rPr>
              <w:t>Efficacy</w:t>
            </w:r>
          </w:p>
        </w:tc>
        <w:tc>
          <w:tcPr>
            <w:tcW w:w="7178" w:type="dxa"/>
          </w:tcPr>
          <w:p w14:paraId="2F086FF8" w14:textId="2694A6BE" w:rsidR="00DC5250" w:rsidRDefault="00DC5250" w:rsidP="004F47D8">
            <w:pPr>
              <w:rPr>
                <w:rFonts w:ascii="Calibri" w:hAnsi="Calibri" w:cs="Calibri"/>
                <w:sz w:val="24"/>
                <w:szCs w:val="24"/>
              </w:rPr>
            </w:pPr>
            <w:r w:rsidRPr="000D622E">
              <w:rPr>
                <w:rFonts w:ascii="Calibri" w:hAnsi="Calibri" w:cs="Calibri"/>
                <w:sz w:val="24"/>
                <w:szCs w:val="24"/>
              </w:rPr>
              <w:t xml:space="preserve">What would </w:t>
            </w:r>
            <w:r>
              <w:rPr>
                <w:rFonts w:ascii="Calibri" w:hAnsi="Calibri" w:cs="Calibri"/>
                <w:sz w:val="24"/>
                <w:szCs w:val="24"/>
              </w:rPr>
              <w:t xml:space="preserve">the proposed intervention </w:t>
            </w:r>
            <w:r w:rsidR="00627ED8">
              <w:rPr>
                <w:rFonts w:ascii="Calibri" w:hAnsi="Calibri" w:cs="Calibri"/>
                <w:sz w:val="24"/>
                <w:szCs w:val="24"/>
              </w:rPr>
              <w:t xml:space="preserve">using </w:t>
            </w:r>
            <w:r>
              <w:rPr>
                <w:rFonts w:ascii="Calibri" w:hAnsi="Calibri" w:cs="Calibri"/>
                <w:sz w:val="24"/>
                <w:szCs w:val="24"/>
              </w:rPr>
              <w:t>emerging technology need to do to solve the identified problem?</w:t>
            </w:r>
          </w:p>
          <w:p w14:paraId="71BC42B3" w14:textId="2B1252E3" w:rsidR="00DC5250" w:rsidRDefault="00DC5250" w:rsidP="004F47D8">
            <w:pPr>
              <w:rPr>
                <w:rFonts w:ascii="Calibri" w:hAnsi="Calibri" w:cs="Calibri"/>
                <w:sz w:val="24"/>
                <w:szCs w:val="24"/>
              </w:rPr>
            </w:pPr>
            <w:r>
              <w:rPr>
                <w:rFonts w:ascii="Calibri" w:hAnsi="Calibri" w:cs="Calibri"/>
                <w:sz w:val="24"/>
                <w:szCs w:val="24"/>
              </w:rPr>
              <w:t>What evidence is needed to demonstrate the proposed intervention addresses the problem/s</w:t>
            </w:r>
            <w:r w:rsidR="004219CA">
              <w:rPr>
                <w:rFonts w:ascii="Calibri" w:hAnsi="Calibri" w:cs="Calibri"/>
                <w:sz w:val="24"/>
                <w:szCs w:val="24"/>
              </w:rPr>
              <w:t>?</w:t>
            </w:r>
          </w:p>
          <w:p w14:paraId="5E57C36A" w14:textId="77777777" w:rsidR="00DC5250" w:rsidRPr="000D622E" w:rsidRDefault="00DC5250" w:rsidP="004F47D8">
            <w:pPr>
              <w:rPr>
                <w:rFonts w:ascii="Calibri" w:hAnsi="Calibri" w:cs="Calibri"/>
                <w:sz w:val="24"/>
                <w:szCs w:val="24"/>
              </w:rPr>
            </w:pPr>
            <w:r>
              <w:rPr>
                <w:rFonts w:ascii="Calibri" w:hAnsi="Calibri" w:cs="Calibri"/>
                <w:sz w:val="24"/>
                <w:szCs w:val="24"/>
              </w:rPr>
              <w:t>How can non-technical understandings of efficacy be considered and addressed?</w:t>
            </w:r>
          </w:p>
        </w:tc>
      </w:tr>
      <w:tr w:rsidR="00DC5250" w14:paraId="612EC5C6" w14:textId="77777777" w:rsidTr="00F3763D">
        <w:tc>
          <w:tcPr>
            <w:tcW w:w="1838" w:type="dxa"/>
          </w:tcPr>
          <w:p w14:paraId="13460F86" w14:textId="77777777" w:rsidR="00DC5250" w:rsidRDefault="00DC5250" w:rsidP="004F47D8">
            <w:pPr>
              <w:rPr>
                <w:rFonts w:ascii="Calibri" w:hAnsi="Calibri" w:cs="Calibri"/>
                <w:b/>
                <w:bCs/>
                <w:sz w:val="24"/>
                <w:szCs w:val="24"/>
              </w:rPr>
            </w:pPr>
            <w:r>
              <w:rPr>
                <w:rFonts w:ascii="Calibri" w:hAnsi="Calibri" w:cs="Calibri"/>
                <w:b/>
                <w:bCs/>
                <w:sz w:val="24"/>
                <w:szCs w:val="24"/>
              </w:rPr>
              <w:t xml:space="preserve">Proposed Intervention/emerging </w:t>
            </w:r>
            <w:r>
              <w:rPr>
                <w:rFonts w:ascii="Calibri" w:hAnsi="Calibri" w:cs="Calibri"/>
                <w:b/>
                <w:bCs/>
                <w:sz w:val="24"/>
                <w:szCs w:val="24"/>
              </w:rPr>
              <w:lastRenderedPageBreak/>
              <w:t>Technology (e.g. synthetic biology)</w:t>
            </w:r>
          </w:p>
        </w:tc>
        <w:tc>
          <w:tcPr>
            <w:tcW w:w="7178" w:type="dxa"/>
          </w:tcPr>
          <w:p w14:paraId="01CE4B32" w14:textId="35411810" w:rsidR="00DC5250" w:rsidRDefault="00DC5250" w:rsidP="004F47D8">
            <w:pPr>
              <w:rPr>
                <w:rFonts w:ascii="Calibri" w:hAnsi="Calibri" w:cs="Calibri"/>
                <w:sz w:val="24"/>
                <w:szCs w:val="24"/>
              </w:rPr>
            </w:pPr>
            <w:r>
              <w:rPr>
                <w:rFonts w:ascii="Calibri" w:hAnsi="Calibri" w:cs="Calibri"/>
                <w:sz w:val="24"/>
                <w:szCs w:val="24"/>
              </w:rPr>
              <w:lastRenderedPageBreak/>
              <w:t>What are the possible types of proposed intervention that could address the problem/s</w:t>
            </w:r>
            <w:r w:rsidR="004219CA">
              <w:rPr>
                <w:rFonts w:ascii="Calibri" w:hAnsi="Calibri" w:cs="Calibri"/>
                <w:sz w:val="24"/>
                <w:szCs w:val="24"/>
              </w:rPr>
              <w:t>?</w:t>
            </w:r>
          </w:p>
          <w:p w14:paraId="62276387" w14:textId="77777777" w:rsidR="00DC5250" w:rsidRDefault="00DC5250" w:rsidP="004F47D8">
            <w:pPr>
              <w:rPr>
                <w:rFonts w:ascii="Calibri" w:hAnsi="Calibri" w:cs="Calibri"/>
                <w:sz w:val="24"/>
                <w:szCs w:val="24"/>
              </w:rPr>
            </w:pPr>
            <w:r>
              <w:rPr>
                <w:rFonts w:ascii="Calibri" w:hAnsi="Calibri" w:cs="Calibri"/>
                <w:sz w:val="24"/>
                <w:szCs w:val="24"/>
              </w:rPr>
              <w:lastRenderedPageBreak/>
              <w:t>How will the proposed intervention work on the species/population/habitat?</w:t>
            </w:r>
          </w:p>
          <w:p w14:paraId="1C220BE3" w14:textId="45D09B1C" w:rsidR="00DC5250" w:rsidRPr="000A1B9B" w:rsidRDefault="00DC5250" w:rsidP="004F47D8">
            <w:pPr>
              <w:rPr>
                <w:rFonts w:ascii="Calibri" w:hAnsi="Calibri" w:cs="Calibri"/>
                <w:sz w:val="24"/>
                <w:szCs w:val="24"/>
              </w:rPr>
            </w:pPr>
            <w:r>
              <w:rPr>
                <w:rFonts w:ascii="Calibri" w:hAnsi="Calibri" w:cs="Calibri"/>
                <w:sz w:val="24"/>
                <w:szCs w:val="24"/>
              </w:rPr>
              <w:t>What are the merits, risks and implications of different design choices?</w:t>
            </w:r>
          </w:p>
        </w:tc>
      </w:tr>
      <w:tr w:rsidR="00DC5250" w14:paraId="2BDA0D98" w14:textId="77777777" w:rsidTr="00F3763D">
        <w:tc>
          <w:tcPr>
            <w:tcW w:w="1838" w:type="dxa"/>
          </w:tcPr>
          <w:p w14:paraId="5A66339D" w14:textId="77777777" w:rsidR="00DC5250" w:rsidRDefault="00DC5250" w:rsidP="004F47D8">
            <w:pPr>
              <w:rPr>
                <w:rFonts w:ascii="Calibri" w:hAnsi="Calibri" w:cs="Calibri"/>
                <w:b/>
                <w:bCs/>
                <w:sz w:val="24"/>
                <w:szCs w:val="24"/>
              </w:rPr>
            </w:pPr>
            <w:r>
              <w:rPr>
                <w:rFonts w:ascii="Calibri" w:hAnsi="Calibri" w:cs="Calibri"/>
                <w:b/>
                <w:bCs/>
                <w:sz w:val="24"/>
                <w:szCs w:val="24"/>
              </w:rPr>
              <w:lastRenderedPageBreak/>
              <w:t>Alternatives</w:t>
            </w:r>
          </w:p>
        </w:tc>
        <w:tc>
          <w:tcPr>
            <w:tcW w:w="7178" w:type="dxa"/>
          </w:tcPr>
          <w:p w14:paraId="1DD70373" w14:textId="77777777" w:rsidR="00DC5250" w:rsidRDefault="00DC5250" w:rsidP="004F47D8">
            <w:pPr>
              <w:rPr>
                <w:rFonts w:ascii="Calibri" w:hAnsi="Calibri" w:cs="Calibri"/>
                <w:sz w:val="24"/>
                <w:szCs w:val="24"/>
              </w:rPr>
            </w:pPr>
            <w:r>
              <w:rPr>
                <w:rFonts w:ascii="Calibri" w:hAnsi="Calibri" w:cs="Calibri"/>
                <w:sz w:val="24"/>
                <w:szCs w:val="24"/>
              </w:rPr>
              <w:t>What are the alternative management interventions available for addressing the problem/s?</w:t>
            </w:r>
          </w:p>
          <w:p w14:paraId="5CAC1E74" w14:textId="77777777" w:rsidR="00DC5250" w:rsidRDefault="00DC5250" w:rsidP="004F47D8">
            <w:pPr>
              <w:rPr>
                <w:rFonts w:ascii="Calibri" w:hAnsi="Calibri" w:cs="Calibri"/>
                <w:sz w:val="24"/>
                <w:szCs w:val="24"/>
              </w:rPr>
            </w:pPr>
            <w:r>
              <w:rPr>
                <w:rFonts w:ascii="Calibri" w:hAnsi="Calibri" w:cs="Calibri"/>
                <w:sz w:val="24"/>
                <w:szCs w:val="24"/>
              </w:rPr>
              <w:t>How does the new intervention compare with these alternatives?</w:t>
            </w:r>
          </w:p>
          <w:p w14:paraId="52193383" w14:textId="77777777" w:rsidR="00DC5250" w:rsidRPr="000A1B9B" w:rsidRDefault="00DC5250" w:rsidP="004F47D8">
            <w:pPr>
              <w:rPr>
                <w:rFonts w:ascii="Calibri" w:hAnsi="Calibri" w:cs="Calibri"/>
                <w:sz w:val="24"/>
                <w:szCs w:val="24"/>
              </w:rPr>
            </w:pPr>
            <w:r>
              <w:rPr>
                <w:rFonts w:ascii="Calibri" w:hAnsi="Calibri" w:cs="Calibri"/>
                <w:sz w:val="24"/>
                <w:szCs w:val="24"/>
              </w:rPr>
              <w:t>Which stakeholders have expertise in these alternatives and how can they be engaged in an appraisal of alternatives?</w:t>
            </w:r>
          </w:p>
        </w:tc>
      </w:tr>
      <w:tr w:rsidR="00DC5250" w14:paraId="3EB1F7F9" w14:textId="77777777" w:rsidTr="00F3763D">
        <w:tc>
          <w:tcPr>
            <w:tcW w:w="1838" w:type="dxa"/>
          </w:tcPr>
          <w:p w14:paraId="6748545C" w14:textId="77777777" w:rsidR="00DC5250" w:rsidRDefault="00DC5250" w:rsidP="004F47D8">
            <w:pPr>
              <w:rPr>
                <w:rFonts w:ascii="Calibri" w:hAnsi="Calibri" w:cs="Calibri"/>
                <w:b/>
                <w:bCs/>
                <w:sz w:val="24"/>
                <w:szCs w:val="24"/>
              </w:rPr>
            </w:pPr>
            <w:r>
              <w:rPr>
                <w:rFonts w:ascii="Calibri" w:hAnsi="Calibri" w:cs="Calibri"/>
                <w:b/>
                <w:bCs/>
                <w:sz w:val="24"/>
                <w:szCs w:val="24"/>
              </w:rPr>
              <w:t>Organisms</w:t>
            </w:r>
          </w:p>
        </w:tc>
        <w:tc>
          <w:tcPr>
            <w:tcW w:w="7178" w:type="dxa"/>
          </w:tcPr>
          <w:p w14:paraId="5CD94CF3" w14:textId="77777777" w:rsidR="00DC5250" w:rsidRDefault="00DC5250" w:rsidP="004F47D8">
            <w:pPr>
              <w:rPr>
                <w:rFonts w:ascii="Calibri" w:hAnsi="Calibri" w:cs="Calibri"/>
                <w:sz w:val="24"/>
                <w:szCs w:val="24"/>
              </w:rPr>
            </w:pPr>
            <w:r>
              <w:rPr>
                <w:rFonts w:ascii="Calibri" w:hAnsi="Calibri" w:cs="Calibri"/>
                <w:sz w:val="24"/>
                <w:szCs w:val="24"/>
              </w:rPr>
              <w:t>What organism is being targeted by the proposed intervention?</w:t>
            </w:r>
          </w:p>
          <w:p w14:paraId="1769E5F7" w14:textId="77777777" w:rsidR="00DC5250" w:rsidRDefault="00DC5250" w:rsidP="004F47D8">
            <w:pPr>
              <w:rPr>
                <w:rFonts w:ascii="Calibri" w:hAnsi="Calibri" w:cs="Calibri"/>
                <w:sz w:val="24"/>
                <w:szCs w:val="24"/>
              </w:rPr>
            </w:pPr>
            <w:r>
              <w:rPr>
                <w:rFonts w:ascii="Calibri" w:hAnsi="Calibri" w:cs="Calibri"/>
                <w:sz w:val="24"/>
                <w:szCs w:val="24"/>
              </w:rPr>
              <w:t>What is the nature of the relationships between this organism and humans?</w:t>
            </w:r>
          </w:p>
          <w:p w14:paraId="54A7E67B" w14:textId="77777777" w:rsidR="00DC5250" w:rsidRDefault="00DC5250" w:rsidP="004F47D8">
            <w:pPr>
              <w:rPr>
                <w:rFonts w:ascii="Calibri" w:hAnsi="Calibri" w:cs="Calibri"/>
                <w:sz w:val="24"/>
                <w:szCs w:val="24"/>
              </w:rPr>
            </w:pPr>
            <w:r>
              <w:rPr>
                <w:rFonts w:ascii="Calibri" w:hAnsi="Calibri" w:cs="Calibri"/>
                <w:sz w:val="24"/>
                <w:szCs w:val="24"/>
              </w:rPr>
              <w:t>What are the broad welfare considerations in the laboratory and the wild?</w:t>
            </w:r>
          </w:p>
          <w:p w14:paraId="4841EDE6" w14:textId="77777777" w:rsidR="00DC5250" w:rsidRDefault="00DC5250" w:rsidP="004F47D8">
            <w:pPr>
              <w:rPr>
                <w:rFonts w:ascii="Calibri" w:hAnsi="Calibri" w:cs="Calibri"/>
                <w:sz w:val="24"/>
                <w:szCs w:val="24"/>
              </w:rPr>
            </w:pPr>
          </w:p>
          <w:p w14:paraId="24507C01" w14:textId="77777777" w:rsidR="00DC5250" w:rsidRPr="00DC5250" w:rsidRDefault="00DC5250" w:rsidP="004F47D8">
            <w:pPr>
              <w:rPr>
                <w:rFonts w:ascii="Calibri" w:hAnsi="Calibri" w:cs="Calibri"/>
                <w:sz w:val="24"/>
                <w:szCs w:val="24"/>
              </w:rPr>
            </w:pPr>
          </w:p>
        </w:tc>
      </w:tr>
      <w:tr w:rsidR="00DC5250" w14:paraId="4CA4E068" w14:textId="77777777" w:rsidTr="00F3763D">
        <w:tc>
          <w:tcPr>
            <w:tcW w:w="1838" w:type="dxa"/>
          </w:tcPr>
          <w:p w14:paraId="4C82DB7B" w14:textId="77777777" w:rsidR="00DC5250" w:rsidRDefault="00DC5250" w:rsidP="004F47D8">
            <w:pPr>
              <w:rPr>
                <w:rFonts w:ascii="Calibri" w:hAnsi="Calibri" w:cs="Calibri"/>
                <w:b/>
                <w:bCs/>
                <w:sz w:val="24"/>
                <w:szCs w:val="24"/>
              </w:rPr>
            </w:pPr>
            <w:r>
              <w:rPr>
                <w:rFonts w:ascii="Calibri" w:hAnsi="Calibri" w:cs="Calibri"/>
                <w:b/>
                <w:bCs/>
                <w:sz w:val="24"/>
                <w:szCs w:val="24"/>
              </w:rPr>
              <w:t>People/Communities of interest</w:t>
            </w:r>
          </w:p>
        </w:tc>
        <w:tc>
          <w:tcPr>
            <w:tcW w:w="7178" w:type="dxa"/>
          </w:tcPr>
          <w:p w14:paraId="532AD739" w14:textId="77777777" w:rsidR="00DC5250" w:rsidRDefault="00DC5250" w:rsidP="004F47D8">
            <w:pPr>
              <w:rPr>
                <w:rFonts w:ascii="Calibri" w:hAnsi="Calibri" w:cs="Calibri"/>
                <w:sz w:val="24"/>
                <w:szCs w:val="24"/>
              </w:rPr>
            </w:pPr>
            <w:r>
              <w:rPr>
                <w:rFonts w:ascii="Calibri" w:hAnsi="Calibri" w:cs="Calibri"/>
                <w:sz w:val="24"/>
                <w:szCs w:val="24"/>
              </w:rPr>
              <w:t>How might different people/communities of interest perceive the proposed intervention and how its ability to address the problem/s.</w:t>
            </w:r>
          </w:p>
          <w:p w14:paraId="2D8F81DF" w14:textId="77777777" w:rsidR="00DC5250" w:rsidRDefault="00DC5250" w:rsidP="004F47D8">
            <w:pPr>
              <w:rPr>
                <w:rFonts w:ascii="Calibri" w:hAnsi="Calibri" w:cs="Calibri"/>
                <w:sz w:val="24"/>
                <w:szCs w:val="24"/>
              </w:rPr>
            </w:pPr>
            <w:r>
              <w:rPr>
                <w:rFonts w:ascii="Calibri" w:hAnsi="Calibri" w:cs="Calibri"/>
                <w:sz w:val="24"/>
                <w:szCs w:val="24"/>
              </w:rPr>
              <w:t>When and how can these people/communities of interest be involved in technology governance decisions?</w:t>
            </w:r>
          </w:p>
          <w:p w14:paraId="75760B85" w14:textId="77777777" w:rsidR="00DC5250" w:rsidRPr="00DC5250" w:rsidRDefault="00DC5250" w:rsidP="004F47D8">
            <w:pPr>
              <w:rPr>
                <w:rFonts w:ascii="Calibri" w:hAnsi="Calibri" w:cs="Calibri"/>
                <w:sz w:val="24"/>
                <w:szCs w:val="24"/>
              </w:rPr>
            </w:pPr>
            <w:r>
              <w:rPr>
                <w:rFonts w:ascii="Calibri" w:hAnsi="Calibri" w:cs="Calibri"/>
                <w:sz w:val="24"/>
                <w:szCs w:val="24"/>
              </w:rPr>
              <w:t>How will technology developers respond to public perceptions?</w:t>
            </w:r>
          </w:p>
        </w:tc>
      </w:tr>
    </w:tbl>
    <w:p w14:paraId="6C41CF9E" w14:textId="77777777" w:rsidR="00DC5250" w:rsidRDefault="00DC5250" w:rsidP="00DC5250">
      <w:pPr>
        <w:rPr>
          <w:rFonts w:ascii="Calibri" w:hAnsi="Calibri" w:cs="Calibri"/>
          <w:b/>
          <w:bCs/>
          <w:sz w:val="24"/>
          <w:szCs w:val="24"/>
        </w:rPr>
      </w:pPr>
    </w:p>
    <w:bookmarkEnd w:id="0"/>
    <w:p w14:paraId="48079B2E" w14:textId="062DAD11" w:rsidR="00750567" w:rsidRPr="00256BC3" w:rsidRDefault="00750567" w:rsidP="00256BC3">
      <w:pPr>
        <w:pStyle w:val="ListParagraph"/>
        <w:numPr>
          <w:ilvl w:val="0"/>
          <w:numId w:val="32"/>
        </w:numPr>
        <w:spacing w:before="120" w:after="120" w:line="276" w:lineRule="auto"/>
        <w:rPr>
          <w:rFonts w:ascii="Calibri" w:hAnsi="Calibri" w:cs="Calibri"/>
          <w:color w:val="202124"/>
          <w:sz w:val="24"/>
          <w:szCs w:val="24"/>
          <w:shd w:val="clear" w:color="auto" w:fill="FFFFFF"/>
        </w:rPr>
      </w:pPr>
      <w:r w:rsidRPr="00256BC3">
        <w:rPr>
          <w:rFonts w:ascii="Calibri" w:hAnsi="Calibri" w:cs="Calibri"/>
          <w:color w:val="202124"/>
          <w:sz w:val="24"/>
          <w:szCs w:val="24"/>
          <w:shd w:val="clear" w:color="auto" w:fill="FFFFFF"/>
        </w:rPr>
        <w:t>Th</w:t>
      </w:r>
      <w:r w:rsidR="00F3763D">
        <w:rPr>
          <w:rFonts w:ascii="Calibri" w:hAnsi="Calibri" w:cs="Calibri"/>
          <w:color w:val="202124"/>
          <w:sz w:val="24"/>
          <w:szCs w:val="24"/>
          <w:shd w:val="clear" w:color="auto" w:fill="FFFFFF"/>
        </w:rPr>
        <w:t>is</w:t>
      </w:r>
      <w:r w:rsidRPr="00256BC3">
        <w:rPr>
          <w:rFonts w:ascii="Calibri" w:hAnsi="Calibri" w:cs="Calibri"/>
          <w:color w:val="202124"/>
          <w:sz w:val="24"/>
          <w:szCs w:val="24"/>
          <w:shd w:val="clear" w:color="auto" w:fill="FFFFFF"/>
        </w:rPr>
        <w:t xml:space="preserve"> model and the guidance being developed by the IUCN could form the basis of guidance that we could </w:t>
      </w:r>
      <w:r w:rsidR="00F3763D">
        <w:rPr>
          <w:rFonts w:ascii="Calibri" w:hAnsi="Calibri" w:cs="Calibri"/>
          <w:color w:val="202124"/>
          <w:sz w:val="24"/>
          <w:szCs w:val="24"/>
          <w:shd w:val="clear" w:color="auto" w:fill="FFFFFF"/>
        </w:rPr>
        <w:t xml:space="preserve">use to </w:t>
      </w:r>
      <w:r w:rsidRPr="00256BC3">
        <w:rPr>
          <w:rFonts w:ascii="Calibri" w:hAnsi="Calibri" w:cs="Calibri"/>
          <w:color w:val="202124"/>
          <w:sz w:val="24"/>
          <w:szCs w:val="24"/>
          <w:shd w:val="clear" w:color="auto" w:fill="FFFFFF"/>
        </w:rPr>
        <w:t xml:space="preserve">help </w:t>
      </w:r>
      <w:r w:rsidR="00F3763D">
        <w:rPr>
          <w:rFonts w:ascii="Calibri" w:hAnsi="Calibri" w:cs="Calibri"/>
          <w:color w:val="202124"/>
          <w:sz w:val="24"/>
          <w:szCs w:val="24"/>
          <w:shd w:val="clear" w:color="auto" w:fill="FFFFFF"/>
        </w:rPr>
        <w:t>our staff t</w:t>
      </w:r>
      <w:r w:rsidRPr="00256BC3">
        <w:rPr>
          <w:rFonts w:ascii="Calibri" w:hAnsi="Calibri" w:cs="Calibri"/>
          <w:color w:val="202124"/>
          <w:sz w:val="24"/>
          <w:szCs w:val="24"/>
          <w:shd w:val="clear" w:color="auto" w:fill="FFFFFF"/>
        </w:rPr>
        <w:t xml:space="preserve">hink through </w:t>
      </w:r>
      <w:r w:rsidR="00B763AD">
        <w:rPr>
          <w:rFonts w:ascii="Calibri" w:hAnsi="Calibri" w:cs="Calibri"/>
          <w:color w:val="202124"/>
          <w:sz w:val="24"/>
          <w:szCs w:val="24"/>
          <w:shd w:val="clear" w:color="auto" w:fill="FFFFFF"/>
        </w:rPr>
        <w:t>ethical consideration</w:t>
      </w:r>
      <w:r w:rsidR="006108A4">
        <w:rPr>
          <w:rFonts w:ascii="Calibri" w:hAnsi="Calibri" w:cs="Calibri"/>
          <w:color w:val="202124"/>
          <w:sz w:val="24"/>
          <w:szCs w:val="24"/>
          <w:shd w:val="clear" w:color="auto" w:fill="FFFFFF"/>
        </w:rPr>
        <w:t>s</w:t>
      </w:r>
      <w:r w:rsidRPr="00256BC3">
        <w:rPr>
          <w:rFonts w:ascii="Calibri" w:hAnsi="Calibri" w:cs="Calibri"/>
          <w:color w:val="202124"/>
          <w:sz w:val="24"/>
          <w:szCs w:val="24"/>
          <w:shd w:val="clear" w:color="auto" w:fill="FFFFFF"/>
        </w:rPr>
        <w:t xml:space="preserve"> and be better equipped to engage on the</w:t>
      </w:r>
      <w:r w:rsidR="00B763AD">
        <w:rPr>
          <w:rFonts w:ascii="Calibri" w:hAnsi="Calibri" w:cs="Calibri"/>
          <w:color w:val="202124"/>
          <w:sz w:val="24"/>
          <w:szCs w:val="24"/>
          <w:shd w:val="clear" w:color="auto" w:fill="FFFFFF"/>
        </w:rPr>
        <w:t xml:space="preserve">m </w:t>
      </w:r>
      <w:r w:rsidRPr="00256BC3">
        <w:rPr>
          <w:rFonts w:ascii="Calibri" w:hAnsi="Calibri" w:cs="Calibri"/>
          <w:color w:val="202124"/>
          <w:sz w:val="24"/>
          <w:szCs w:val="24"/>
          <w:shd w:val="clear" w:color="auto" w:fill="FFFFFF"/>
        </w:rPr>
        <w:t>and others as they emerge.</w:t>
      </w:r>
    </w:p>
    <w:p w14:paraId="3ABF4C6E" w14:textId="077E0A8E" w:rsidR="007A1AE7" w:rsidRDefault="00F074F2" w:rsidP="00AF653C">
      <w:pPr>
        <w:spacing w:before="120" w:after="120" w:line="276" w:lineRule="auto"/>
        <w:outlineLvl w:val="1"/>
        <w:rPr>
          <w:rFonts w:ascii="Calibri" w:hAnsi="Calibri" w:cs="Calibri"/>
          <w:b/>
          <w:bCs/>
          <w:color w:val="202124"/>
          <w:sz w:val="24"/>
          <w:szCs w:val="24"/>
          <w:shd w:val="clear" w:color="auto" w:fill="FFFFFF"/>
        </w:rPr>
      </w:pPr>
      <w:r>
        <w:rPr>
          <w:rFonts w:ascii="Calibri" w:hAnsi="Calibri" w:cs="Calibri"/>
          <w:b/>
          <w:bCs/>
          <w:color w:val="202124"/>
          <w:sz w:val="24"/>
          <w:szCs w:val="24"/>
          <w:shd w:val="clear" w:color="auto" w:fill="FFFFFF"/>
        </w:rPr>
        <w:t>Conclusions</w:t>
      </w:r>
    </w:p>
    <w:p w14:paraId="47075990" w14:textId="3C7FE8D8" w:rsidR="00F074F2" w:rsidRPr="00AF653C" w:rsidRDefault="00F074F2" w:rsidP="00AF653C">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AF653C">
        <w:rPr>
          <w:rFonts w:ascii="Calibri" w:hAnsi="Calibri" w:cs="Calibri"/>
          <w:color w:val="202124"/>
          <w:sz w:val="24"/>
          <w:szCs w:val="24"/>
          <w:shd w:val="clear" w:color="auto" w:fill="FFFFFF"/>
        </w:rPr>
        <w:t>The Committee is asked to consider</w:t>
      </w:r>
      <w:r w:rsidR="00C518B8">
        <w:rPr>
          <w:rFonts w:ascii="Calibri" w:hAnsi="Calibri" w:cs="Calibri"/>
          <w:color w:val="202124"/>
          <w:sz w:val="24"/>
          <w:szCs w:val="24"/>
          <w:shd w:val="clear" w:color="auto" w:fill="FFFFFF"/>
        </w:rPr>
        <w:t xml:space="preserve"> the paper and</w:t>
      </w:r>
      <w:r w:rsidRPr="00AF653C">
        <w:rPr>
          <w:rFonts w:ascii="Calibri" w:hAnsi="Calibri" w:cs="Calibri"/>
          <w:color w:val="202124"/>
          <w:sz w:val="24"/>
          <w:szCs w:val="24"/>
          <w:shd w:val="clear" w:color="auto" w:fill="FFFFFF"/>
        </w:rPr>
        <w:t xml:space="preserve"> the questions set out in paragraph </w:t>
      </w:r>
      <w:r w:rsidR="00B92B0B" w:rsidRPr="00AF653C">
        <w:rPr>
          <w:rFonts w:ascii="Calibri" w:hAnsi="Calibri" w:cs="Calibri"/>
          <w:color w:val="202124"/>
          <w:sz w:val="24"/>
          <w:szCs w:val="24"/>
          <w:shd w:val="clear" w:color="auto" w:fill="FFFFFF"/>
        </w:rPr>
        <w:t>2</w:t>
      </w:r>
      <w:r w:rsidR="00B92B0B">
        <w:rPr>
          <w:rFonts w:ascii="Calibri" w:hAnsi="Calibri" w:cs="Calibri"/>
          <w:color w:val="202124"/>
          <w:sz w:val="24"/>
          <w:szCs w:val="24"/>
          <w:shd w:val="clear" w:color="auto" w:fill="FFFFFF"/>
        </w:rPr>
        <w:t xml:space="preserve"> and</w:t>
      </w:r>
      <w:r w:rsidR="00797E25">
        <w:rPr>
          <w:rFonts w:ascii="Calibri" w:hAnsi="Calibri" w:cs="Calibri"/>
          <w:color w:val="202124"/>
          <w:sz w:val="24"/>
          <w:szCs w:val="24"/>
          <w:shd w:val="clear" w:color="auto" w:fill="FFFFFF"/>
        </w:rPr>
        <w:t xml:space="preserve"> </w:t>
      </w:r>
      <w:r w:rsidR="004C1AC9">
        <w:rPr>
          <w:rFonts w:ascii="Calibri" w:hAnsi="Calibri" w:cs="Calibri"/>
          <w:color w:val="202124"/>
          <w:sz w:val="24"/>
          <w:szCs w:val="24"/>
          <w:shd w:val="clear" w:color="auto" w:fill="FFFFFF"/>
        </w:rPr>
        <w:t>provide comments on how ethics have been effectively embedded in policy and practice elsewhere.</w:t>
      </w:r>
    </w:p>
    <w:p w14:paraId="2D6A9549" w14:textId="54D3E1D5" w:rsidR="00D71202" w:rsidRDefault="00D71202" w:rsidP="00DB4759">
      <w:pPr>
        <w:spacing w:before="120" w:after="120" w:line="276" w:lineRule="auto"/>
        <w:rPr>
          <w:rFonts w:ascii="Calibri" w:hAnsi="Calibri" w:cs="Calibri"/>
          <w:color w:val="202124"/>
          <w:sz w:val="24"/>
          <w:szCs w:val="24"/>
          <w:shd w:val="clear" w:color="auto" w:fill="FFFFFF"/>
        </w:rPr>
      </w:pPr>
    </w:p>
    <w:p w14:paraId="7A7846A0" w14:textId="4E257B35" w:rsidR="00DB4759" w:rsidRDefault="00EC1B26" w:rsidP="00EC1B26">
      <w:pPr>
        <w:rPr>
          <w:rFonts w:ascii="Calibri" w:hAnsi="Calibri" w:cs="Calibri"/>
          <w:sz w:val="24"/>
          <w:szCs w:val="24"/>
        </w:rPr>
      </w:pPr>
      <w:r w:rsidRPr="00DD14F1">
        <w:rPr>
          <w:rFonts w:ascii="Calibri" w:hAnsi="Calibri" w:cs="Calibri"/>
          <w:sz w:val="24"/>
          <w:szCs w:val="24"/>
        </w:rPr>
        <w:t>Contact:</w:t>
      </w:r>
      <w:r w:rsidR="00DD14F1" w:rsidRPr="00DD14F1">
        <w:rPr>
          <w:rFonts w:ascii="Calibri" w:hAnsi="Calibri" w:cs="Calibri"/>
          <w:sz w:val="24"/>
          <w:szCs w:val="24"/>
        </w:rPr>
        <w:tab/>
      </w:r>
      <w:r w:rsidR="00DB4759">
        <w:rPr>
          <w:rFonts w:ascii="Calibri" w:hAnsi="Calibri" w:cs="Calibri"/>
          <w:sz w:val="24"/>
          <w:szCs w:val="24"/>
        </w:rPr>
        <w:t>Alex Mac</w:t>
      </w:r>
      <w:r w:rsidR="004219CA">
        <w:rPr>
          <w:rFonts w:ascii="Calibri" w:hAnsi="Calibri" w:cs="Calibri"/>
          <w:sz w:val="24"/>
          <w:szCs w:val="24"/>
        </w:rPr>
        <w:t>k</w:t>
      </w:r>
      <w:r w:rsidR="00DB4759">
        <w:rPr>
          <w:rFonts w:ascii="Calibri" w:hAnsi="Calibri" w:cs="Calibri"/>
          <w:sz w:val="24"/>
          <w:szCs w:val="24"/>
        </w:rPr>
        <w:t>ay (</w:t>
      </w:r>
      <w:hyperlink r:id="rId12" w:history="1">
        <w:r w:rsidR="00DB4759" w:rsidRPr="00391F9C">
          <w:rPr>
            <w:rStyle w:val="Hyperlink"/>
            <w:rFonts w:ascii="Calibri" w:hAnsi="Calibri" w:cs="Calibri"/>
            <w:sz w:val="24"/>
            <w:szCs w:val="24"/>
          </w:rPr>
          <w:t>Alex.mackay@nature.scot</w:t>
        </w:r>
      </w:hyperlink>
      <w:r w:rsidR="00DB4759">
        <w:rPr>
          <w:rFonts w:ascii="Calibri" w:hAnsi="Calibri" w:cs="Calibri"/>
          <w:sz w:val="24"/>
          <w:szCs w:val="24"/>
        </w:rPr>
        <w:t>)</w:t>
      </w:r>
    </w:p>
    <w:p w14:paraId="495BD018" w14:textId="0566AC97" w:rsidR="00840F40" w:rsidRDefault="00DB4759" w:rsidP="00F074F2">
      <w:pPr>
        <w:spacing w:after="160" w:line="259" w:lineRule="auto"/>
        <w:outlineLvl w:val="0"/>
        <w:rPr>
          <w:rFonts w:ascii="Calibri" w:hAnsi="Calibri" w:cs="Calibri"/>
          <w:b/>
          <w:bCs/>
          <w:sz w:val="24"/>
          <w:szCs w:val="24"/>
        </w:rPr>
      </w:pPr>
      <w:r>
        <w:rPr>
          <w:rFonts w:ascii="Calibri" w:hAnsi="Calibri" w:cs="Calibri"/>
          <w:sz w:val="24"/>
          <w:szCs w:val="24"/>
        </w:rPr>
        <w:br w:type="page"/>
      </w:r>
      <w:r w:rsidRPr="00E26829">
        <w:rPr>
          <w:rFonts w:ascii="Calibri" w:hAnsi="Calibri" w:cs="Calibri"/>
          <w:b/>
          <w:bCs/>
          <w:sz w:val="24"/>
          <w:szCs w:val="24"/>
        </w:rPr>
        <w:lastRenderedPageBreak/>
        <w:t xml:space="preserve">Annex 1 </w:t>
      </w:r>
      <w:r w:rsidR="00616806">
        <w:rPr>
          <w:rFonts w:ascii="Calibri" w:hAnsi="Calibri" w:cs="Calibri"/>
          <w:b/>
          <w:bCs/>
          <w:sz w:val="24"/>
          <w:szCs w:val="24"/>
        </w:rPr>
        <w:t xml:space="preserve">– </w:t>
      </w:r>
      <w:r w:rsidR="00840F40">
        <w:rPr>
          <w:rFonts w:ascii="Calibri" w:hAnsi="Calibri" w:cs="Calibri"/>
          <w:b/>
          <w:bCs/>
          <w:sz w:val="24"/>
          <w:szCs w:val="24"/>
        </w:rPr>
        <w:t xml:space="preserve">Data Ethics Canvas developed by </w:t>
      </w:r>
      <w:r w:rsidR="00C81256">
        <w:rPr>
          <w:rFonts w:ascii="Calibri" w:hAnsi="Calibri" w:cs="Calibri"/>
          <w:b/>
          <w:bCs/>
          <w:sz w:val="24"/>
          <w:szCs w:val="24"/>
        </w:rPr>
        <w:t>the Open Data Institute</w:t>
      </w:r>
    </w:p>
    <w:p w14:paraId="5DB8A1C2" w14:textId="77777777" w:rsidR="001E4B21" w:rsidRPr="001E4B21" w:rsidRDefault="001E4B21" w:rsidP="001E4B21">
      <w:pPr>
        <w:spacing w:before="120" w:after="120" w:line="276" w:lineRule="auto"/>
        <w:rPr>
          <w:rFonts w:ascii="Calibri" w:hAnsi="Calibri" w:cs="Calibri"/>
          <w:color w:val="202124"/>
          <w:sz w:val="24"/>
          <w:szCs w:val="24"/>
          <w:shd w:val="clear" w:color="auto" w:fill="FFFFFF"/>
        </w:rPr>
      </w:pPr>
      <w:r w:rsidRPr="001E4B21">
        <w:rPr>
          <w:rFonts w:ascii="Calibri" w:hAnsi="Calibri" w:cs="Calibri"/>
          <w:color w:val="202124"/>
          <w:sz w:val="24"/>
          <w:szCs w:val="24"/>
          <w:shd w:val="clear" w:color="auto" w:fill="FFFFFF"/>
        </w:rPr>
        <w:t>This is a useful tool for use in all projects where data is being collected, shared or used. It includes 15 different areas to consider including identifying the data sources, potential impacts, engagement, implementation and review. It is designed to improve project planning, grow impact and trust, complement other ethics guidelines and manage data ethics in the long-term.</w:t>
      </w:r>
    </w:p>
    <w:p w14:paraId="7185E6F0" w14:textId="77777777" w:rsidR="00840F40" w:rsidRDefault="00840F40" w:rsidP="00DB4759">
      <w:pPr>
        <w:rPr>
          <w:rFonts w:ascii="Calibri" w:hAnsi="Calibri" w:cs="Calibri"/>
          <w:b/>
          <w:bCs/>
          <w:sz w:val="24"/>
          <w:szCs w:val="24"/>
        </w:rPr>
      </w:pPr>
    </w:p>
    <w:p w14:paraId="019062E5" w14:textId="22B01F57" w:rsidR="00C81256" w:rsidRDefault="00C81256" w:rsidP="00DB4759">
      <w:pPr>
        <w:rPr>
          <w:noProof/>
        </w:rPr>
      </w:pPr>
    </w:p>
    <w:p w14:paraId="639E796B" w14:textId="77777777" w:rsidR="00C81256" w:rsidRDefault="00C81256" w:rsidP="00DB4759">
      <w:pPr>
        <w:rPr>
          <w:noProof/>
        </w:rPr>
      </w:pPr>
    </w:p>
    <w:p w14:paraId="3A483FCF" w14:textId="1B2E8B30" w:rsidR="00840F40" w:rsidRDefault="00840F40" w:rsidP="00DB4759">
      <w:pPr>
        <w:rPr>
          <w:rFonts w:ascii="Calibri" w:hAnsi="Calibri" w:cs="Calibri"/>
          <w:b/>
          <w:bCs/>
          <w:sz w:val="24"/>
          <w:szCs w:val="24"/>
        </w:rPr>
      </w:pPr>
      <w:r>
        <w:rPr>
          <w:noProof/>
        </w:rPr>
        <w:drawing>
          <wp:inline distT="0" distB="0" distL="0" distR="0" wp14:anchorId="342C71E4" wp14:editId="4E09B81A">
            <wp:extent cx="5811968" cy="3269232"/>
            <wp:effectExtent l="0" t="0" r="0" b="7620"/>
            <wp:docPr id="1835566951" name="ClipboardA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3986" cy="3281617"/>
                    </a:xfrm>
                    <a:prstGeom prst="rect">
                      <a:avLst/>
                    </a:prstGeom>
                    <a:noFill/>
                    <a:ln>
                      <a:noFill/>
                    </a:ln>
                  </pic:spPr>
                </pic:pic>
              </a:graphicData>
            </a:graphic>
          </wp:inline>
        </w:drawing>
      </w:r>
    </w:p>
    <w:p w14:paraId="3D34B468" w14:textId="77777777" w:rsidR="00C81256" w:rsidRDefault="00C81256" w:rsidP="00DB4759">
      <w:pPr>
        <w:rPr>
          <w:rFonts w:ascii="Calibri" w:hAnsi="Calibri" w:cs="Calibri"/>
          <w:b/>
          <w:bCs/>
          <w:sz w:val="24"/>
          <w:szCs w:val="24"/>
        </w:rPr>
      </w:pPr>
    </w:p>
    <w:p w14:paraId="26F7FD95" w14:textId="77777777" w:rsidR="00EB7394" w:rsidRDefault="00EB7394">
      <w:pPr>
        <w:spacing w:after="160" w:line="259" w:lineRule="auto"/>
        <w:rPr>
          <w:rFonts w:ascii="Calibri" w:hAnsi="Calibri" w:cs="Calibri"/>
          <w:b/>
          <w:bCs/>
          <w:sz w:val="24"/>
          <w:szCs w:val="24"/>
        </w:rPr>
      </w:pPr>
      <w:bookmarkStart w:id="1" w:name="_Hlk190785329"/>
      <w:r>
        <w:rPr>
          <w:rFonts w:ascii="Calibri" w:hAnsi="Calibri" w:cs="Calibri"/>
          <w:b/>
          <w:bCs/>
          <w:sz w:val="24"/>
          <w:szCs w:val="24"/>
        </w:rPr>
        <w:br w:type="page"/>
      </w:r>
    </w:p>
    <w:p w14:paraId="39FB30C8" w14:textId="28497D54" w:rsidR="00340B9D" w:rsidRDefault="00340B9D" w:rsidP="00F074F2">
      <w:pPr>
        <w:spacing w:before="120" w:after="120" w:line="276" w:lineRule="auto"/>
        <w:outlineLvl w:val="0"/>
      </w:pPr>
      <w:r>
        <w:rPr>
          <w:rFonts w:ascii="Calibri" w:hAnsi="Calibri" w:cs="Calibri"/>
          <w:b/>
          <w:bCs/>
          <w:color w:val="202124"/>
          <w:sz w:val="24"/>
          <w:szCs w:val="24"/>
          <w:shd w:val="clear" w:color="auto" w:fill="FFFFFF"/>
        </w:rPr>
        <w:lastRenderedPageBreak/>
        <w:t xml:space="preserve">Annex </w:t>
      </w:r>
      <w:r w:rsidR="00E26829">
        <w:rPr>
          <w:rFonts w:ascii="Calibri" w:hAnsi="Calibri" w:cs="Calibri"/>
          <w:b/>
          <w:bCs/>
          <w:color w:val="202124"/>
          <w:sz w:val="24"/>
          <w:szCs w:val="24"/>
          <w:shd w:val="clear" w:color="auto" w:fill="FFFFFF"/>
        </w:rPr>
        <w:t>2</w:t>
      </w:r>
      <w:r>
        <w:rPr>
          <w:rFonts w:ascii="Calibri" w:hAnsi="Calibri" w:cs="Calibri"/>
          <w:b/>
          <w:bCs/>
          <w:color w:val="202124"/>
          <w:sz w:val="24"/>
          <w:szCs w:val="24"/>
          <w:shd w:val="clear" w:color="auto" w:fill="FFFFFF"/>
        </w:rPr>
        <w:t xml:space="preserve"> </w:t>
      </w:r>
      <w:r w:rsidR="00616806">
        <w:rPr>
          <w:rFonts w:ascii="Calibri" w:hAnsi="Calibri" w:cs="Calibri"/>
          <w:b/>
          <w:bCs/>
          <w:color w:val="202124"/>
          <w:sz w:val="24"/>
          <w:szCs w:val="24"/>
          <w:shd w:val="clear" w:color="auto" w:fill="FFFFFF"/>
        </w:rPr>
        <w:t>–</w:t>
      </w:r>
      <w:r>
        <w:rPr>
          <w:rFonts w:ascii="Calibri" w:hAnsi="Calibri" w:cs="Calibri"/>
          <w:b/>
          <w:bCs/>
          <w:color w:val="202124"/>
          <w:sz w:val="24"/>
          <w:szCs w:val="24"/>
          <w:shd w:val="clear" w:color="auto" w:fill="FFFFFF"/>
        </w:rPr>
        <w:t xml:space="preserve"> </w:t>
      </w:r>
      <w:r w:rsidRPr="00340B9D">
        <w:rPr>
          <w:rFonts w:ascii="Calibri" w:hAnsi="Calibri" w:cs="Calibri"/>
          <w:b/>
          <w:bCs/>
          <w:color w:val="202124"/>
          <w:sz w:val="24"/>
          <w:szCs w:val="24"/>
          <w:shd w:val="clear" w:color="auto" w:fill="FFFFFF"/>
        </w:rPr>
        <w:t xml:space="preserve">Government Social Research Professional </w:t>
      </w:r>
      <w:hyperlink r:id="rId14" w:history="1">
        <w:r w:rsidRPr="00340B9D">
          <w:rPr>
            <w:rStyle w:val="Hyperlink"/>
            <w:rFonts w:ascii="Calibri" w:hAnsi="Calibri" w:cs="Calibri"/>
            <w:b/>
            <w:bCs/>
            <w:sz w:val="24"/>
            <w:szCs w:val="24"/>
            <w:shd w:val="clear" w:color="auto" w:fill="FFFFFF"/>
          </w:rPr>
          <w:t>Guidance</w:t>
        </w:r>
      </w:hyperlink>
    </w:p>
    <w:p w14:paraId="2B71000E" w14:textId="77777777" w:rsidR="004219CA" w:rsidRDefault="001E4B21" w:rsidP="001E4B21">
      <w:pPr>
        <w:spacing w:before="120" w:after="120" w:line="276" w:lineRule="auto"/>
        <w:rPr>
          <w:rFonts w:ascii="Calibri" w:hAnsi="Calibri" w:cs="Calibri"/>
          <w:color w:val="202124"/>
          <w:sz w:val="24"/>
          <w:szCs w:val="24"/>
          <w:shd w:val="clear" w:color="auto" w:fill="FFFFFF"/>
        </w:rPr>
      </w:pPr>
      <w:r w:rsidRPr="001E4B21">
        <w:rPr>
          <w:rFonts w:ascii="Calibri" w:hAnsi="Calibri" w:cs="Calibri"/>
          <w:color w:val="202124"/>
          <w:sz w:val="24"/>
          <w:szCs w:val="24"/>
          <w:shd w:val="clear" w:color="auto" w:fill="FFFFFF"/>
        </w:rPr>
        <w:t>Much of our social research is carried out using contractors and they will have their own ethics statements, but it is important that we satisfy ourselves that ethical considerations have been adequately addressed in the design of our social science projects.</w:t>
      </w:r>
    </w:p>
    <w:p w14:paraId="404ABD35" w14:textId="30F413A4" w:rsidR="004219CA" w:rsidRDefault="001E4B21" w:rsidP="001E4B21">
      <w:pPr>
        <w:spacing w:before="120" w:after="120" w:line="276" w:lineRule="auto"/>
        <w:rPr>
          <w:rFonts w:ascii="Calibri" w:hAnsi="Calibri" w:cs="Calibri"/>
          <w:color w:val="202124"/>
          <w:sz w:val="24"/>
          <w:szCs w:val="24"/>
          <w:shd w:val="clear" w:color="auto" w:fill="FFFFFF"/>
        </w:rPr>
      </w:pPr>
      <w:r w:rsidRPr="001E4B21">
        <w:rPr>
          <w:rFonts w:ascii="Calibri" w:hAnsi="Calibri" w:cs="Calibri"/>
          <w:color w:val="202124"/>
          <w:sz w:val="24"/>
          <w:szCs w:val="24"/>
          <w:shd w:val="clear" w:color="auto" w:fill="FFFFFF"/>
        </w:rPr>
        <w:t>The social sciences resources guide for environmental organisations developed by ACCESS (Advancing Capacity for Climate and Environmental Social Science) states that for ‘those doing or commissioning social research they should protect research participants and mitigate against risks to the organisation and wider societal impacts, by adhering to ethical research practices.</w:t>
      </w:r>
    </w:p>
    <w:p w14:paraId="2256E877" w14:textId="4EB7AB11" w:rsidR="004219CA" w:rsidRDefault="001E4B21" w:rsidP="001E4B21">
      <w:pPr>
        <w:spacing w:before="120" w:after="120" w:line="276" w:lineRule="auto"/>
        <w:rPr>
          <w:rFonts w:ascii="Calibri" w:hAnsi="Calibri" w:cs="Calibri"/>
          <w:color w:val="202124"/>
          <w:sz w:val="24"/>
          <w:szCs w:val="24"/>
          <w:shd w:val="clear" w:color="auto" w:fill="FFFFFF"/>
        </w:rPr>
      </w:pPr>
      <w:r w:rsidRPr="001E4B21">
        <w:rPr>
          <w:rFonts w:ascii="Calibri" w:hAnsi="Calibri" w:cs="Calibri"/>
          <w:color w:val="202124"/>
          <w:sz w:val="24"/>
          <w:szCs w:val="24"/>
          <w:shd w:val="clear" w:color="auto" w:fill="FFFFFF"/>
        </w:rPr>
        <w:t xml:space="preserve">They recommend that anyone commissioning or conducting research with human subjects should uphold six key ethical principles set out in the </w:t>
      </w:r>
      <w:hyperlink r:id="rId15" w:history="1">
        <w:r w:rsidRPr="001E4B21">
          <w:rPr>
            <w:rStyle w:val="Hyperlink"/>
            <w:rFonts w:ascii="Calibri" w:hAnsi="Calibri" w:cs="Calibri"/>
            <w:sz w:val="24"/>
            <w:szCs w:val="24"/>
            <w:shd w:val="clear" w:color="auto" w:fill="FFFFFF"/>
          </w:rPr>
          <w:t>Government Social Research Professional Guidance</w:t>
        </w:r>
      </w:hyperlink>
      <w:r w:rsidRPr="001E4B21">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 see below.</w:t>
      </w:r>
    </w:p>
    <w:p w14:paraId="0CF3E91D" w14:textId="52DDD87F" w:rsidR="001E4B21" w:rsidRPr="001E4B21" w:rsidRDefault="001E4B21" w:rsidP="001E4B21">
      <w:pPr>
        <w:spacing w:before="120" w:after="120" w:line="276" w:lineRule="auto"/>
        <w:rPr>
          <w:rFonts w:ascii="Calibri" w:hAnsi="Calibri" w:cs="Calibri"/>
          <w:color w:val="202124"/>
          <w:sz w:val="24"/>
          <w:szCs w:val="24"/>
          <w:shd w:val="clear" w:color="auto" w:fill="FFFFFF"/>
        </w:rPr>
      </w:pPr>
      <w:r w:rsidRPr="001E4B21">
        <w:rPr>
          <w:rFonts w:ascii="Calibri" w:hAnsi="Calibri" w:cs="Calibri"/>
          <w:color w:val="202124"/>
          <w:sz w:val="24"/>
          <w:szCs w:val="24"/>
          <w:shd w:val="clear" w:color="auto" w:fill="FFFFFF"/>
        </w:rPr>
        <w:t xml:space="preserve">Practical advice on how to consider ethics in social research can also be found in the </w:t>
      </w:r>
      <w:hyperlink r:id="rId16" w:anchor=":~:text=The%20assessors%20were%20unaware%20that%20they%2cthe%20potential%20benefits%20of%20the%20study.&amp;text=The%20assessors%20were%20unaware%2cbenefits%20of%20the%20study.&amp;text=were%20unaware%20that%20they%2cthe%20potential%20benefits%20of" w:history="1">
        <w:r w:rsidRPr="001E4B21">
          <w:rPr>
            <w:rStyle w:val="Hyperlink"/>
            <w:rFonts w:ascii="Calibri" w:hAnsi="Calibri" w:cs="Calibri"/>
            <w:sz w:val="24"/>
            <w:szCs w:val="24"/>
            <w:shd w:val="clear" w:color="auto" w:fill="FFFFFF"/>
          </w:rPr>
          <w:t>Social Research Association guidance</w:t>
        </w:r>
      </w:hyperlink>
      <w:r w:rsidRPr="001E4B21">
        <w:rPr>
          <w:rFonts w:ascii="Calibri" w:hAnsi="Calibri" w:cs="Calibri"/>
          <w:color w:val="202124"/>
          <w:sz w:val="24"/>
          <w:szCs w:val="24"/>
          <w:shd w:val="clear" w:color="auto" w:fill="FFFFFF"/>
        </w:rPr>
        <w:t xml:space="preserve"> and our involvement in the Research Ethics for Environmental Organisations Network allows us access to advice and support from the other UK environmental agencies to help develop any guidance required. </w:t>
      </w:r>
    </w:p>
    <w:p w14:paraId="3DA20DB0" w14:textId="77777777" w:rsidR="001E4B21" w:rsidRPr="00340B9D" w:rsidRDefault="001E4B21" w:rsidP="00340B9D">
      <w:pPr>
        <w:spacing w:before="120" w:after="120" w:line="276" w:lineRule="auto"/>
        <w:rPr>
          <w:rFonts w:ascii="Calibri" w:hAnsi="Calibri" w:cs="Calibri"/>
          <w:b/>
          <w:bCs/>
          <w:color w:val="202124"/>
          <w:sz w:val="24"/>
          <w:szCs w:val="24"/>
          <w:shd w:val="clear" w:color="auto" w:fill="FFFFFF"/>
        </w:rPr>
      </w:pPr>
    </w:p>
    <w:p w14:paraId="590A813A" w14:textId="380F31ED" w:rsidR="00B174FF" w:rsidRPr="00340B9D" w:rsidRDefault="00B174FF" w:rsidP="00340B9D">
      <w:pPr>
        <w:spacing w:before="120" w:after="120" w:line="276" w:lineRule="auto"/>
        <w:rPr>
          <w:rFonts w:ascii="Calibri" w:hAnsi="Calibri" w:cs="Calibri"/>
          <w:color w:val="202124"/>
          <w:sz w:val="24"/>
          <w:szCs w:val="24"/>
          <w:shd w:val="clear" w:color="auto" w:fill="FFFFFF"/>
        </w:rPr>
      </w:pPr>
      <w:r w:rsidRPr="00340B9D">
        <w:rPr>
          <w:rFonts w:ascii="Calibri" w:hAnsi="Calibri" w:cs="Calibri"/>
          <w:color w:val="202124"/>
          <w:sz w:val="24"/>
          <w:szCs w:val="24"/>
          <w:shd w:val="clear" w:color="auto" w:fill="FFFFFF"/>
        </w:rPr>
        <w:t>Principle 1: Research should have a clear user need and public benefit</w:t>
      </w:r>
    </w:p>
    <w:p w14:paraId="030C6FB5" w14:textId="77777777" w:rsidR="00B174FF" w:rsidRPr="00340B9D" w:rsidRDefault="00B174FF" w:rsidP="00340B9D">
      <w:pPr>
        <w:spacing w:before="120" w:after="120" w:line="276" w:lineRule="auto"/>
        <w:rPr>
          <w:rFonts w:ascii="Calibri" w:hAnsi="Calibri" w:cs="Calibri"/>
          <w:color w:val="202124"/>
          <w:sz w:val="24"/>
          <w:szCs w:val="24"/>
          <w:shd w:val="clear" w:color="auto" w:fill="FFFFFF"/>
        </w:rPr>
      </w:pPr>
      <w:r w:rsidRPr="00340B9D">
        <w:rPr>
          <w:rFonts w:ascii="Calibri" w:hAnsi="Calibri" w:cs="Calibri"/>
          <w:color w:val="202124"/>
          <w:sz w:val="24"/>
          <w:szCs w:val="24"/>
          <w:shd w:val="clear" w:color="auto" w:fill="FFFFFF"/>
        </w:rPr>
        <w:t>Principle 2: Research should be based on sound research methods and protect against bias in the interpretation of findings</w:t>
      </w:r>
    </w:p>
    <w:p w14:paraId="0F2619DF" w14:textId="77777777" w:rsidR="00B174FF" w:rsidRPr="00340B9D" w:rsidRDefault="00B174FF" w:rsidP="00340B9D">
      <w:pPr>
        <w:spacing w:before="120" w:after="120" w:line="276" w:lineRule="auto"/>
        <w:rPr>
          <w:rFonts w:ascii="Calibri" w:hAnsi="Calibri" w:cs="Calibri"/>
          <w:color w:val="202124"/>
          <w:sz w:val="24"/>
          <w:szCs w:val="24"/>
          <w:shd w:val="clear" w:color="auto" w:fill="FFFFFF"/>
        </w:rPr>
      </w:pPr>
      <w:r w:rsidRPr="00340B9D">
        <w:rPr>
          <w:rFonts w:ascii="Calibri" w:hAnsi="Calibri" w:cs="Calibri"/>
          <w:color w:val="202124"/>
          <w:sz w:val="24"/>
          <w:szCs w:val="24"/>
          <w:shd w:val="clear" w:color="auto" w:fill="FFFFFF"/>
        </w:rPr>
        <w:t>Principle 3: Research should adhere to data protection regulations and the secure handling of personal data</w:t>
      </w:r>
    </w:p>
    <w:p w14:paraId="43BB2C72" w14:textId="77777777" w:rsidR="00B174FF" w:rsidRPr="00340B9D" w:rsidRDefault="00B174FF" w:rsidP="00340B9D">
      <w:pPr>
        <w:spacing w:before="120" w:after="120" w:line="276" w:lineRule="auto"/>
        <w:rPr>
          <w:rFonts w:ascii="Calibri" w:hAnsi="Calibri" w:cs="Calibri"/>
          <w:color w:val="202124"/>
          <w:sz w:val="24"/>
          <w:szCs w:val="24"/>
          <w:shd w:val="clear" w:color="auto" w:fill="FFFFFF"/>
        </w:rPr>
      </w:pPr>
      <w:r w:rsidRPr="00340B9D">
        <w:rPr>
          <w:rFonts w:ascii="Calibri" w:hAnsi="Calibri" w:cs="Calibri"/>
          <w:color w:val="202124"/>
          <w:sz w:val="24"/>
          <w:szCs w:val="24"/>
          <w:shd w:val="clear" w:color="auto" w:fill="FFFFFF"/>
        </w:rPr>
        <w:t>Principle 4: Participation in research should be based on specific and informed consent</w:t>
      </w:r>
    </w:p>
    <w:p w14:paraId="7EA4F73D" w14:textId="77777777" w:rsidR="00B174FF" w:rsidRPr="00340B9D" w:rsidRDefault="00B174FF" w:rsidP="00340B9D">
      <w:pPr>
        <w:spacing w:before="120" w:after="120" w:line="276" w:lineRule="auto"/>
        <w:rPr>
          <w:rFonts w:ascii="Calibri" w:hAnsi="Calibri" w:cs="Calibri"/>
          <w:color w:val="202124"/>
          <w:sz w:val="24"/>
          <w:szCs w:val="24"/>
          <w:shd w:val="clear" w:color="auto" w:fill="FFFFFF"/>
        </w:rPr>
      </w:pPr>
      <w:r w:rsidRPr="00340B9D">
        <w:rPr>
          <w:rFonts w:ascii="Calibri" w:hAnsi="Calibri" w:cs="Calibri"/>
          <w:color w:val="202124"/>
          <w:sz w:val="24"/>
          <w:szCs w:val="24"/>
          <w:shd w:val="clear" w:color="auto" w:fill="FFFFFF"/>
        </w:rPr>
        <w:t>Principle 5: Research should enable participation of the groups it seeks to represent</w:t>
      </w:r>
    </w:p>
    <w:p w14:paraId="19ADD998" w14:textId="77777777" w:rsidR="00B174FF" w:rsidRPr="00340B9D" w:rsidRDefault="00B174FF" w:rsidP="00340B9D">
      <w:pPr>
        <w:spacing w:before="120" w:after="120" w:line="276" w:lineRule="auto"/>
        <w:rPr>
          <w:rFonts w:ascii="Calibri" w:hAnsi="Calibri" w:cs="Calibri"/>
          <w:color w:val="202124"/>
          <w:sz w:val="24"/>
          <w:szCs w:val="24"/>
          <w:shd w:val="clear" w:color="auto" w:fill="FFFFFF"/>
        </w:rPr>
      </w:pPr>
      <w:r w:rsidRPr="00340B9D">
        <w:rPr>
          <w:rFonts w:ascii="Calibri" w:hAnsi="Calibri" w:cs="Calibri"/>
          <w:color w:val="202124"/>
          <w:sz w:val="24"/>
          <w:szCs w:val="24"/>
          <w:shd w:val="clear" w:color="auto" w:fill="FFFFFF"/>
        </w:rPr>
        <w:t>Principle 6: Research should be conducted in a manner that minimises personal and social harm’</w:t>
      </w:r>
    </w:p>
    <w:bookmarkEnd w:id="1"/>
    <w:p w14:paraId="6E3EA62D" w14:textId="77777777" w:rsidR="005A46A0" w:rsidRPr="00DB4759" w:rsidRDefault="005A46A0" w:rsidP="00F074F2">
      <w:pPr>
        <w:rPr>
          <w:rFonts w:ascii="Calibri" w:hAnsi="Calibri" w:cs="Calibri"/>
          <w:b/>
          <w:bCs/>
          <w:sz w:val="24"/>
          <w:szCs w:val="24"/>
        </w:rPr>
      </w:pPr>
    </w:p>
    <w:sectPr w:rsidR="005A46A0" w:rsidRPr="00DB475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315D" w14:textId="77777777" w:rsidR="0059269D" w:rsidRDefault="0059269D" w:rsidP="00081AEE">
      <w:r>
        <w:separator/>
      </w:r>
    </w:p>
  </w:endnote>
  <w:endnote w:type="continuationSeparator" w:id="0">
    <w:p w14:paraId="6EB8E553" w14:textId="77777777" w:rsidR="0059269D" w:rsidRDefault="0059269D"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B319" w14:textId="77777777" w:rsidR="0059269D" w:rsidRDefault="0059269D" w:rsidP="00081AEE">
      <w:r>
        <w:separator/>
      </w:r>
    </w:p>
  </w:footnote>
  <w:footnote w:type="continuationSeparator" w:id="0">
    <w:p w14:paraId="045B75EB" w14:textId="77777777" w:rsidR="0059269D" w:rsidRDefault="0059269D"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2CBF" w14:textId="41E89A3E" w:rsidR="003212C1" w:rsidRPr="00DD14F1" w:rsidRDefault="003212C1"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sidR="00144A8B">
      <w:rPr>
        <w:rFonts w:ascii="Calibri" w:hAnsi="Calibri" w:cs="Calibri"/>
        <w:sz w:val="24"/>
        <w:szCs w:val="24"/>
      </w:rPr>
      <w:t>/</w:t>
    </w:r>
    <w:r w:rsidRPr="00DD14F1">
      <w:rPr>
        <w:rFonts w:ascii="Calibri" w:hAnsi="Calibri" w:cs="Calibri"/>
        <w:sz w:val="24"/>
        <w:szCs w:val="24"/>
      </w:rPr>
      <w:t>20</w:t>
    </w:r>
    <w:r w:rsidR="002E3328">
      <w:rPr>
        <w:rFonts w:ascii="Calibri" w:hAnsi="Calibri" w:cs="Calibri"/>
        <w:sz w:val="24"/>
        <w:szCs w:val="24"/>
      </w:rPr>
      <w:t>25</w:t>
    </w:r>
    <w:r w:rsidRPr="00DD14F1">
      <w:rPr>
        <w:rFonts w:ascii="Calibri" w:hAnsi="Calibri" w:cs="Calibri"/>
        <w:sz w:val="24"/>
        <w:szCs w:val="24"/>
      </w:rPr>
      <w:t>/</w:t>
    </w:r>
    <w:r w:rsidR="002E3328">
      <w:rPr>
        <w:rFonts w:ascii="Calibri" w:hAnsi="Calibri" w:cs="Calibri"/>
        <w:sz w:val="24"/>
        <w:szCs w:val="24"/>
      </w:rPr>
      <w:t>03</w:t>
    </w:r>
    <w:r w:rsidRPr="00DD14F1">
      <w:rPr>
        <w:rFonts w:ascii="Calibri" w:hAnsi="Calibri" w:cs="Calibri"/>
        <w:sz w:val="24"/>
        <w:szCs w:val="24"/>
      </w:rPr>
      <w:t>/</w:t>
    </w:r>
    <w:r w:rsidR="002E3328">
      <w:rPr>
        <w:rFonts w:ascii="Calibri" w:hAnsi="Calibri" w:cs="Calibri"/>
        <w:sz w:val="24"/>
        <w:szCs w:val="24"/>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C02BA"/>
    <w:multiLevelType w:val="hybridMultilevel"/>
    <w:tmpl w:val="A5309D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2" w15:restartNumberingAfterBreak="0">
    <w:nsid w:val="0DA77C0D"/>
    <w:multiLevelType w:val="hybridMultilevel"/>
    <w:tmpl w:val="AF9C8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F544077"/>
    <w:multiLevelType w:val="hybridMultilevel"/>
    <w:tmpl w:val="A5288F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6A2D93"/>
    <w:multiLevelType w:val="hybridMultilevel"/>
    <w:tmpl w:val="97F64E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C76E63"/>
    <w:multiLevelType w:val="hybridMultilevel"/>
    <w:tmpl w:val="58B0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5A74B8"/>
    <w:multiLevelType w:val="hybridMultilevel"/>
    <w:tmpl w:val="497A61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086045D"/>
    <w:multiLevelType w:val="hybridMultilevel"/>
    <w:tmpl w:val="FA448B3C"/>
    <w:lvl w:ilvl="0" w:tplc="1020DE5A">
      <w:start w:val="1"/>
      <w:numFmt w:val="decimal"/>
      <w:lvlText w:val="%1."/>
      <w:lvlJc w:val="left"/>
      <w:pPr>
        <w:ind w:left="720" w:hanging="360"/>
      </w:pPr>
      <w:rPr>
        <w:rFonts w:ascii="Calibri" w:hAnsi="Calibri" w:cs="Calibri"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A2DA9"/>
    <w:multiLevelType w:val="hybridMultilevel"/>
    <w:tmpl w:val="750A7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B54BA3"/>
    <w:multiLevelType w:val="hybridMultilevel"/>
    <w:tmpl w:val="F1F86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122BBD"/>
    <w:multiLevelType w:val="hybridMultilevel"/>
    <w:tmpl w:val="9EF6B3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6103554">
    <w:abstractNumId w:val="32"/>
  </w:num>
  <w:num w:numId="2" w16cid:durableId="816917528">
    <w:abstractNumId w:val="30"/>
  </w:num>
  <w:num w:numId="3" w16cid:durableId="1178351179">
    <w:abstractNumId w:val="20"/>
  </w:num>
  <w:num w:numId="4" w16cid:durableId="1523475943">
    <w:abstractNumId w:val="38"/>
  </w:num>
  <w:num w:numId="5" w16cid:durableId="328289631">
    <w:abstractNumId w:val="36"/>
  </w:num>
  <w:num w:numId="6" w16cid:durableId="2088260348">
    <w:abstractNumId w:val="27"/>
  </w:num>
  <w:num w:numId="7" w16cid:durableId="160119156">
    <w:abstractNumId w:val="33"/>
  </w:num>
  <w:num w:numId="8" w16cid:durableId="1852911023">
    <w:abstractNumId w:val="24"/>
  </w:num>
  <w:num w:numId="9" w16cid:durableId="95030633">
    <w:abstractNumId w:val="22"/>
  </w:num>
  <w:num w:numId="10" w16cid:durableId="84033827">
    <w:abstractNumId w:val="29"/>
  </w:num>
  <w:num w:numId="11" w16cid:durableId="298148534">
    <w:abstractNumId w:val="28"/>
  </w:num>
  <w:num w:numId="12" w16cid:durableId="311105768">
    <w:abstractNumId w:val="9"/>
  </w:num>
  <w:num w:numId="13" w16cid:durableId="1693804805">
    <w:abstractNumId w:val="8"/>
  </w:num>
  <w:num w:numId="14" w16cid:durableId="1090393142">
    <w:abstractNumId w:val="7"/>
  </w:num>
  <w:num w:numId="15" w16cid:durableId="736439138">
    <w:abstractNumId w:val="6"/>
  </w:num>
  <w:num w:numId="16" w16cid:durableId="1365207671">
    <w:abstractNumId w:val="5"/>
  </w:num>
  <w:num w:numId="17" w16cid:durableId="1822572663">
    <w:abstractNumId w:val="4"/>
  </w:num>
  <w:num w:numId="18" w16cid:durableId="1952780513">
    <w:abstractNumId w:val="3"/>
  </w:num>
  <w:num w:numId="19" w16cid:durableId="1747921611">
    <w:abstractNumId w:val="2"/>
  </w:num>
  <w:num w:numId="20" w16cid:durableId="269968700">
    <w:abstractNumId w:val="1"/>
  </w:num>
  <w:num w:numId="21" w16cid:durableId="250817804">
    <w:abstractNumId w:val="0"/>
  </w:num>
  <w:num w:numId="22" w16cid:durableId="9187">
    <w:abstractNumId w:val="28"/>
  </w:num>
  <w:num w:numId="23" w16cid:durableId="462580355">
    <w:abstractNumId w:val="28"/>
  </w:num>
  <w:num w:numId="24" w16cid:durableId="188644736">
    <w:abstractNumId w:val="28"/>
  </w:num>
  <w:num w:numId="25" w16cid:durableId="1077704579">
    <w:abstractNumId w:val="28"/>
  </w:num>
  <w:num w:numId="26" w16cid:durableId="357853705">
    <w:abstractNumId w:val="25"/>
  </w:num>
  <w:num w:numId="27" w16cid:durableId="560795319">
    <w:abstractNumId w:val="35"/>
  </w:num>
  <w:num w:numId="28" w16cid:durableId="1606762957">
    <w:abstractNumId w:val="37"/>
  </w:num>
  <w:num w:numId="29" w16cid:durableId="1584097594">
    <w:abstractNumId w:val="18"/>
  </w:num>
  <w:num w:numId="30" w16cid:durableId="10482579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6066776">
    <w:abstractNumId w:val="17"/>
  </w:num>
  <w:num w:numId="32" w16cid:durableId="959453954">
    <w:abstractNumId w:val="23"/>
  </w:num>
  <w:num w:numId="33" w16cid:durableId="989556248">
    <w:abstractNumId w:val="11"/>
  </w:num>
  <w:num w:numId="34" w16cid:durableId="2017682656">
    <w:abstractNumId w:val="14"/>
  </w:num>
  <w:num w:numId="35" w16cid:durableId="460004534">
    <w:abstractNumId w:val="21"/>
  </w:num>
  <w:num w:numId="36" w16cid:durableId="201523907">
    <w:abstractNumId w:val="15"/>
  </w:num>
  <w:num w:numId="37" w16cid:durableId="1663315068">
    <w:abstractNumId w:val="13"/>
  </w:num>
  <w:num w:numId="38" w16cid:durableId="1602492504">
    <w:abstractNumId w:val="16"/>
  </w:num>
  <w:num w:numId="39" w16cid:durableId="1835947452">
    <w:abstractNumId w:val="31"/>
  </w:num>
  <w:num w:numId="40" w16cid:durableId="1393889597">
    <w:abstractNumId w:val="12"/>
  </w:num>
  <w:num w:numId="41" w16cid:durableId="2119592522">
    <w:abstractNumId w:val="19"/>
  </w:num>
  <w:num w:numId="42" w16cid:durableId="528958358">
    <w:abstractNumId w:val="34"/>
  </w:num>
  <w:num w:numId="43" w16cid:durableId="979579898">
    <w:abstractNumId w:val="10"/>
  </w:num>
  <w:num w:numId="44" w16cid:durableId="3533112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09"/>
    <w:rsid w:val="00033BC8"/>
    <w:rsid w:val="0005092F"/>
    <w:rsid w:val="00061EFF"/>
    <w:rsid w:val="00075695"/>
    <w:rsid w:val="00081AEE"/>
    <w:rsid w:val="0009482F"/>
    <w:rsid w:val="00097E49"/>
    <w:rsid w:val="000A1B9B"/>
    <w:rsid w:val="000A2789"/>
    <w:rsid w:val="000A6B19"/>
    <w:rsid w:val="000C21D3"/>
    <w:rsid w:val="000C71A9"/>
    <w:rsid w:val="000D2099"/>
    <w:rsid w:val="000D622E"/>
    <w:rsid w:val="000E04CA"/>
    <w:rsid w:val="000E7E23"/>
    <w:rsid w:val="000F3AC3"/>
    <w:rsid w:val="001157A6"/>
    <w:rsid w:val="0012442C"/>
    <w:rsid w:val="00143C67"/>
    <w:rsid w:val="00144A8B"/>
    <w:rsid w:val="001567AE"/>
    <w:rsid w:val="00165C21"/>
    <w:rsid w:val="00172CB8"/>
    <w:rsid w:val="0019448C"/>
    <w:rsid w:val="0019620C"/>
    <w:rsid w:val="00196B22"/>
    <w:rsid w:val="001A2C68"/>
    <w:rsid w:val="001D0D7C"/>
    <w:rsid w:val="001D66FE"/>
    <w:rsid w:val="001E0EF4"/>
    <w:rsid w:val="001E4481"/>
    <w:rsid w:val="001E4B21"/>
    <w:rsid w:val="001E590A"/>
    <w:rsid w:val="001E64E9"/>
    <w:rsid w:val="00202AC5"/>
    <w:rsid w:val="00223F89"/>
    <w:rsid w:val="0022410E"/>
    <w:rsid w:val="0023256B"/>
    <w:rsid w:val="00243C12"/>
    <w:rsid w:val="00244A55"/>
    <w:rsid w:val="00256BC3"/>
    <w:rsid w:val="002961EA"/>
    <w:rsid w:val="002B5CF8"/>
    <w:rsid w:val="002C77F2"/>
    <w:rsid w:val="002E3328"/>
    <w:rsid w:val="002E7803"/>
    <w:rsid w:val="002F2B19"/>
    <w:rsid w:val="00302386"/>
    <w:rsid w:val="00303C8E"/>
    <w:rsid w:val="00316A40"/>
    <w:rsid w:val="003212C1"/>
    <w:rsid w:val="003329FA"/>
    <w:rsid w:val="00340B9D"/>
    <w:rsid w:val="00344362"/>
    <w:rsid w:val="003513D3"/>
    <w:rsid w:val="00371E4F"/>
    <w:rsid w:val="003901B1"/>
    <w:rsid w:val="00393C96"/>
    <w:rsid w:val="003944EB"/>
    <w:rsid w:val="003A40D5"/>
    <w:rsid w:val="003C1AC9"/>
    <w:rsid w:val="003E0CD6"/>
    <w:rsid w:val="003F553C"/>
    <w:rsid w:val="004122E1"/>
    <w:rsid w:val="00416B1E"/>
    <w:rsid w:val="004219CA"/>
    <w:rsid w:val="00423C21"/>
    <w:rsid w:val="00473577"/>
    <w:rsid w:val="00481A48"/>
    <w:rsid w:val="004960B5"/>
    <w:rsid w:val="004C1AC9"/>
    <w:rsid w:val="004C73F0"/>
    <w:rsid w:val="004E748B"/>
    <w:rsid w:val="004F65E2"/>
    <w:rsid w:val="00515503"/>
    <w:rsid w:val="00527DC1"/>
    <w:rsid w:val="005409E6"/>
    <w:rsid w:val="00555B99"/>
    <w:rsid w:val="00562A38"/>
    <w:rsid w:val="0057071B"/>
    <w:rsid w:val="0057421C"/>
    <w:rsid w:val="00581EC0"/>
    <w:rsid w:val="00591C05"/>
    <w:rsid w:val="0059269D"/>
    <w:rsid w:val="0059486F"/>
    <w:rsid w:val="00595367"/>
    <w:rsid w:val="005A46A0"/>
    <w:rsid w:val="005C7CE8"/>
    <w:rsid w:val="005F05F0"/>
    <w:rsid w:val="006108A4"/>
    <w:rsid w:val="00616806"/>
    <w:rsid w:val="006214C0"/>
    <w:rsid w:val="00627ED8"/>
    <w:rsid w:val="00633D7F"/>
    <w:rsid w:val="00640351"/>
    <w:rsid w:val="00666CE8"/>
    <w:rsid w:val="00670598"/>
    <w:rsid w:val="00673ABF"/>
    <w:rsid w:val="0067492C"/>
    <w:rsid w:val="00675CEE"/>
    <w:rsid w:val="00682C13"/>
    <w:rsid w:val="00686FAA"/>
    <w:rsid w:val="00694E8F"/>
    <w:rsid w:val="006A6B1E"/>
    <w:rsid w:val="006B2C59"/>
    <w:rsid w:val="006C4156"/>
    <w:rsid w:val="006D2C02"/>
    <w:rsid w:val="006E1879"/>
    <w:rsid w:val="006E6643"/>
    <w:rsid w:val="00713C40"/>
    <w:rsid w:val="007213AC"/>
    <w:rsid w:val="00744B62"/>
    <w:rsid w:val="00750567"/>
    <w:rsid w:val="007844C6"/>
    <w:rsid w:val="00797E25"/>
    <w:rsid w:val="007A1AE7"/>
    <w:rsid w:val="007B06A1"/>
    <w:rsid w:val="007C6BF7"/>
    <w:rsid w:val="007E6D07"/>
    <w:rsid w:val="007F0E9A"/>
    <w:rsid w:val="007F63C8"/>
    <w:rsid w:val="00807CEB"/>
    <w:rsid w:val="00821FAD"/>
    <w:rsid w:val="00825A24"/>
    <w:rsid w:val="00840F40"/>
    <w:rsid w:val="00845990"/>
    <w:rsid w:val="008519D9"/>
    <w:rsid w:val="00863697"/>
    <w:rsid w:val="00880869"/>
    <w:rsid w:val="00881C6D"/>
    <w:rsid w:val="008B6C9E"/>
    <w:rsid w:val="008D338A"/>
    <w:rsid w:val="008E5A83"/>
    <w:rsid w:val="008F23C9"/>
    <w:rsid w:val="00904F37"/>
    <w:rsid w:val="009121F4"/>
    <w:rsid w:val="0093300A"/>
    <w:rsid w:val="009366C0"/>
    <w:rsid w:val="00944A5D"/>
    <w:rsid w:val="00964539"/>
    <w:rsid w:val="00971926"/>
    <w:rsid w:val="00973B67"/>
    <w:rsid w:val="009853CD"/>
    <w:rsid w:val="009A25C8"/>
    <w:rsid w:val="009A48A6"/>
    <w:rsid w:val="009F4BD7"/>
    <w:rsid w:val="00A0314F"/>
    <w:rsid w:val="00A164DE"/>
    <w:rsid w:val="00A21749"/>
    <w:rsid w:val="00A27A92"/>
    <w:rsid w:val="00A3217E"/>
    <w:rsid w:val="00A612E8"/>
    <w:rsid w:val="00A66280"/>
    <w:rsid w:val="00A867BA"/>
    <w:rsid w:val="00A86933"/>
    <w:rsid w:val="00A925EA"/>
    <w:rsid w:val="00AB136D"/>
    <w:rsid w:val="00AB53F4"/>
    <w:rsid w:val="00AC2235"/>
    <w:rsid w:val="00AC26BA"/>
    <w:rsid w:val="00AC3CB1"/>
    <w:rsid w:val="00AD58A5"/>
    <w:rsid w:val="00AE69AC"/>
    <w:rsid w:val="00AF50B5"/>
    <w:rsid w:val="00AF653C"/>
    <w:rsid w:val="00AF6F09"/>
    <w:rsid w:val="00B0037F"/>
    <w:rsid w:val="00B056D7"/>
    <w:rsid w:val="00B174FF"/>
    <w:rsid w:val="00B17B12"/>
    <w:rsid w:val="00B353D0"/>
    <w:rsid w:val="00B763AD"/>
    <w:rsid w:val="00B8354D"/>
    <w:rsid w:val="00B92B0B"/>
    <w:rsid w:val="00BA6E50"/>
    <w:rsid w:val="00BC7E83"/>
    <w:rsid w:val="00BD12F6"/>
    <w:rsid w:val="00C02F51"/>
    <w:rsid w:val="00C05969"/>
    <w:rsid w:val="00C112F7"/>
    <w:rsid w:val="00C11A36"/>
    <w:rsid w:val="00C279C1"/>
    <w:rsid w:val="00C44BCB"/>
    <w:rsid w:val="00C518B8"/>
    <w:rsid w:val="00C81256"/>
    <w:rsid w:val="00C97FA2"/>
    <w:rsid w:val="00CB7F87"/>
    <w:rsid w:val="00CC1E48"/>
    <w:rsid w:val="00CD66A6"/>
    <w:rsid w:val="00CF4A8C"/>
    <w:rsid w:val="00D0130C"/>
    <w:rsid w:val="00D31670"/>
    <w:rsid w:val="00D50D78"/>
    <w:rsid w:val="00D539D1"/>
    <w:rsid w:val="00D61C00"/>
    <w:rsid w:val="00D70FDE"/>
    <w:rsid w:val="00D71202"/>
    <w:rsid w:val="00D747F5"/>
    <w:rsid w:val="00D74C38"/>
    <w:rsid w:val="00D77993"/>
    <w:rsid w:val="00D83879"/>
    <w:rsid w:val="00DB0782"/>
    <w:rsid w:val="00DB4759"/>
    <w:rsid w:val="00DC5250"/>
    <w:rsid w:val="00DD14F1"/>
    <w:rsid w:val="00DF210C"/>
    <w:rsid w:val="00E26829"/>
    <w:rsid w:val="00E27467"/>
    <w:rsid w:val="00E32893"/>
    <w:rsid w:val="00E53BBB"/>
    <w:rsid w:val="00E53C82"/>
    <w:rsid w:val="00E61BA0"/>
    <w:rsid w:val="00E65809"/>
    <w:rsid w:val="00E74806"/>
    <w:rsid w:val="00E914BC"/>
    <w:rsid w:val="00E94E53"/>
    <w:rsid w:val="00EB09E0"/>
    <w:rsid w:val="00EB2BB4"/>
    <w:rsid w:val="00EB7394"/>
    <w:rsid w:val="00EC1B26"/>
    <w:rsid w:val="00EE3576"/>
    <w:rsid w:val="00EF18FA"/>
    <w:rsid w:val="00F074F2"/>
    <w:rsid w:val="00F13F35"/>
    <w:rsid w:val="00F22E33"/>
    <w:rsid w:val="00F37552"/>
    <w:rsid w:val="00F3763D"/>
    <w:rsid w:val="00F477F5"/>
    <w:rsid w:val="00F47CAB"/>
    <w:rsid w:val="00F50987"/>
    <w:rsid w:val="00F677F3"/>
    <w:rsid w:val="00F76B21"/>
    <w:rsid w:val="00F76E52"/>
    <w:rsid w:val="00F902F0"/>
    <w:rsid w:val="00F97AF7"/>
    <w:rsid w:val="00FB4A98"/>
    <w:rsid w:val="00FC194C"/>
    <w:rsid w:val="00FD4C69"/>
    <w:rsid w:val="00FE1B7A"/>
    <w:rsid w:val="00FE4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0F12"/>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character" w:styleId="UnresolvedMention">
    <w:name w:val="Unresolved Mention"/>
    <w:basedOn w:val="DefaultParagraphFont"/>
    <w:uiPriority w:val="99"/>
    <w:semiHidden/>
    <w:unhideWhenUsed/>
    <w:rsid w:val="00DB4759"/>
    <w:rPr>
      <w:color w:val="605E5C"/>
      <w:shd w:val="clear" w:color="auto" w:fill="E1DFDD"/>
    </w:rPr>
  </w:style>
  <w:style w:type="table" w:styleId="TableGrid">
    <w:name w:val="Table Grid"/>
    <w:basedOn w:val="TableNormal"/>
    <w:uiPriority w:val="39"/>
    <w:rsid w:val="000D6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194C"/>
    <w:pPr>
      <w:spacing w:after="0" w:line="240" w:lineRule="auto"/>
    </w:pPr>
    <w:rPr>
      <w:rFonts w:ascii="Arial" w:hAnsi="Arial"/>
    </w:rPr>
  </w:style>
  <w:style w:type="character" w:styleId="CommentReference">
    <w:name w:val="annotation reference"/>
    <w:basedOn w:val="DefaultParagraphFont"/>
    <w:uiPriority w:val="99"/>
    <w:semiHidden/>
    <w:unhideWhenUsed/>
    <w:rsid w:val="00694E8F"/>
    <w:rPr>
      <w:sz w:val="16"/>
      <w:szCs w:val="16"/>
    </w:rPr>
  </w:style>
  <w:style w:type="paragraph" w:styleId="CommentText">
    <w:name w:val="annotation text"/>
    <w:basedOn w:val="Normal"/>
    <w:link w:val="CommentTextChar"/>
    <w:uiPriority w:val="99"/>
    <w:unhideWhenUsed/>
    <w:rsid w:val="00694E8F"/>
    <w:rPr>
      <w:sz w:val="20"/>
      <w:szCs w:val="20"/>
    </w:rPr>
  </w:style>
  <w:style w:type="character" w:customStyle="1" w:styleId="CommentTextChar">
    <w:name w:val="Comment Text Char"/>
    <w:basedOn w:val="DefaultParagraphFont"/>
    <w:link w:val="CommentText"/>
    <w:uiPriority w:val="99"/>
    <w:rsid w:val="00694E8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4E8F"/>
    <w:rPr>
      <w:b/>
      <w:bCs/>
    </w:rPr>
  </w:style>
  <w:style w:type="character" w:customStyle="1" w:styleId="CommentSubjectChar">
    <w:name w:val="Comment Subject Char"/>
    <w:basedOn w:val="CommentTextChar"/>
    <w:link w:val="CommentSubject"/>
    <w:uiPriority w:val="99"/>
    <w:semiHidden/>
    <w:rsid w:val="00694E8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55628">
      <w:bodyDiv w:val="1"/>
      <w:marLeft w:val="0"/>
      <w:marRight w:val="0"/>
      <w:marTop w:val="0"/>
      <w:marBottom w:val="0"/>
      <w:divBdr>
        <w:top w:val="none" w:sz="0" w:space="0" w:color="auto"/>
        <w:left w:val="none" w:sz="0" w:space="0" w:color="auto"/>
        <w:bottom w:val="none" w:sz="0" w:space="0" w:color="auto"/>
        <w:right w:val="none" w:sz="0" w:space="0" w:color="auto"/>
      </w:divBdr>
      <w:divsChild>
        <w:div w:id="1156413711">
          <w:marLeft w:val="0"/>
          <w:marRight w:val="0"/>
          <w:marTop w:val="0"/>
          <w:marBottom w:val="0"/>
          <w:divBdr>
            <w:top w:val="none" w:sz="0" w:space="0" w:color="auto"/>
            <w:left w:val="none" w:sz="0" w:space="0" w:color="auto"/>
            <w:bottom w:val="none" w:sz="0" w:space="0" w:color="auto"/>
            <w:right w:val="none" w:sz="0" w:space="0" w:color="auto"/>
          </w:divBdr>
          <w:divsChild>
            <w:div w:id="324360313">
              <w:marLeft w:val="0"/>
              <w:marRight w:val="0"/>
              <w:marTop w:val="0"/>
              <w:marBottom w:val="0"/>
              <w:divBdr>
                <w:top w:val="none" w:sz="0" w:space="0" w:color="auto"/>
                <w:left w:val="none" w:sz="0" w:space="0" w:color="auto"/>
                <w:bottom w:val="none" w:sz="0" w:space="0" w:color="auto"/>
                <w:right w:val="none" w:sz="0" w:space="0" w:color="auto"/>
              </w:divBdr>
              <w:divsChild>
                <w:div w:id="344403805">
                  <w:marLeft w:val="0"/>
                  <w:marRight w:val="0"/>
                  <w:marTop w:val="0"/>
                  <w:marBottom w:val="0"/>
                  <w:divBdr>
                    <w:top w:val="none" w:sz="0" w:space="0" w:color="auto"/>
                    <w:left w:val="none" w:sz="0" w:space="0" w:color="auto"/>
                    <w:bottom w:val="none" w:sz="0" w:space="0" w:color="auto"/>
                    <w:right w:val="none" w:sz="0" w:space="0" w:color="auto"/>
                  </w:divBdr>
                  <w:divsChild>
                    <w:div w:id="5330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97125">
      <w:bodyDiv w:val="1"/>
      <w:marLeft w:val="0"/>
      <w:marRight w:val="0"/>
      <w:marTop w:val="0"/>
      <w:marBottom w:val="0"/>
      <w:divBdr>
        <w:top w:val="none" w:sz="0" w:space="0" w:color="auto"/>
        <w:left w:val="none" w:sz="0" w:space="0" w:color="auto"/>
        <w:bottom w:val="none" w:sz="0" w:space="0" w:color="auto"/>
        <w:right w:val="none" w:sz="0" w:space="0" w:color="auto"/>
      </w:divBdr>
    </w:div>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ex.mackay@nature.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e-sra.org.uk/common/Uploaded%20files/Resources/SRA%20Ethics%20guidance%20202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envsci.2024.103939" TargetMode="External"/><Relationship Id="rId5" Type="http://schemas.openxmlformats.org/officeDocument/2006/relationships/settings" Target="settings.xml"/><Relationship Id="rId15" Type="http://schemas.openxmlformats.org/officeDocument/2006/relationships/hyperlink" Target="https://assets.publishing.service.gov.uk/media/60e808d0d3bf7f56801f3c3f/2021-GSR_Ethics_Guidance_v3.pdf" TargetMode="External"/><Relationship Id="rId10" Type="http://schemas.openxmlformats.org/officeDocument/2006/relationships/hyperlink" Target="https://assets.publishing.service.gov.uk/media/60e808d0d3bf7f56801f3c3f/2021-GSR_Ethics_Guidance_v3.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ssets.publishing.service.gov.uk/media/60e808d0d3bf7f56801f3c3f/2021-GSR_Ethics_Guidance_v3.pdf"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A5000235</value>
    </field>
    <field name="Objective-Title">
      <value order="0">SAC discussion paper - Considering ethics in our science and evidence - February 2025</value>
    </field>
    <field name="Objective-Description">
      <value order="0"/>
    </field>
    <field name="Objective-CreationStamp">
      <value order="0">2025-02-13T10:34:01Z</value>
    </field>
    <field name="Objective-IsApproved">
      <value order="0">false</value>
    </field>
    <field name="Objective-IsPublished">
      <value order="0">true</value>
    </field>
    <field name="Objective-DatePublished">
      <value order="0">2025-03-12T16:03:32Z</value>
    </field>
    <field name="Objective-ModificationStamp">
      <value order="0">2025-03-12T16:03:33Z</value>
    </field>
    <field name="Objective-Owner">
      <value order="0">Alex Mackay</value>
    </field>
    <field name="Objective-Path">
      <value order="0">Objective Global Folder:NatureScot Fileplan:MAN - Management:OUT2 - Outcome 2 (The Health and Resilience of Scotland's Nature is Improved):Biodiversity and Geodiversity Activity:Science and Evidence Leadership Programme - Workstream 1 - Science and Leadership</value>
    </field>
    <field name="Objective-Parent">
      <value order="0">Science and Evidence Leadership Programme - Workstream 1 - Science and Leadership</value>
    </field>
    <field name="Objective-State">
      <value order="0">Published</value>
    </field>
    <field name="Objective-VersionId">
      <value order="0">vA8802670</value>
    </field>
    <field name="Objective-Version">
      <value order="0">14.0</value>
    </field>
    <field name="Objective-VersionNumber">
      <value order="0">14</value>
    </field>
    <field name="Objective-VersionComment">
      <value order="0"/>
    </field>
    <field name="Objective-FileNumber">
      <value order="0">qA177829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3BBB80F7-9AA7-40C4-9F96-4BBCC1DEF14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Rachael Burrow</cp:lastModifiedBy>
  <cp:revision>2</cp:revision>
  <dcterms:created xsi:type="dcterms:W3CDTF">2025-03-21T08:21:00Z</dcterms:created>
  <dcterms:modified xsi:type="dcterms:W3CDTF">2025-03-21T08:21:00Z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2025-02-13T10:34:00Z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d1b561ba-3750-44c7-8613-ba0f1c944c58</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A5000235</vt:lpwstr>
  </property>
  <property fmtid="{D5CDD505-2E9C-101B-9397-08002B2CF9AE}" pid="25" name="Objective-Title">
    <vt:lpwstr>SAC discussion paper - Considering ethics in our science and evidence - February 2025</vt:lpwstr>
  </property>
  <property fmtid="{D5CDD505-2E9C-101B-9397-08002B2CF9AE}" pid="26" name="Objective-Description">
    <vt:lpwstr/>
  </property>
  <property fmtid="{D5CDD505-2E9C-101B-9397-08002B2CF9AE}" pid="27" name="Objective-CreationStamp">
    <vt:filetime>2025-02-13T10:34:01Z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2025-03-12T16:03:32Z</vt:filetime>
  </property>
  <property fmtid="{D5CDD505-2E9C-101B-9397-08002B2CF9AE}" pid="31" name="Objective-ModificationStamp">
    <vt:filetime>2025-03-12T16:03:33Z</vt:filetime>
  </property>
  <property fmtid="{D5CDD505-2E9C-101B-9397-08002B2CF9AE}" pid="32" name="Objective-Owner">
    <vt:lpwstr>Alex Mackay</vt:lpwstr>
  </property>
  <property fmtid="{D5CDD505-2E9C-101B-9397-08002B2CF9AE}" pid="33" name="Objective-Path">
    <vt:lpwstr>Objective Global Folder:NatureScot Fileplan:MAN - Management:OUT2 - Outcome 2 (The Health and Resilience of Scotland's Nature is Improved):Biodiversity and Geodiversity Activity:Science and Evidence Leadership Programme - Workstream 1 - Science and Leadership</vt:lpwstr>
  </property>
  <property fmtid="{D5CDD505-2E9C-101B-9397-08002B2CF9AE}" pid="34" name="Objective-Parent">
    <vt:lpwstr>Science and Evidence Leadership Programme - Workstream 1 - Science and Leadership</vt:lpwstr>
  </property>
  <property fmtid="{D5CDD505-2E9C-101B-9397-08002B2CF9AE}" pid="35" name="Objective-State">
    <vt:lpwstr>Published</vt:lpwstr>
  </property>
  <property fmtid="{D5CDD505-2E9C-101B-9397-08002B2CF9AE}" pid="36" name="Objective-VersionId">
    <vt:lpwstr>vA8802670</vt:lpwstr>
  </property>
  <property fmtid="{D5CDD505-2E9C-101B-9397-08002B2CF9AE}" pid="37" name="Objective-Version">
    <vt:lpwstr>14.0</vt:lpwstr>
  </property>
  <property fmtid="{D5CDD505-2E9C-101B-9397-08002B2CF9AE}" pid="38" name="Objective-VersionNumber">
    <vt:r8>14</vt:r8>
  </property>
  <property fmtid="{D5CDD505-2E9C-101B-9397-08002B2CF9AE}" pid="39" name="Objective-VersionComment">
    <vt:lpwstr/>
  </property>
  <property fmtid="{D5CDD505-2E9C-101B-9397-08002B2CF9AE}" pid="40" name="Objective-FileNumber">
    <vt:lpwstr>qA177829</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