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0C6A85" w14:textId="77777777" w:rsidR="00B44D63" w:rsidRDefault="00B44D63" w:rsidP="00B44D63">
      <w:pPr>
        <w:rPr>
          <w:rFonts w:asciiTheme="minorHAnsi" w:hAnsiTheme="minorHAnsi" w:cstheme="minorHAnsi"/>
          <w:b/>
        </w:rPr>
      </w:pPr>
    </w:p>
    <w:p w14:paraId="770C8145" w14:textId="77777777" w:rsidR="0075310C" w:rsidRPr="00251751" w:rsidRDefault="0075310C" w:rsidP="0075310C">
      <w:pPr>
        <w:rPr>
          <w:rFonts w:ascii="Calibri" w:hAnsi="Calibri" w:cs="Calibri"/>
          <w:b/>
        </w:rPr>
      </w:pPr>
      <w:r w:rsidRPr="00251751">
        <w:rPr>
          <w:rFonts w:ascii="Calibri" w:hAnsi="Calibri" w:cs="Calibri"/>
          <w:b/>
        </w:rPr>
        <w:t>NatureScot</w:t>
      </w:r>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0E6E23F7" w:rsidR="000D0362" w:rsidRPr="00251751" w:rsidRDefault="000F6FB8" w:rsidP="00B44D63">
      <w:pPr>
        <w:rPr>
          <w:rFonts w:ascii="Calibri" w:hAnsi="Calibri" w:cs="Calibri"/>
          <w:b/>
        </w:rPr>
      </w:pPr>
      <w:r>
        <w:rPr>
          <w:rFonts w:ascii="Calibri" w:hAnsi="Calibri" w:cs="Calibri"/>
          <w:b/>
        </w:rPr>
        <w:t>INFORMATION</w:t>
      </w:r>
      <w:r w:rsidR="00BC51C4" w:rsidRPr="000F6FB8">
        <w:rPr>
          <w:rFonts w:ascii="Calibri" w:hAnsi="Calibri" w:cs="Calibri"/>
          <w:b/>
        </w:rPr>
        <w:t xml:space="preserve"> </w:t>
      </w:r>
      <w:r w:rsidR="0030088B" w:rsidRPr="000F6FB8">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287B4F70" w:rsidR="00B44D63" w:rsidRPr="00A27C10" w:rsidRDefault="00A55F0F" w:rsidP="00A27C10">
      <w:pPr>
        <w:pStyle w:val="Heading1"/>
        <w:rPr>
          <w:rFonts w:ascii="Calibri" w:hAnsi="Calibri" w:cs="Calibri"/>
          <w:sz w:val="24"/>
          <w:szCs w:val="24"/>
        </w:rPr>
      </w:pPr>
      <w:r>
        <w:rPr>
          <w:rFonts w:ascii="Calibri" w:hAnsi="Calibri" w:cs="Calibri"/>
          <w:caps w:val="0"/>
          <w:sz w:val="24"/>
          <w:szCs w:val="24"/>
        </w:rPr>
        <w:t>Ways of working</w:t>
      </w:r>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Purpose</w:t>
      </w:r>
    </w:p>
    <w:p w14:paraId="50CB1EDE" w14:textId="699F1888" w:rsidR="00B44D63" w:rsidRPr="00A27C10" w:rsidRDefault="00B44D63" w:rsidP="00A471E0">
      <w:pPr>
        <w:pStyle w:val="ListParagraph"/>
        <w:numPr>
          <w:ilvl w:val="0"/>
          <w:numId w:val="27"/>
        </w:numPr>
        <w:rPr>
          <w:rFonts w:ascii="Calibri" w:hAnsi="Calibri" w:cs="Calibri"/>
        </w:rPr>
      </w:pPr>
      <w:r w:rsidRPr="00A27C10">
        <w:rPr>
          <w:rFonts w:ascii="Calibri" w:hAnsi="Calibri" w:cs="Calibri"/>
        </w:rPr>
        <w:t xml:space="preserve">This paper updates the Committee on </w:t>
      </w:r>
      <w:r w:rsidR="00A55F0F">
        <w:rPr>
          <w:rFonts w:ascii="Calibri" w:hAnsi="Calibri" w:cs="Calibri"/>
        </w:rPr>
        <w:t>discussions regarding its ways of working</w:t>
      </w:r>
      <w:r w:rsidR="00EB6FA6" w:rsidRPr="00A27C10">
        <w:rPr>
          <w:rFonts w:ascii="Calibri" w:hAnsi="Calibri" w:cs="Calibri"/>
        </w:rPr>
        <w:t>.</w:t>
      </w:r>
    </w:p>
    <w:p w14:paraId="1B6BFC66" w14:textId="77777777" w:rsidR="00EB6FA6" w:rsidRPr="00A27C10" w:rsidRDefault="00EB6FA6" w:rsidP="00EB6FA6">
      <w:pPr>
        <w:pStyle w:val="ListParagraph"/>
        <w:ind w:left="644"/>
        <w:rPr>
          <w:rFonts w:ascii="Calibri" w:hAnsi="Calibri" w:cs="Calibri"/>
        </w:rPr>
      </w:pPr>
    </w:p>
    <w:p w14:paraId="18BE8F0D"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Action</w:t>
      </w:r>
    </w:p>
    <w:p w14:paraId="4379269D" w14:textId="090072E7" w:rsidR="00C81028" w:rsidRPr="00C81028" w:rsidRDefault="00C81028" w:rsidP="00C81028">
      <w:pPr>
        <w:pStyle w:val="ListParagraph"/>
        <w:numPr>
          <w:ilvl w:val="0"/>
          <w:numId w:val="27"/>
        </w:numPr>
        <w:rPr>
          <w:rFonts w:ascii="Calibri" w:hAnsi="Calibri" w:cs="Calibri"/>
          <w:bCs/>
        </w:rPr>
      </w:pPr>
      <w:bookmarkStart w:id="0" w:name="_Hlk178062700"/>
      <w:r w:rsidRPr="00C81028">
        <w:rPr>
          <w:rFonts w:ascii="Calibri" w:hAnsi="Calibri" w:cs="Calibri"/>
          <w:bCs/>
        </w:rPr>
        <w:t xml:space="preserve">The Committee is invited to note this update </w:t>
      </w:r>
      <w:r w:rsidR="00C838C4">
        <w:rPr>
          <w:rFonts w:ascii="Calibri" w:hAnsi="Calibri" w:cs="Calibri"/>
          <w:bCs/>
        </w:rPr>
        <w:t xml:space="preserve">and the progress made in improving ways of working. </w:t>
      </w:r>
      <w:bookmarkEnd w:id="0"/>
      <w:r w:rsidR="00C838C4">
        <w:rPr>
          <w:rFonts w:ascii="Calibri" w:hAnsi="Calibri" w:cs="Calibri"/>
          <w:bCs/>
        </w:rPr>
        <w:t xml:space="preserve">Further </w:t>
      </w:r>
      <w:r w:rsidRPr="00C81028">
        <w:rPr>
          <w:rFonts w:ascii="Calibri" w:hAnsi="Calibri" w:cs="Calibri"/>
          <w:bCs/>
        </w:rPr>
        <w:t>suggestions for developing its ways of working</w:t>
      </w:r>
      <w:r w:rsidR="00C838C4">
        <w:rPr>
          <w:rFonts w:ascii="Calibri" w:hAnsi="Calibri" w:cs="Calibri"/>
          <w:bCs/>
        </w:rPr>
        <w:t xml:space="preserve"> are always welcome and we </w:t>
      </w:r>
      <w:r w:rsidR="00C965A5">
        <w:rPr>
          <w:rFonts w:ascii="Calibri" w:hAnsi="Calibri" w:cs="Calibri"/>
          <w:bCs/>
        </w:rPr>
        <w:t>propose to have</w:t>
      </w:r>
      <w:r w:rsidR="00C838C4">
        <w:rPr>
          <w:rFonts w:ascii="Calibri" w:hAnsi="Calibri" w:cs="Calibri"/>
          <w:bCs/>
        </w:rPr>
        <w:t xml:space="preserve"> an agenda item on this at our next meeting </w:t>
      </w:r>
      <w:r w:rsidRPr="00C81028">
        <w:rPr>
          <w:rFonts w:ascii="Calibri" w:hAnsi="Calibri" w:cs="Calibri"/>
          <w:bCs/>
        </w:rPr>
        <w:t>.</w:t>
      </w:r>
    </w:p>
    <w:p w14:paraId="5B0ACF73" w14:textId="77777777" w:rsidR="00CC7D47" w:rsidRPr="00CC7D47" w:rsidRDefault="00CC7D47" w:rsidP="00CC7D47">
      <w:pPr>
        <w:pStyle w:val="ListParagraph"/>
        <w:ind w:left="644"/>
        <w:rPr>
          <w:rFonts w:ascii="Calibri" w:hAnsi="Calibri" w:cs="Calibri"/>
        </w:rPr>
      </w:pPr>
    </w:p>
    <w:p w14:paraId="5279AEE8"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Preparation of the paper</w:t>
      </w:r>
    </w:p>
    <w:p w14:paraId="3F536D13" w14:textId="2B1DD5FC" w:rsidR="00B44D63" w:rsidRDefault="00B44D63" w:rsidP="00594CB4">
      <w:pPr>
        <w:pStyle w:val="ListParagraph"/>
        <w:numPr>
          <w:ilvl w:val="0"/>
          <w:numId w:val="27"/>
        </w:numPr>
        <w:rPr>
          <w:rFonts w:ascii="Calibri" w:hAnsi="Calibri" w:cs="Calibri"/>
        </w:rPr>
      </w:pPr>
      <w:r w:rsidRPr="00BC51C4">
        <w:rPr>
          <w:rFonts w:ascii="Calibri" w:hAnsi="Calibri" w:cs="Calibri"/>
        </w:rPr>
        <w:t xml:space="preserve">The paper was written by </w:t>
      </w:r>
      <w:r w:rsidR="00A55F0F">
        <w:rPr>
          <w:rFonts w:ascii="Calibri" w:hAnsi="Calibri" w:cs="Calibri"/>
        </w:rPr>
        <w:t>Erin Garner</w:t>
      </w:r>
      <w:r w:rsidR="00BB203C">
        <w:rPr>
          <w:rFonts w:ascii="Calibri" w:hAnsi="Calibri" w:cs="Calibri"/>
        </w:rPr>
        <w:t xml:space="preserve"> and is sponsored by Eileen Stuart.</w:t>
      </w:r>
    </w:p>
    <w:p w14:paraId="0D5E8DF0" w14:textId="77777777" w:rsidR="00BC51C4" w:rsidRPr="00BC51C4" w:rsidRDefault="00BC51C4" w:rsidP="00BC51C4">
      <w:pPr>
        <w:pStyle w:val="ListParagraph"/>
        <w:ind w:left="644"/>
        <w:rPr>
          <w:rFonts w:ascii="Calibri" w:hAnsi="Calibri" w:cs="Calibri"/>
        </w:rPr>
      </w:pPr>
    </w:p>
    <w:p w14:paraId="7E8C51BB"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Background</w:t>
      </w:r>
    </w:p>
    <w:p w14:paraId="4485A274" w14:textId="11E2B885" w:rsidR="00A55F0F" w:rsidRDefault="00A55F0F" w:rsidP="00BC30F4">
      <w:pPr>
        <w:pStyle w:val="ListParagraph"/>
        <w:numPr>
          <w:ilvl w:val="0"/>
          <w:numId w:val="27"/>
        </w:numPr>
        <w:spacing w:after="240"/>
        <w:ind w:left="641" w:hanging="357"/>
        <w:contextualSpacing w:val="0"/>
        <w:rPr>
          <w:rFonts w:ascii="Calibri" w:hAnsi="Calibri" w:cs="Calibri"/>
        </w:rPr>
      </w:pPr>
      <w:r w:rsidRPr="00A55F0F">
        <w:rPr>
          <w:rFonts w:ascii="Calibri" w:hAnsi="Calibri" w:cs="Calibri"/>
        </w:rPr>
        <w:t>In September 2023, the Committee Chair undertook a series of meetings with Committee members to discuss the Committee’s working practices. The</w:t>
      </w:r>
      <w:r>
        <w:rPr>
          <w:rFonts w:ascii="Calibri" w:hAnsi="Calibri" w:cs="Calibri"/>
        </w:rPr>
        <w:t xml:space="preserve">se meetings </w:t>
      </w:r>
      <w:r w:rsidRPr="00A55F0F">
        <w:rPr>
          <w:rFonts w:ascii="Calibri" w:hAnsi="Calibri" w:cs="Calibri"/>
        </w:rPr>
        <w:t>were fruitful and resulted in a number of ideas for development.</w:t>
      </w:r>
    </w:p>
    <w:p w14:paraId="1F5F9189" w14:textId="77C3BDCC" w:rsidR="00A55F0F" w:rsidRPr="00A55F0F" w:rsidRDefault="00A55F0F" w:rsidP="00BC30F4">
      <w:pPr>
        <w:pStyle w:val="ListParagraph"/>
        <w:numPr>
          <w:ilvl w:val="0"/>
          <w:numId w:val="27"/>
        </w:numPr>
        <w:spacing w:after="240"/>
        <w:ind w:left="641" w:hanging="357"/>
        <w:contextualSpacing w:val="0"/>
        <w:rPr>
          <w:rFonts w:ascii="Calibri" w:hAnsi="Calibri" w:cs="Calibri"/>
        </w:rPr>
      </w:pPr>
      <w:r>
        <w:rPr>
          <w:rFonts w:ascii="Calibri" w:hAnsi="Calibri" w:cs="Calibri"/>
        </w:rPr>
        <w:t>Further discussions on and progress with the development of the Committee and its ways of working have continued in the intervening 12 months.</w:t>
      </w:r>
    </w:p>
    <w:p w14:paraId="27115CD4" w14:textId="1F0DE62C" w:rsidR="00854DBB" w:rsidRPr="00A27C10" w:rsidRDefault="00A55F0F" w:rsidP="00A27C10">
      <w:pPr>
        <w:pStyle w:val="Heading2"/>
        <w:rPr>
          <w:rFonts w:ascii="Calibri" w:hAnsi="Calibri" w:cs="Calibri"/>
          <w:sz w:val="24"/>
          <w:szCs w:val="24"/>
        </w:rPr>
      </w:pPr>
      <w:r>
        <w:rPr>
          <w:rFonts w:ascii="Calibri" w:hAnsi="Calibri" w:cs="Calibri"/>
          <w:sz w:val="24"/>
          <w:szCs w:val="24"/>
        </w:rPr>
        <w:t>Progress made</w:t>
      </w:r>
    </w:p>
    <w:p w14:paraId="01FC9387" w14:textId="02CFC475" w:rsidR="00A55F0F" w:rsidRPr="00A55F0F" w:rsidRDefault="00A55F0F" w:rsidP="00BC30F4">
      <w:pPr>
        <w:pStyle w:val="ListParagraph"/>
        <w:numPr>
          <w:ilvl w:val="0"/>
          <w:numId w:val="27"/>
        </w:numPr>
        <w:spacing w:after="240"/>
        <w:ind w:left="641" w:hanging="357"/>
        <w:contextualSpacing w:val="0"/>
        <w:rPr>
          <w:rFonts w:ascii="Calibri" w:hAnsi="Calibri" w:cs="Calibri"/>
        </w:rPr>
      </w:pPr>
      <w:r w:rsidRPr="00A55F0F">
        <w:rPr>
          <w:rFonts w:ascii="Calibri" w:hAnsi="Calibri" w:cs="Calibri"/>
        </w:rPr>
        <w:t xml:space="preserve">Work has been ongoing to progress the feedback received. Changes made to date include the below, some of which will be discussed elsewhere </w:t>
      </w:r>
      <w:r w:rsidR="00C81028">
        <w:rPr>
          <w:rFonts w:ascii="Calibri" w:hAnsi="Calibri" w:cs="Calibri"/>
        </w:rPr>
        <w:t>at this meeting</w:t>
      </w:r>
      <w:r w:rsidRPr="00A55F0F">
        <w:rPr>
          <w:rFonts w:ascii="Calibri" w:hAnsi="Calibri" w:cs="Calibri"/>
        </w:rPr>
        <w:t>:</w:t>
      </w:r>
    </w:p>
    <w:p w14:paraId="51B44CE7" w14:textId="77777777" w:rsidR="00A55F0F" w:rsidRPr="00A55F0F" w:rsidRDefault="00A55F0F" w:rsidP="00A55F0F">
      <w:pPr>
        <w:pStyle w:val="ListParagraph"/>
        <w:numPr>
          <w:ilvl w:val="0"/>
          <w:numId w:val="39"/>
        </w:numPr>
        <w:rPr>
          <w:rFonts w:ascii="Calibri" w:hAnsi="Calibri" w:cs="Calibri"/>
        </w:rPr>
      </w:pPr>
      <w:r w:rsidRPr="00A55F0F">
        <w:rPr>
          <w:rFonts w:ascii="Calibri" w:hAnsi="Calibri" w:cs="Calibri"/>
        </w:rPr>
        <w:t>Strengthening links with the Board by inviting Board members to observe Committee meetings and holding a joint SAC/Board meeting in February 2024.</w:t>
      </w:r>
    </w:p>
    <w:p w14:paraId="0CF70FDE" w14:textId="77777777" w:rsidR="00A55F0F" w:rsidRPr="00A55F0F" w:rsidRDefault="00A55F0F" w:rsidP="00A55F0F">
      <w:pPr>
        <w:pStyle w:val="ListParagraph"/>
        <w:numPr>
          <w:ilvl w:val="0"/>
          <w:numId w:val="39"/>
        </w:numPr>
        <w:rPr>
          <w:rFonts w:ascii="Calibri" w:hAnsi="Calibri" w:cs="Calibri"/>
        </w:rPr>
      </w:pPr>
      <w:r w:rsidRPr="00A55F0F">
        <w:rPr>
          <w:rFonts w:ascii="Calibri" w:hAnsi="Calibri" w:cs="Calibri"/>
        </w:rPr>
        <w:t>Clarifying membership of and roles within sub-groups, including that input can be sought from outwith the Committee and its Expert Panel where necessary.</w:t>
      </w:r>
    </w:p>
    <w:p w14:paraId="7D2868DF" w14:textId="77777777" w:rsidR="00A55F0F" w:rsidRPr="00A55F0F" w:rsidRDefault="00A55F0F" w:rsidP="00A55F0F">
      <w:pPr>
        <w:pStyle w:val="ListParagraph"/>
        <w:numPr>
          <w:ilvl w:val="0"/>
          <w:numId w:val="39"/>
        </w:numPr>
        <w:rPr>
          <w:rFonts w:ascii="Calibri" w:hAnsi="Calibri" w:cs="Calibri"/>
        </w:rPr>
      </w:pPr>
      <w:r w:rsidRPr="00A55F0F">
        <w:rPr>
          <w:rFonts w:ascii="Calibri" w:hAnsi="Calibri" w:cs="Calibri"/>
        </w:rPr>
        <w:t>Introducing intersessional meetings to allow space for more in-depth exploration of complex issues in an informal setting. The first such meeting took place in June 2024.</w:t>
      </w:r>
    </w:p>
    <w:p w14:paraId="124C402E" w14:textId="7BD4DB6E" w:rsidR="00A55F0F" w:rsidRPr="00A55F0F" w:rsidRDefault="00C81028" w:rsidP="00A55F0F">
      <w:pPr>
        <w:pStyle w:val="ListParagraph"/>
        <w:numPr>
          <w:ilvl w:val="0"/>
          <w:numId w:val="39"/>
        </w:numPr>
        <w:rPr>
          <w:rFonts w:ascii="Calibri" w:hAnsi="Calibri" w:cs="Calibri"/>
        </w:rPr>
      </w:pPr>
      <w:r>
        <w:rPr>
          <w:rFonts w:ascii="Calibri" w:hAnsi="Calibri" w:cs="Calibri"/>
        </w:rPr>
        <w:lastRenderedPageBreak/>
        <w:t>Considering</w:t>
      </w:r>
      <w:r w:rsidR="00A55F0F" w:rsidRPr="00A55F0F">
        <w:rPr>
          <w:rFonts w:ascii="Calibri" w:hAnsi="Calibri" w:cs="Calibri"/>
        </w:rPr>
        <w:t xml:space="preserve"> updates on horizon scanning and the Science and Evidence Leadership Programme.</w:t>
      </w:r>
    </w:p>
    <w:p w14:paraId="1246E048" w14:textId="77777777" w:rsidR="00A55F0F" w:rsidRPr="00A55F0F" w:rsidRDefault="00A55F0F" w:rsidP="00A55F0F">
      <w:pPr>
        <w:pStyle w:val="ListParagraph"/>
        <w:numPr>
          <w:ilvl w:val="0"/>
          <w:numId w:val="39"/>
        </w:numPr>
        <w:rPr>
          <w:rFonts w:ascii="Calibri" w:hAnsi="Calibri" w:cs="Calibri"/>
        </w:rPr>
      </w:pPr>
      <w:r w:rsidRPr="00A55F0F">
        <w:rPr>
          <w:rFonts w:ascii="Calibri" w:hAnsi="Calibri" w:cs="Calibri"/>
        </w:rPr>
        <w:t>Developing an overview of NatureScot’s Science and Evidence Needs.</w:t>
      </w:r>
    </w:p>
    <w:p w14:paraId="4416ED24" w14:textId="1470C653" w:rsidR="00A55F0F" w:rsidRPr="00A55F0F" w:rsidRDefault="00C81028" w:rsidP="00A55F0F">
      <w:pPr>
        <w:pStyle w:val="ListParagraph"/>
        <w:numPr>
          <w:ilvl w:val="0"/>
          <w:numId w:val="39"/>
        </w:numPr>
        <w:rPr>
          <w:rFonts w:ascii="Calibri" w:hAnsi="Calibri" w:cs="Calibri"/>
        </w:rPr>
      </w:pPr>
      <w:r>
        <w:rPr>
          <w:rFonts w:ascii="Calibri" w:hAnsi="Calibri" w:cs="Calibri"/>
        </w:rPr>
        <w:t>Exploring</w:t>
      </w:r>
      <w:r w:rsidR="00A55F0F" w:rsidRPr="00A55F0F">
        <w:rPr>
          <w:rFonts w:ascii="Calibri" w:hAnsi="Calibri" w:cs="Calibri"/>
        </w:rPr>
        <w:t xml:space="preserve"> how to improve links with Higher Education Institutions (HEIs).</w:t>
      </w:r>
    </w:p>
    <w:p w14:paraId="3E9466C1" w14:textId="77777777" w:rsidR="00A55F0F" w:rsidRPr="00A55F0F" w:rsidRDefault="00A55F0F" w:rsidP="00A55F0F">
      <w:pPr>
        <w:pStyle w:val="ListParagraph"/>
        <w:numPr>
          <w:ilvl w:val="0"/>
          <w:numId w:val="39"/>
        </w:numPr>
        <w:rPr>
          <w:rFonts w:ascii="Calibri" w:hAnsi="Calibri" w:cs="Calibri"/>
        </w:rPr>
      </w:pPr>
      <w:r w:rsidRPr="00A55F0F">
        <w:rPr>
          <w:rFonts w:ascii="Calibri" w:hAnsi="Calibri" w:cs="Calibri"/>
        </w:rPr>
        <w:t>Arranging a discussion with JNCC on international matters.</w:t>
      </w:r>
    </w:p>
    <w:p w14:paraId="5E36CA6F" w14:textId="59FCA202" w:rsidR="00A55F0F" w:rsidRPr="00A55F0F" w:rsidRDefault="00A55F0F" w:rsidP="00A55F0F">
      <w:pPr>
        <w:pStyle w:val="ListParagraph"/>
        <w:numPr>
          <w:ilvl w:val="0"/>
          <w:numId w:val="39"/>
        </w:numPr>
        <w:rPr>
          <w:rFonts w:ascii="Calibri" w:hAnsi="Calibri" w:cs="Calibri"/>
        </w:rPr>
      </w:pPr>
      <w:r w:rsidRPr="00A55F0F">
        <w:rPr>
          <w:rFonts w:ascii="Calibri" w:hAnsi="Calibri" w:cs="Calibri"/>
        </w:rPr>
        <w:t xml:space="preserve">Organising a discussion on </w:t>
      </w:r>
      <w:r w:rsidR="00B2317D">
        <w:rPr>
          <w:rFonts w:ascii="Calibri" w:hAnsi="Calibri" w:cs="Calibri"/>
        </w:rPr>
        <w:t xml:space="preserve">the </w:t>
      </w:r>
      <w:r w:rsidRPr="00A55F0F">
        <w:rPr>
          <w:rFonts w:ascii="Calibri" w:hAnsi="Calibri" w:cs="Calibri"/>
        </w:rPr>
        <w:t xml:space="preserve">climate </w:t>
      </w:r>
      <w:r w:rsidR="00B2317D">
        <w:rPr>
          <w:rFonts w:ascii="Calibri" w:hAnsi="Calibri" w:cs="Calibri"/>
        </w:rPr>
        <w:t>and nature emergency</w:t>
      </w:r>
      <w:r w:rsidR="00B2317D" w:rsidRPr="00A55F0F">
        <w:rPr>
          <w:rFonts w:ascii="Calibri" w:hAnsi="Calibri" w:cs="Calibri"/>
        </w:rPr>
        <w:t xml:space="preserve"> </w:t>
      </w:r>
      <w:r w:rsidRPr="00A55F0F">
        <w:rPr>
          <w:rFonts w:ascii="Calibri" w:hAnsi="Calibri" w:cs="Calibri"/>
        </w:rPr>
        <w:t>with the Royal Society of Edinburgh, with planning underway.</w:t>
      </w:r>
    </w:p>
    <w:p w14:paraId="7D120FD1" w14:textId="77777777" w:rsidR="00BC30F4" w:rsidRDefault="00BC30F4" w:rsidP="00BC30F4">
      <w:pPr>
        <w:pStyle w:val="ListParagraph"/>
        <w:spacing w:after="240"/>
        <w:ind w:left="641"/>
        <w:rPr>
          <w:rFonts w:ascii="Calibri" w:hAnsi="Calibri" w:cs="Calibri"/>
        </w:rPr>
      </w:pPr>
    </w:p>
    <w:p w14:paraId="7B799356" w14:textId="79A63DDF" w:rsidR="00A55F0F" w:rsidRPr="00A55F0F" w:rsidRDefault="00A55F0F" w:rsidP="00BC30F4">
      <w:pPr>
        <w:pStyle w:val="ListParagraph"/>
        <w:numPr>
          <w:ilvl w:val="0"/>
          <w:numId w:val="27"/>
        </w:numPr>
        <w:spacing w:after="240"/>
        <w:ind w:left="641" w:hanging="357"/>
        <w:contextualSpacing w:val="0"/>
        <w:rPr>
          <w:rFonts w:ascii="Calibri" w:hAnsi="Calibri" w:cs="Calibri"/>
        </w:rPr>
      </w:pPr>
      <w:r w:rsidRPr="00A55F0F">
        <w:rPr>
          <w:rFonts w:ascii="Calibri" w:hAnsi="Calibri" w:cs="Calibri"/>
        </w:rPr>
        <w:t>Following consideration of the revised Committee Terms of Reference at the March Board meeting, a meeting was arranged for the Committee Chair, Board Chair and two Board members to discuss the Committee’s work further.</w:t>
      </w:r>
    </w:p>
    <w:p w14:paraId="021635C5" w14:textId="77777777" w:rsidR="00A55F0F" w:rsidRPr="00A55F0F" w:rsidRDefault="00A55F0F" w:rsidP="00BC30F4">
      <w:pPr>
        <w:pStyle w:val="ListParagraph"/>
        <w:numPr>
          <w:ilvl w:val="0"/>
          <w:numId w:val="27"/>
        </w:numPr>
        <w:spacing w:after="240"/>
        <w:ind w:left="641" w:hanging="357"/>
        <w:contextualSpacing w:val="0"/>
        <w:rPr>
          <w:rFonts w:ascii="Calibri" w:hAnsi="Calibri" w:cs="Calibri"/>
        </w:rPr>
      </w:pPr>
      <w:r w:rsidRPr="00A55F0F">
        <w:rPr>
          <w:rFonts w:ascii="Calibri" w:hAnsi="Calibri" w:cs="Calibri"/>
        </w:rPr>
        <w:t>The April meeting was an open discussion intended to draw on wider experience to inform the Committee’s development, including how to respond to changes in the external environment and how to support and reinforce the existing science profile and capacity within the organisation.</w:t>
      </w:r>
    </w:p>
    <w:p w14:paraId="29196CDB" w14:textId="77777777" w:rsidR="00A55F0F" w:rsidRPr="00A55F0F" w:rsidRDefault="00A55F0F" w:rsidP="00BC30F4">
      <w:pPr>
        <w:pStyle w:val="ListParagraph"/>
        <w:numPr>
          <w:ilvl w:val="0"/>
          <w:numId w:val="27"/>
        </w:numPr>
        <w:spacing w:after="240"/>
        <w:ind w:left="641" w:hanging="357"/>
        <w:contextualSpacing w:val="0"/>
        <w:rPr>
          <w:rFonts w:ascii="Calibri" w:hAnsi="Calibri" w:cs="Calibri"/>
        </w:rPr>
      </w:pPr>
      <w:r w:rsidRPr="00A55F0F">
        <w:rPr>
          <w:rFonts w:ascii="Calibri" w:hAnsi="Calibri" w:cs="Calibri"/>
        </w:rPr>
        <w:t>A range of ideas emerged which were broadly in line with those identified by the Committee. Additional ideas discussed included:</w:t>
      </w:r>
    </w:p>
    <w:p w14:paraId="4F71E06E" w14:textId="1260D272" w:rsidR="00A55F0F" w:rsidRPr="00A55F0F" w:rsidRDefault="00A55F0F" w:rsidP="00A55F0F">
      <w:pPr>
        <w:pStyle w:val="ListParagraph"/>
        <w:numPr>
          <w:ilvl w:val="0"/>
          <w:numId w:val="40"/>
        </w:numPr>
        <w:rPr>
          <w:rFonts w:ascii="Calibri" w:hAnsi="Calibri" w:cs="Calibri"/>
        </w:rPr>
      </w:pPr>
      <w:r w:rsidRPr="00A55F0F">
        <w:rPr>
          <w:rFonts w:ascii="Calibri" w:hAnsi="Calibri" w:cs="Calibri"/>
        </w:rPr>
        <w:t>identifying and developing effective science communicators</w:t>
      </w:r>
      <w:r w:rsidR="00B2317D">
        <w:rPr>
          <w:rFonts w:ascii="Calibri" w:hAnsi="Calibri" w:cs="Calibri"/>
        </w:rPr>
        <w:t xml:space="preserve"> within NatureScot</w:t>
      </w:r>
    </w:p>
    <w:p w14:paraId="5EBBC8C1" w14:textId="77777777" w:rsidR="00A55F0F" w:rsidRPr="00A55F0F" w:rsidRDefault="00A55F0F" w:rsidP="00A55F0F">
      <w:pPr>
        <w:pStyle w:val="ListParagraph"/>
        <w:numPr>
          <w:ilvl w:val="0"/>
          <w:numId w:val="40"/>
        </w:numPr>
        <w:rPr>
          <w:rFonts w:ascii="Calibri" w:hAnsi="Calibri" w:cs="Calibri"/>
        </w:rPr>
      </w:pPr>
      <w:r w:rsidRPr="00A55F0F">
        <w:rPr>
          <w:rFonts w:ascii="Calibri" w:hAnsi="Calibri" w:cs="Calibri"/>
        </w:rPr>
        <w:t>increasing opportunities for partnership working</w:t>
      </w:r>
    </w:p>
    <w:p w14:paraId="65118A6C" w14:textId="77777777" w:rsidR="00A55F0F" w:rsidRPr="00A55F0F" w:rsidRDefault="00A55F0F" w:rsidP="00A55F0F">
      <w:pPr>
        <w:pStyle w:val="ListParagraph"/>
        <w:numPr>
          <w:ilvl w:val="0"/>
          <w:numId w:val="40"/>
        </w:numPr>
        <w:rPr>
          <w:rFonts w:ascii="Calibri" w:hAnsi="Calibri" w:cs="Calibri"/>
        </w:rPr>
      </w:pPr>
      <w:r w:rsidRPr="00A55F0F">
        <w:rPr>
          <w:rFonts w:ascii="Calibri" w:hAnsi="Calibri" w:cs="Calibri"/>
        </w:rPr>
        <w:t>using online workshops to highlight NatureScot’s work</w:t>
      </w:r>
    </w:p>
    <w:p w14:paraId="6CF84A2B" w14:textId="48B20266" w:rsidR="00A55F0F" w:rsidRPr="00A55F0F" w:rsidRDefault="00A55F0F" w:rsidP="00A55F0F">
      <w:pPr>
        <w:pStyle w:val="ListParagraph"/>
        <w:numPr>
          <w:ilvl w:val="0"/>
          <w:numId w:val="40"/>
        </w:numPr>
        <w:rPr>
          <w:rFonts w:ascii="Calibri" w:hAnsi="Calibri" w:cs="Calibri"/>
        </w:rPr>
      </w:pPr>
      <w:r w:rsidRPr="00A55F0F">
        <w:rPr>
          <w:rFonts w:ascii="Calibri" w:hAnsi="Calibri" w:cs="Calibri"/>
        </w:rPr>
        <w:t xml:space="preserve">maintaining </w:t>
      </w:r>
      <w:r w:rsidR="00C81028">
        <w:rPr>
          <w:rFonts w:ascii="Calibri" w:hAnsi="Calibri" w:cs="Calibri"/>
        </w:rPr>
        <w:t xml:space="preserve">an </w:t>
      </w:r>
      <w:r w:rsidRPr="00A55F0F">
        <w:rPr>
          <w:rFonts w:ascii="Calibri" w:hAnsi="Calibri" w:cs="Calibri"/>
        </w:rPr>
        <w:t>awareness of international context</w:t>
      </w:r>
      <w:r w:rsidR="00B2317D">
        <w:rPr>
          <w:rFonts w:ascii="Calibri" w:hAnsi="Calibri" w:cs="Calibri"/>
        </w:rPr>
        <w:t>s</w:t>
      </w:r>
      <w:r w:rsidRPr="00A55F0F">
        <w:rPr>
          <w:rFonts w:ascii="Calibri" w:hAnsi="Calibri" w:cs="Calibri"/>
        </w:rPr>
        <w:t xml:space="preserve"> </w:t>
      </w:r>
      <w:r w:rsidR="00C81028">
        <w:rPr>
          <w:rFonts w:ascii="Calibri" w:hAnsi="Calibri" w:cs="Calibri"/>
        </w:rPr>
        <w:t>and issues</w:t>
      </w:r>
    </w:p>
    <w:p w14:paraId="0C4233E8" w14:textId="77777777" w:rsidR="00A55F0F" w:rsidRPr="00A55F0F" w:rsidRDefault="00A55F0F" w:rsidP="00A55F0F">
      <w:pPr>
        <w:pStyle w:val="ListParagraph"/>
        <w:numPr>
          <w:ilvl w:val="0"/>
          <w:numId w:val="40"/>
        </w:numPr>
        <w:rPr>
          <w:rFonts w:ascii="Calibri" w:hAnsi="Calibri" w:cs="Calibri"/>
        </w:rPr>
      </w:pPr>
      <w:r w:rsidRPr="00A55F0F">
        <w:rPr>
          <w:rFonts w:ascii="Calibri" w:hAnsi="Calibri" w:cs="Calibri"/>
        </w:rPr>
        <w:t>identifying key data and information gaps.</w:t>
      </w:r>
    </w:p>
    <w:p w14:paraId="08509840" w14:textId="77777777" w:rsidR="00DD4491" w:rsidRPr="00DD4491" w:rsidRDefault="00DD4491" w:rsidP="00DD4491">
      <w:pPr>
        <w:pStyle w:val="ListParagraph"/>
        <w:rPr>
          <w:rFonts w:ascii="Calibri" w:hAnsi="Calibri" w:cs="Calibri"/>
        </w:rPr>
      </w:pPr>
    </w:p>
    <w:p w14:paraId="64F62BC6" w14:textId="25C1F1CE" w:rsidR="00753E1E" w:rsidRPr="00BB203C" w:rsidRDefault="00A55F0F" w:rsidP="00F06BC9">
      <w:pPr>
        <w:pStyle w:val="Heading2"/>
        <w:rPr>
          <w:rFonts w:ascii="Calibri" w:hAnsi="Calibri" w:cs="Calibri"/>
          <w:sz w:val="24"/>
          <w:szCs w:val="24"/>
        </w:rPr>
      </w:pPr>
      <w:bookmarkStart w:id="1" w:name="_Hlk158109667"/>
      <w:r>
        <w:rPr>
          <w:rFonts w:ascii="Calibri" w:hAnsi="Calibri" w:cs="Calibri"/>
          <w:sz w:val="24"/>
          <w:szCs w:val="24"/>
        </w:rPr>
        <w:t>Next steps</w:t>
      </w:r>
    </w:p>
    <w:p w14:paraId="3B8C06B4" w14:textId="5AC0DFD8" w:rsidR="00A55F0F" w:rsidRPr="00A55F0F" w:rsidRDefault="00A55F0F" w:rsidP="00BC30F4">
      <w:pPr>
        <w:pStyle w:val="ListParagraph"/>
        <w:numPr>
          <w:ilvl w:val="0"/>
          <w:numId w:val="27"/>
        </w:numPr>
        <w:spacing w:after="240"/>
        <w:ind w:left="641" w:hanging="357"/>
        <w:contextualSpacing w:val="0"/>
        <w:rPr>
          <w:rFonts w:ascii="Calibri" w:hAnsi="Calibri" w:cs="Calibri"/>
        </w:rPr>
      </w:pPr>
      <w:r w:rsidRPr="00A55F0F">
        <w:rPr>
          <w:rFonts w:ascii="Calibri" w:hAnsi="Calibri" w:cs="Calibri"/>
        </w:rPr>
        <w:t>Work is ongoing to further develop the Committee’s ways of working and this will continue to be discussed at future meetings. Input will also be sought from interested Board members</w:t>
      </w:r>
      <w:r w:rsidR="00B2317D">
        <w:rPr>
          <w:rFonts w:ascii="Calibri" w:hAnsi="Calibri" w:cs="Calibri"/>
        </w:rPr>
        <w:t>.</w:t>
      </w:r>
    </w:p>
    <w:p w14:paraId="05E9F625" w14:textId="2C27882F" w:rsidR="00A55F0F" w:rsidRPr="00A55F0F" w:rsidRDefault="00A63E10" w:rsidP="00BC30F4">
      <w:pPr>
        <w:pStyle w:val="ListParagraph"/>
        <w:numPr>
          <w:ilvl w:val="0"/>
          <w:numId w:val="27"/>
        </w:numPr>
        <w:spacing w:after="240"/>
        <w:ind w:left="641" w:hanging="357"/>
        <w:contextualSpacing w:val="0"/>
        <w:rPr>
          <w:rFonts w:ascii="Calibri" w:hAnsi="Calibri" w:cs="Calibri"/>
        </w:rPr>
      </w:pPr>
      <w:r w:rsidRPr="00A63E10">
        <w:rPr>
          <w:rFonts w:ascii="Calibri" w:hAnsi="Calibri" w:cs="Calibri"/>
        </w:rPr>
        <w:t>The Committee is invited to note this update and the progress made in improving ways of working.</w:t>
      </w:r>
    </w:p>
    <w:p w14:paraId="640B67A5" w14:textId="21C0E65F" w:rsidR="00753E1E" w:rsidRDefault="00753E1E" w:rsidP="00A55F0F">
      <w:pPr>
        <w:rPr>
          <w:rFonts w:ascii="Calibri" w:hAnsi="Calibri" w:cs="Calibri"/>
        </w:rPr>
      </w:pPr>
    </w:p>
    <w:bookmarkEnd w:id="1"/>
    <w:p w14:paraId="71D6D988" w14:textId="34717E14" w:rsidR="0065772E" w:rsidRPr="00A55F0F" w:rsidRDefault="003F0F8B" w:rsidP="00A55F0F">
      <w:pPr>
        <w:rPr>
          <w:rFonts w:ascii="Calibri" w:hAnsi="Calibri" w:cs="Calibri"/>
        </w:rPr>
      </w:pPr>
      <w:r w:rsidRPr="00DD14F1">
        <w:rPr>
          <w:rFonts w:ascii="Calibri" w:hAnsi="Calibri" w:cs="Calibri"/>
        </w:rPr>
        <w:t>Contact:</w:t>
      </w:r>
      <w:r w:rsidRPr="00DD14F1">
        <w:rPr>
          <w:rFonts w:ascii="Calibri" w:hAnsi="Calibri" w:cs="Calibri"/>
        </w:rPr>
        <w:tab/>
      </w:r>
      <w:r w:rsidR="00A55F0F">
        <w:rPr>
          <w:rFonts w:ascii="Calibri" w:hAnsi="Calibri" w:cs="Calibri"/>
        </w:rPr>
        <w:t>Erin Garner</w:t>
      </w:r>
      <w:r>
        <w:rPr>
          <w:rFonts w:ascii="Calibri" w:hAnsi="Calibri" w:cs="Calibri"/>
        </w:rPr>
        <w:t>,</w:t>
      </w:r>
      <w:r w:rsidR="00A55F0F">
        <w:rPr>
          <w:rFonts w:ascii="Calibri" w:hAnsi="Calibri" w:cs="Calibri"/>
        </w:rPr>
        <w:t xml:space="preserve"> </w:t>
      </w:r>
      <w:hyperlink r:id="rId10" w:history="1">
        <w:r w:rsidR="00A55F0F" w:rsidRPr="00511994">
          <w:rPr>
            <w:rStyle w:val="Hyperlink"/>
            <w:rFonts w:ascii="Calibri" w:hAnsi="Calibri" w:cs="Calibri"/>
          </w:rPr>
          <w:t>Erin.Garner@nature.scot</w:t>
        </w:r>
      </w:hyperlink>
      <w:r w:rsidR="00A55F0F">
        <w:rPr>
          <w:rFonts w:ascii="Calibri" w:hAnsi="Calibri" w:cs="Calibri"/>
        </w:rPr>
        <w:t xml:space="preserve"> </w:t>
      </w:r>
    </w:p>
    <w:sectPr w:rsidR="0065772E" w:rsidRPr="00A55F0F" w:rsidSect="00A55F0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2C08D" w14:textId="77777777" w:rsidR="009E5F53" w:rsidRDefault="009E5F53" w:rsidP="00081AEE">
      <w:r>
        <w:separator/>
      </w:r>
    </w:p>
  </w:endnote>
  <w:endnote w:type="continuationSeparator" w:id="0">
    <w:p w14:paraId="43B52776" w14:textId="77777777" w:rsidR="009E5F53" w:rsidRDefault="009E5F53"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450A0" w14:textId="77777777" w:rsidR="009E5F53" w:rsidRDefault="009E5F53" w:rsidP="00081AEE">
      <w:r>
        <w:separator/>
      </w:r>
    </w:p>
  </w:footnote>
  <w:footnote w:type="continuationSeparator" w:id="0">
    <w:p w14:paraId="4628A695" w14:textId="77777777" w:rsidR="009E5F53" w:rsidRDefault="009E5F53"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152C9" w14:textId="2ADA1818" w:rsidR="003F0F8B" w:rsidRDefault="003F0F8B" w:rsidP="003F0F8B">
    <w:pPr>
      <w:pStyle w:val="Header"/>
      <w:tabs>
        <w:tab w:val="clear" w:pos="4513"/>
        <w:tab w:val="clear" w:pos="9026"/>
        <w:tab w:val="left" w:pos="7950"/>
      </w:tabs>
      <w:jc w:val="right"/>
      <w:rPr>
        <w:rFonts w:ascii="Calibri" w:hAnsi="Calibri" w:cs="Calibri"/>
      </w:rPr>
    </w:pPr>
    <w:r w:rsidRPr="00DD14F1">
      <w:rPr>
        <w:rFonts w:ascii="Calibri" w:hAnsi="Calibri" w:cs="Calibri"/>
      </w:rPr>
      <w:t>SAC</w:t>
    </w:r>
    <w:r>
      <w:rPr>
        <w:rFonts w:ascii="Calibri" w:hAnsi="Calibri" w:cs="Calibri"/>
      </w:rPr>
      <w:t>/</w:t>
    </w:r>
    <w:r w:rsidRPr="00DD14F1">
      <w:rPr>
        <w:rFonts w:ascii="Calibri" w:hAnsi="Calibri" w:cs="Calibri"/>
      </w:rPr>
      <w:t>20</w:t>
    </w:r>
    <w:r>
      <w:rPr>
        <w:rFonts w:ascii="Calibri" w:hAnsi="Calibri" w:cs="Calibri"/>
      </w:rPr>
      <w:t>24</w:t>
    </w:r>
    <w:r w:rsidRPr="00DD14F1">
      <w:rPr>
        <w:rFonts w:ascii="Calibri" w:hAnsi="Calibri" w:cs="Calibri"/>
      </w:rPr>
      <w:t>/</w:t>
    </w:r>
    <w:r w:rsidR="00A55F0F">
      <w:rPr>
        <w:rFonts w:ascii="Calibri" w:hAnsi="Calibri" w:cs="Calibri"/>
      </w:rPr>
      <w:t>10</w:t>
    </w:r>
    <w:r w:rsidRPr="00DD14F1">
      <w:rPr>
        <w:rFonts w:ascii="Calibri" w:hAnsi="Calibri" w:cs="Calibri"/>
      </w:rPr>
      <w:t>/</w:t>
    </w:r>
    <w:r w:rsidR="00A55F0F">
      <w:rPr>
        <w:rFonts w:ascii="Calibri" w:hAnsi="Calibri" w:cs="Calibri"/>
      </w:rPr>
      <w:t>I</w:t>
    </w:r>
    <w:r>
      <w:rPr>
        <w:rFonts w:ascii="Calibri" w:hAnsi="Calibri" w:cs="Calibri"/>
      </w:rPr>
      <w:t>nfo0</w:t>
    </w:r>
    <w:r w:rsidR="00A55F0F">
      <w:rPr>
        <w:rFonts w:ascii="Calibri" w:hAnsi="Calibri" w:cs="Calibri"/>
      </w:rPr>
      <w:t>3</w:t>
    </w:r>
  </w:p>
  <w:p w14:paraId="762B52EC" w14:textId="77777777" w:rsidR="003F0F8B" w:rsidRDefault="003F0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B52F2"/>
    <w:multiLevelType w:val="hybridMultilevel"/>
    <w:tmpl w:val="69AA1B80"/>
    <w:lvl w:ilvl="0" w:tplc="08090001">
      <w:start w:val="1"/>
      <w:numFmt w:val="bullet"/>
      <w:lvlText w:val=""/>
      <w:lvlJc w:val="left"/>
      <w:pPr>
        <w:ind w:left="1004"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7E044F7"/>
    <w:multiLevelType w:val="hybridMultilevel"/>
    <w:tmpl w:val="F91C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ED2EFA"/>
    <w:multiLevelType w:val="hybridMultilevel"/>
    <w:tmpl w:val="8C9487CE"/>
    <w:lvl w:ilvl="0" w:tplc="DD1AD9F8">
      <w:start w:val="1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00446C"/>
    <w:multiLevelType w:val="hybridMultilevel"/>
    <w:tmpl w:val="35AE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6834"/>
    <w:multiLevelType w:val="hybridMultilevel"/>
    <w:tmpl w:val="F1B8CF1E"/>
    <w:lvl w:ilvl="0" w:tplc="29EA4E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864DB"/>
    <w:multiLevelType w:val="hybridMultilevel"/>
    <w:tmpl w:val="D9C63810"/>
    <w:lvl w:ilvl="0" w:tplc="08090001">
      <w:start w:val="1"/>
      <w:numFmt w:val="bullet"/>
      <w:lvlText w:val=""/>
      <w:lvlJc w:val="left"/>
      <w:pPr>
        <w:ind w:left="1004"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2335D03"/>
    <w:multiLevelType w:val="hybridMultilevel"/>
    <w:tmpl w:val="8200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782778"/>
    <w:multiLevelType w:val="hybridMultilevel"/>
    <w:tmpl w:val="D282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134A06"/>
    <w:multiLevelType w:val="hybridMultilevel"/>
    <w:tmpl w:val="08760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F42919"/>
    <w:multiLevelType w:val="hybridMultilevel"/>
    <w:tmpl w:val="5F887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725885"/>
    <w:multiLevelType w:val="hybridMultilevel"/>
    <w:tmpl w:val="68B8B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503D41"/>
    <w:multiLevelType w:val="hybridMultilevel"/>
    <w:tmpl w:val="04E08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C8516A"/>
    <w:multiLevelType w:val="hybridMultilevel"/>
    <w:tmpl w:val="F1B8CF1E"/>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C20B37"/>
    <w:multiLevelType w:val="hybridMultilevel"/>
    <w:tmpl w:val="CAB8715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2730428">
    <w:abstractNumId w:val="29"/>
  </w:num>
  <w:num w:numId="2" w16cid:durableId="1327127071">
    <w:abstractNumId w:val="28"/>
  </w:num>
  <w:num w:numId="3" w16cid:durableId="651569679">
    <w:abstractNumId w:val="15"/>
  </w:num>
  <w:num w:numId="4" w16cid:durableId="1711103738">
    <w:abstractNumId w:val="35"/>
  </w:num>
  <w:num w:numId="5" w16cid:durableId="119500154">
    <w:abstractNumId w:val="32"/>
  </w:num>
  <w:num w:numId="6" w16cid:durableId="1503080879">
    <w:abstractNumId w:val="23"/>
  </w:num>
  <w:num w:numId="7" w16cid:durableId="792334860">
    <w:abstractNumId w:val="30"/>
  </w:num>
  <w:num w:numId="8" w16cid:durableId="630482022">
    <w:abstractNumId w:val="20"/>
  </w:num>
  <w:num w:numId="9" w16cid:durableId="2049530274">
    <w:abstractNumId w:val="17"/>
  </w:num>
  <w:num w:numId="10" w16cid:durableId="607322393">
    <w:abstractNumId w:val="27"/>
  </w:num>
  <w:num w:numId="11" w16cid:durableId="1255743965">
    <w:abstractNumId w:val="24"/>
  </w:num>
  <w:num w:numId="12" w16cid:durableId="1450392099">
    <w:abstractNumId w:val="9"/>
  </w:num>
  <w:num w:numId="13" w16cid:durableId="1203132449">
    <w:abstractNumId w:val="8"/>
  </w:num>
  <w:num w:numId="14" w16cid:durableId="1025207597">
    <w:abstractNumId w:val="7"/>
  </w:num>
  <w:num w:numId="15" w16cid:durableId="646517163">
    <w:abstractNumId w:val="6"/>
  </w:num>
  <w:num w:numId="16" w16cid:durableId="41563456">
    <w:abstractNumId w:val="5"/>
  </w:num>
  <w:num w:numId="17" w16cid:durableId="1636333775">
    <w:abstractNumId w:val="4"/>
  </w:num>
  <w:num w:numId="18" w16cid:durableId="658466208">
    <w:abstractNumId w:val="3"/>
  </w:num>
  <w:num w:numId="19" w16cid:durableId="1581478951">
    <w:abstractNumId w:val="2"/>
  </w:num>
  <w:num w:numId="20" w16cid:durableId="2120025543">
    <w:abstractNumId w:val="1"/>
  </w:num>
  <w:num w:numId="21" w16cid:durableId="286352211">
    <w:abstractNumId w:val="0"/>
  </w:num>
  <w:num w:numId="22" w16cid:durableId="273023227">
    <w:abstractNumId w:val="24"/>
  </w:num>
  <w:num w:numId="23" w16cid:durableId="50471302">
    <w:abstractNumId w:val="24"/>
  </w:num>
  <w:num w:numId="24" w16cid:durableId="664893703">
    <w:abstractNumId w:val="24"/>
  </w:num>
  <w:num w:numId="25" w16cid:durableId="897597596">
    <w:abstractNumId w:val="24"/>
  </w:num>
  <w:num w:numId="26" w16cid:durableId="446504131">
    <w:abstractNumId w:val="18"/>
  </w:num>
  <w:num w:numId="27" w16cid:durableId="704328104">
    <w:abstractNumId w:val="19"/>
  </w:num>
  <w:num w:numId="28" w16cid:durableId="63378814">
    <w:abstractNumId w:val="14"/>
  </w:num>
  <w:num w:numId="29" w16cid:durableId="264311777">
    <w:abstractNumId w:val="25"/>
  </w:num>
  <w:num w:numId="30" w16cid:durableId="966081481">
    <w:abstractNumId w:val="34"/>
  </w:num>
  <w:num w:numId="31" w16cid:durableId="856120156">
    <w:abstractNumId w:val="33"/>
  </w:num>
  <w:num w:numId="32" w16cid:durableId="204568486">
    <w:abstractNumId w:val="31"/>
  </w:num>
  <w:num w:numId="33" w16cid:durableId="949818161">
    <w:abstractNumId w:val="12"/>
  </w:num>
  <w:num w:numId="34" w16cid:durableId="828181019">
    <w:abstractNumId w:val="31"/>
  </w:num>
  <w:num w:numId="35" w16cid:durableId="281805598">
    <w:abstractNumId w:val="26"/>
  </w:num>
  <w:num w:numId="36" w16cid:durableId="141965894">
    <w:abstractNumId w:val="21"/>
  </w:num>
  <w:num w:numId="37" w16cid:durableId="1894192728">
    <w:abstractNumId w:val="11"/>
  </w:num>
  <w:num w:numId="38" w16cid:durableId="1588341653">
    <w:abstractNumId w:val="13"/>
  </w:num>
  <w:num w:numId="39" w16cid:durableId="1591159731">
    <w:abstractNumId w:val="10"/>
  </w:num>
  <w:num w:numId="40" w16cid:durableId="62803074">
    <w:abstractNumId w:val="16"/>
  </w:num>
  <w:num w:numId="41" w16cid:durableId="9259674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63"/>
    <w:rsid w:val="00000009"/>
    <w:rsid w:val="00002717"/>
    <w:rsid w:val="00022961"/>
    <w:rsid w:val="000421DA"/>
    <w:rsid w:val="00042D7D"/>
    <w:rsid w:val="0005092F"/>
    <w:rsid w:val="00051082"/>
    <w:rsid w:val="0006711F"/>
    <w:rsid w:val="00070D70"/>
    <w:rsid w:val="00081AEE"/>
    <w:rsid w:val="0008369D"/>
    <w:rsid w:val="000837FC"/>
    <w:rsid w:val="000935B8"/>
    <w:rsid w:val="00097F7A"/>
    <w:rsid w:val="000A115B"/>
    <w:rsid w:val="000A6B19"/>
    <w:rsid w:val="000C71A9"/>
    <w:rsid w:val="000D0362"/>
    <w:rsid w:val="000E4542"/>
    <w:rsid w:val="000E7392"/>
    <w:rsid w:val="000E7E23"/>
    <w:rsid w:val="000F2A5E"/>
    <w:rsid w:val="000F6FB8"/>
    <w:rsid w:val="001061D4"/>
    <w:rsid w:val="001157A6"/>
    <w:rsid w:val="001229CD"/>
    <w:rsid w:val="0012442C"/>
    <w:rsid w:val="00131709"/>
    <w:rsid w:val="00131ACC"/>
    <w:rsid w:val="00133220"/>
    <w:rsid w:val="00133A1E"/>
    <w:rsid w:val="00136709"/>
    <w:rsid w:val="00142131"/>
    <w:rsid w:val="001441EE"/>
    <w:rsid w:val="001469CE"/>
    <w:rsid w:val="001631EB"/>
    <w:rsid w:val="00165C21"/>
    <w:rsid w:val="00176403"/>
    <w:rsid w:val="00180D7F"/>
    <w:rsid w:val="001835E2"/>
    <w:rsid w:val="00185AED"/>
    <w:rsid w:val="001910DA"/>
    <w:rsid w:val="0019448C"/>
    <w:rsid w:val="001A7F99"/>
    <w:rsid w:val="001B1455"/>
    <w:rsid w:val="001C5BF9"/>
    <w:rsid w:val="001D0D7C"/>
    <w:rsid w:val="001D66FE"/>
    <w:rsid w:val="001E09D4"/>
    <w:rsid w:val="001E12E2"/>
    <w:rsid w:val="001E4C62"/>
    <w:rsid w:val="001E64E9"/>
    <w:rsid w:val="001E66D8"/>
    <w:rsid w:val="00201973"/>
    <w:rsid w:val="00211509"/>
    <w:rsid w:val="00220E9A"/>
    <w:rsid w:val="00223F89"/>
    <w:rsid w:val="0024032A"/>
    <w:rsid w:val="00251751"/>
    <w:rsid w:val="00270E57"/>
    <w:rsid w:val="002A0DC1"/>
    <w:rsid w:val="002A588E"/>
    <w:rsid w:val="002A589E"/>
    <w:rsid w:val="002D204E"/>
    <w:rsid w:val="002D3775"/>
    <w:rsid w:val="002D379A"/>
    <w:rsid w:val="002F2B19"/>
    <w:rsid w:val="0030088B"/>
    <w:rsid w:val="003027D9"/>
    <w:rsid w:val="003039C6"/>
    <w:rsid w:val="00303FB1"/>
    <w:rsid w:val="00315FB5"/>
    <w:rsid w:val="00316A40"/>
    <w:rsid w:val="003433F9"/>
    <w:rsid w:val="00344362"/>
    <w:rsid w:val="00344F0B"/>
    <w:rsid w:val="0035474B"/>
    <w:rsid w:val="0035567C"/>
    <w:rsid w:val="00371E4F"/>
    <w:rsid w:val="00387407"/>
    <w:rsid w:val="00393C96"/>
    <w:rsid w:val="003941D4"/>
    <w:rsid w:val="003B7847"/>
    <w:rsid w:val="003C10A5"/>
    <w:rsid w:val="003D2B56"/>
    <w:rsid w:val="003E1C0A"/>
    <w:rsid w:val="003F0F8B"/>
    <w:rsid w:val="003F6B20"/>
    <w:rsid w:val="0040757F"/>
    <w:rsid w:val="004122E1"/>
    <w:rsid w:val="00413216"/>
    <w:rsid w:val="00415BA1"/>
    <w:rsid w:val="00416B1E"/>
    <w:rsid w:val="0043211C"/>
    <w:rsid w:val="00433FF5"/>
    <w:rsid w:val="00450136"/>
    <w:rsid w:val="00453740"/>
    <w:rsid w:val="00466F60"/>
    <w:rsid w:val="00473577"/>
    <w:rsid w:val="00475432"/>
    <w:rsid w:val="00487424"/>
    <w:rsid w:val="00490896"/>
    <w:rsid w:val="004B0A9C"/>
    <w:rsid w:val="004C3780"/>
    <w:rsid w:val="004D4805"/>
    <w:rsid w:val="004E594A"/>
    <w:rsid w:val="004E748B"/>
    <w:rsid w:val="004F3354"/>
    <w:rsid w:val="00515503"/>
    <w:rsid w:val="00530EFD"/>
    <w:rsid w:val="0053732A"/>
    <w:rsid w:val="005409E6"/>
    <w:rsid w:val="00555B99"/>
    <w:rsid w:val="00560B33"/>
    <w:rsid w:val="0056488E"/>
    <w:rsid w:val="0057071B"/>
    <w:rsid w:val="00573AA8"/>
    <w:rsid w:val="00575539"/>
    <w:rsid w:val="00590048"/>
    <w:rsid w:val="00590BFF"/>
    <w:rsid w:val="00591660"/>
    <w:rsid w:val="0059486F"/>
    <w:rsid w:val="00595367"/>
    <w:rsid w:val="00596E97"/>
    <w:rsid w:val="005A5D7B"/>
    <w:rsid w:val="005C7CE8"/>
    <w:rsid w:val="005F0A58"/>
    <w:rsid w:val="005F6627"/>
    <w:rsid w:val="00601102"/>
    <w:rsid w:val="00606272"/>
    <w:rsid w:val="00615AA0"/>
    <w:rsid w:val="006341ED"/>
    <w:rsid w:val="00635A08"/>
    <w:rsid w:val="00635A3E"/>
    <w:rsid w:val="00645A03"/>
    <w:rsid w:val="0065772E"/>
    <w:rsid w:val="00670598"/>
    <w:rsid w:val="00670BFA"/>
    <w:rsid w:val="006726C7"/>
    <w:rsid w:val="00675CEE"/>
    <w:rsid w:val="00686FAA"/>
    <w:rsid w:val="006943D1"/>
    <w:rsid w:val="006A6B1E"/>
    <w:rsid w:val="006A6D73"/>
    <w:rsid w:val="006B1983"/>
    <w:rsid w:val="006B2C59"/>
    <w:rsid w:val="006B3BB1"/>
    <w:rsid w:val="006B3C7F"/>
    <w:rsid w:val="006C384D"/>
    <w:rsid w:val="006C4EE4"/>
    <w:rsid w:val="006D2C02"/>
    <w:rsid w:val="006E1879"/>
    <w:rsid w:val="006E6643"/>
    <w:rsid w:val="00704A45"/>
    <w:rsid w:val="00713C40"/>
    <w:rsid w:val="007213AC"/>
    <w:rsid w:val="00721BBC"/>
    <w:rsid w:val="00722230"/>
    <w:rsid w:val="00733E6E"/>
    <w:rsid w:val="00744685"/>
    <w:rsid w:val="00744B62"/>
    <w:rsid w:val="0075310C"/>
    <w:rsid w:val="00753E1E"/>
    <w:rsid w:val="00756752"/>
    <w:rsid w:val="00772EC1"/>
    <w:rsid w:val="00776DFB"/>
    <w:rsid w:val="007844C6"/>
    <w:rsid w:val="007875AD"/>
    <w:rsid w:val="00792267"/>
    <w:rsid w:val="007F36B9"/>
    <w:rsid w:val="00803FCC"/>
    <w:rsid w:val="008151A3"/>
    <w:rsid w:val="00835785"/>
    <w:rsid w:val="00845990"/>
    <w:rsid w:val="00854DBB"/>
    <w:rsid w:val="008643AE"/>
    <w:rsid w:val="00880869"/>
    <w:rsid w:val="00881C6D"/>
    <w:rsid w:val="008833D8"/>
    <w:rsid w:val="008931F1"/>
    <w:rsid w:val="00894645"/>
    <w:rsid w:val="008A035E"/>
    <w:rsid w:val="008C1899"/>
    <w:rsid w:val="008D338A"/>
    <w:rsid w:val="008E19A9"/>
    <w:rsid w:val="008E773E"/>
    <w:rsid w:val="008F11C4"/>
    <w:rsid w:val="008F23C9"/>
    <w:rsid w:val="008F6209"/>
    <w:rsid w:val="00900095"/>
    <w:rsid w:val="00903774"/>
    <w:rsid w:val="00904F37"/>
    <w:rsid w:val="009121F4"/>
    <w:rsid w:val="00914419"/>
    <w:rsid w:val="0091787E"/>
    <w:rsid w:val="0093300A"/>
    <w:rsid w:val="00944A5D"/>
    <w:rsid w:val="00950F33"/>
    <w:rsid w:val="00965195"/>
    <w:rsid w:val="00972D05"/>
    <w:rsid w:val="009807D7"/>
    <w:rsid w:val="00987EDC"/>
    <w:rsid w:val="00997C99"/>
    <w:rsid w:val="009A2372"/>
    <w:rsid w:val="009A25C8"/>
    <w:rsid w:val="009A7917"/>
    <w:rsid w:val="009B13B7"/>
    <w:rsid w:val="009B757B"/>
    <w:rsid w:val="009E5F53"/>
    <w:rsid w:val="00A0362F"/>
    <w:rsid w:val="00A113DB"/>
    <w:rsid w:val="00A164DE"/>
    <w:rsid w:val="00A202EF"/>
    <w:rsid w:val="00A21749"/>
    <w:rsid w:val="00A277CA"/>
    <w:rsid w:val="00A27C10"/>
    <w:rsid w:val="00A3217E"/>
    <w:rsid w:val="00A42A3A"/>
    <w:rsid w:val="00A55F0F"/>
    <w:rsid w:val="00A60DCB"/>
    <w:rsid w:val="00A63E10"/>
    <w:rsid w:val="00A86933"/>
    <w:rsid w:val="00AC26BA"/>
    <w:rsid w:val="00AD58A5"/>
    <w:rsid w:val="00AF21ED"/>
    <w:rsid w:val="00B00C7E"/>
    <w:rsid w:val="00B056D7"/>
    <w:rsid w:val="00B143FC"/>
    <w:rsid w:val="00B21699"/>
    <w:rsid w:val="00B2317D"/>
    <w:rsid w:val="00B323D7"/>
    <w:rsid w:val="00B354FC"/>
    <w:rsid w:val="00B44D63"/>
    <w:rsid w:val="00B47DF2"/>
    <w:rsid w:val="00B5598D"/>
    <w:rsid w:val="00B729D3"/>
    <w:rsid w:val="00B73921"/>
    <w:rsid w:val="00B8241B"/>
    <w:rsid w:val="00B8354D"/>
    <w:rsid w:val="00B85991"/>
    <w:rsid w:val="00B97105"/>
    <w:rsid w:val="00BA001C"/>
    <w:rsid w:val="00BA6E50"/>
    <w:rsid w:val="00BA744A"/>
    <w:rsid w:val="00BB203C"/>
    <w:rsid w:val="00BB3808"/>
    <w:rsid w:val="00BC30F4"/>
    <w:rsid w:val="00BC339F"/>
    <w:rsid w:val="00BC51C4"/>
    <w:rsid w:val="00BC7E83"/>
    <w:rsid w:val="00BD12F6"/>
    <w:rsid w:val="00C279C1"/>
    <w:rsid w:val="00C3205F"/>
    <w:rsid w:val="00C51F67"/>
    <w:rsid w:val="00C53A6F"/>
    <w:rsid w:val="00C63166"/>
    <w:rsid w:val="00C74C07"/>
    <w:rsid w:val="00C75E26"/>
    <w:rsid w:val="00C81028"/>
    <w:rsid w:val="00C826AA"/>
    <w:rsid w:val="00C838C4"/>
    <w:rsid w:val="00C86E5D"/>
    <w:rsid w:val="00C86E8B"/>
    <w:rsid w:val="00C965A5"/>
    <w:rsid w:val="00CA24AF"/>
    <w:rsid w:val="00CC7D47"/>
    <w:rsid w:val="00CF073F"/>
    <w:rsid w:val="00D07A3A"/>
    <w:rsid w:val="00D13B6B"/>
    <w:rsid w:val="00D2093B"/>
    <w:rsid w:val="00D3620D"/>
    <w:rsid w:val="00D37E05"/>
    <w:rsid w:val="00D503FB"/>
    <w:rsid w:val="00D50D78"/>
    <w:rsid w:val="00D61C00"/>
    <w:rsid w:val="00D74C38"/>
    <w:rsid w:val="00D7567E"/>
    <w:rsid w:val="00D8305C"/>
    <w:rsid w:val="00D8324F"/>
    <w:rsid w:val="00D83879"/>
    <w:rsid w:val="00D83A0F"/>
    <w:rsid w:val="00D86A32"/>
    <w:rsid w:val="00DB0782"/>
    <w:rsid w:val="00DD4491"/>
    <w:rsid w:val="00DE3C94"/>
    <w:rsid w:val="00DF210C"/>
    <w:rsid w:val="00E11C5F"/>
    <w:rsid w:val="00E12E89"/>
    <w:rsid w:val="00E14287"/>
    <w:rsid w:val="00E14F20"/>
    <w:rsid w:val="00E3393F"/>
    <w:rsid w:val="00E43231"/>
    <w:rsid w:val="00E52F7B"/>
    <w:rsid w:val="00E53C82"/>
    <w:rsid w:val="00E74806"/>
    <w:rsid w:val="00E85871"/>
    <w:rsid w:val="00E86309"/>
    <w:rsid w:val="00E914BC"/>
    <w:rsid w:val="00E92769"/>
    <w:rsid w:val="00EA1A89"/>
    <w:rsid w:val="00EA3032"/>
    <w:rsid w:val="00EA7C4B"/>
    <w:rsid w:val="00EB6DA5"/>
    <w:rsid w:val="00EB6FA6"/>
    <w:rsid w:val="00EE0840"/>
    <w:rsid w:val="00EE3576"/>
    <w:rsid w:val="00EF17F3"/>
    <w:rsid w:val="00F05603"/>
    <w:rsid w:val="00F059BC"/>
    <w:rsid w:val="00F06BC9"/>
    <w:rsid w:val="00F13F35"/>
    <w:rsid w:val="00F21BBC"/>
    <w:rsid w:val="00F22E8E"/>
    <w:rsid w:val="00F26A4A"/>
    <w:rsid w:val="00F35355"/>
    <w:rsid w:val="00F35C65"/>
    <w:rsid w:val="00F4540F"/>
    <w:rsid w:val="00F477F5"/>
    <w:rsid w:val="00F5358F"/>
    <w:rsid w:val="00F54814"/>
    <w:rsid w:val="00F62C29"/>
    <w:rsid w:val="00F84659"/>
    <w:rsid w:val="00F912DE"/>
    <w:rsid w:val="00FA0E4C"/>
    <w:rsid w:val="00FB4A98"/>
    <w:rsid w:val="00FB4F04"/>
    <w:rsid w:val="00FB7B32"/>
    <w:rsid w:val="00FC0308"/>
    <w:rsid w:val="00FD4C69"/>
    <w:rsid w:val="00FE044D"/>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unhideWhenUsed/>
    <w:rsid w:val="00EB6FA6"/>
    <w:rPr>
      <w:sz w:val="20"/>
      <w:szCs w:val="20"/>
    </w:rPr>
  </w:style>
  <w:style w:type="character" w:customStyle="1" w:styleId="CommentTextChar">
    <w:name w:val="Comment Text Char"/>
    <w:basedOn w:val="DefaultParagraphFont"/>
    <w:link w:val="CommentText"/>
    <w:uiPriority w:val="99"/>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 w:type="paragraph" w:styleId="Revision">
    <w:name w:val="Revision"/>
    <w:hidden/>
    <w:uiPriority w:val="99"/>
    <w:semiHidden/>
    <w:rsid w:val="00F35355"/>
    <w:pPr>
      <w:spacing w:after="0" w:line="240" w:lineRule="auto"/>
    </w:pPr>
    <w:rPr>
      <w:rFonts w:ascii="Times New Roman" w:eastAsia="Arial"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14F20"/>
    <w:rPr>
      <w:color w:val="605E5C"/>
      <w:shd w:val="clear" w:color="auto" w:fill="E1DFDD"/>
    </w:rPr>
  </w:style>
  <w:style w:type="character" w:styleId="UnresolvedMention">
    <w:name w:val="Unresolved Mention"/>
    <w:basedOn w:val="DefaultParagraphFont"/>
    <w:uiPriority w:val="99"/>
    <w:semiHidden/>
    <w:unhideWhenUsed/>
    <w:rsid w:val="003F0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 w:id="1803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mailto:Erin.Garner@nature.scot" TargetMode="Externa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5c3e12013301478c"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A4747634</value>
    </field>
    <field name="Objective-Title">
      <value order="0">SAC/2024/10/Info03 - Ways of working - October 2024</value>
    </field>
    <field name="Objective-Description">
      <value order="0"/>
    </field>
    <field name="Objective-CreationStamp">
      <value order="0">2024-09-20T16:10:14Z</value>
    </field>
    <field name="Objective-IsApproved">
      <value order="0">false</value>
    </field>
    <field name="Objective-IsPublished">
      <value order="0">true</value>
    </field>
    <field name="Objective-DatePublished">
      <value order="0">2024-09-24T08:34:00Z</value>
    </field>
    <field name="Objective-ModificationStamp">
      <value order="0">2024-09-24T08:34:00Z</value>
    </field>
    <field name="Objective-Owner">
      <value order="0">Erin Garner</value>
    </field>
    <field name="Objective-Path">
      <value order="0">Objective Global Folder:NatureScot Fileplan:MAN - Management:EO - Executive Office:SAC - Scientific Advisory Committee:Scientific Advisory Committee Papers:Scientific Advisory Committee Meeting - 2024 - 1st October 2024</value>
    </field>
    <field name="Objective-Parent">
      <value order="0">Scientific Advisory Committee Meeting - 2024 - 1st October 2024</value>
    </field>
    <field name="Objective-State">
      <value order="0">Published</value>
    </field>
    <field name="Objective-VersionId">
      <value order="0">vA8331922</value>
    </field>
    <field name="Objective-Version">
      <value order="0">4.0</value>
    </field>
    <field name="Objective-VersionNumber">
      <value order="0">4</value>
    </field>
    <field name="Objective-VersionComment">
      <value order="0"/>
    </field>
    <field name="Objective-FileNumber">
      <value order="0">qA186579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1D8674AC-F01A-4DA6-A355-19A27456D2E8}">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LoPasso</dc:creator>
  <cp:lastModifiedBy>Erin Garner</cp:lastModifiedBy>
  <cp:revision>13</cp:revision>
  <cp:lastPrinted>2019-09-20T13:37:00Z</cp:lastPrinted>
  <dcterms:created xsi:type="dcterms:W3CDTF">2024-09-17T10:59:00Z</dcterms:created>
  <dcterms:modified xsi:type="dcterms:W3CDTF">2024-09-24T08:33:00Z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2024-09-17T10:59:41Z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213e87d5-fae8-49f7-93f6-06fbaa980874</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A4747634</vt:lpwstr>
  </op:property>
  <op:property fmtid="{D5CDD505-2E9C-101B-9397-08002B2CF9AE}" pid="25" name="Objective-Title">
    <vt:lpwstr>SAC/2024/10/Info03 - Ways of working - October 2024</vt:lpwstr>
  </op:property>
  <op:property fmtid="{D5CDD505-2E9C-101B-9397-08002B2CF9AE}" pid="26" name="Objective-Description">
    <vt:lpwstr/>
  </op:property>
  <op:property fmtid="{D5CDD505-2E9C-101B-9397-08002B2CF9AE}" pid="27" name="Objective-CreationStamp">
    <vt:filetime>2024-09-20T16:10:14Z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2024-09-24T08:34:00Z</vt:filetime>
  </op:property>
  <op:property fmtid="{D5CDD505-2E9C-101B-9397-08002B2CF9AE}" pid="31" name="Objective-ModificationStamp">
    <vt:filetime>2024-09-24T08:34:00Z</vt:filetime>
  </op:property>
  <op:property fmtid="{D5CDD505-2E9C-101B-9397-08002B2CF9AE}" pid="32" name="Objective-Owner">
    <vt:lpwstr>Erin Garner</vt:lpwstr>
  </op:property>
  <op:property fmtid="{D5CDD505-2E9C-101B-9397-08002B2CF9AE}" pid="33" name="Objective-Path">
    <vt:lpwstr>Objective Global Folder:NatureScot Fileplan:MAN - Management:EO - Executive Office:SAC - Scientific Advisory Committee:Scientific Advisory Committee Papers:Scientific Advisory Committee Meeting - 2024 - 1st October 2024</vt:lpwstr>
  </op:property>
  <op:property fmtid="{D5CDD505-2E9C-101B-9397-08002B2CF9AE}" pid="34" name="Objective-Parent">
    <vt:lpwstr>Scientific Advisory Committee Meeting - 2024 - 1st October 2024</vt:lpwstr>
  </op:property>
  <op:property fmtid="{D5CDD505-2E9C-101B-9397-08002B2CF9AE}" pid="35" name="Objective-State">
    <vt:lpwstr>Published</vt:lpwstr>
  </op:property>
  <op:property fmtid="{D5CDD505-2E9C-101B-9397-08002B2CF9AE}" pid="36" name="Objective-VersionId">
    <vt:lpwstr>vA8331922</vt:lpwstr>
  </op:property>
  <op:property fmtid="{D5CDD505-2E9C-101B-9397-08002B2CF9AE}" pid="37" name="Objective-Version">
    <vt:lpwstr>4.0</vt:lpwstr>
  </op:property>
  <op:property fmtid="{D5CDD505-2E9C-101B-9397-08002B2CF9AE}" pid="38" name="Objective-VersionNumber">
    <vt:r8>4</vt:r8>
  </op:property>
  <op:property fmtid="{D5CDD505-2E9C-101B-9397-08002B2CF9AE}" pid="39" name="Objective-VersionComment">
    <vt:lpwstr/>
  </op:property>
  <op:property fmtid="{D5CDD505-2E9C-101B-9397-08002B2CF9AE}" pid="40" name="Objective-FileNumber">
    <vt:lpwstr>qA186579</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