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36AE6" w14:textId="77777777" w:rsidR="00EC1B26" w:rsidRDefault="00EC1B26" w:rsidP="009121F4">
      <w:pPr>
        <w:rPr>
          <w:rFonts w:asciiTheme="minorHAnsi" w:hAnsiTheme="minorHAnsi" w:cstheme="minorHAnsi"/>
          <w:b/>
          <w:color w:val="202124"/>
          <w:sz w:val="24"/>
          <w:szCs w:val="24"/>
          <w:shd w:val="clear" w:color="auto" w:fill="FFFFFF"/>
        </w:rPr>
      </w:pPr>
      <w:r w:rsidRPr="002F4241">
        <w:rPr>
          <w:rFonts w:asciiTheme="majorHAnsi" w:hAnsiTheme="majorHAnsi" w:cstheme="majorHAnsi"/>
          <w:noProof/>
          <w:color w:val="FF0000"/>
          <w:lang w:eastAsia="en-GB"/>
        </w:rPr>
        <w:drawing>
          <wp:inline distT="0" distB="0" distL="0" distR="0" wp14:anchorId="4FFAF0C9" wp14:editId="49E821AA">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8607" cy="1149000"/>
                    </a:xfrm>
                    <a:prstGeom prst="rect">
                      <a:avLst/>
                    </a:prstGeom>
                  </pic:spPr>
                </pic:pic>
              </a:graphicData>
            </a:graphic>
          </wp:inline>
        </w:drawing>
      </w:r>
    </w:p>
    <w:p w14:paraId="2198E96D" w14:textId="77777777" w:rsidR="00EC1B26" w:rsidRDefault="00EC1B26" w:rsidP="009121F4">
      <w:pPr>
        <w:rPr>
          <w:rFonts w:asciiTheme="minorHAnsi" w:hAnsiTheme="minorHAnsi" w:cstheme="minorHAnsi"/>
          <w:b/>
          <w:color w:val="202124"/>
          <w:sz w:val="24"/>
          <w:szCs w:val="24"/>
          <w:shd w:val="clear" w:color="auto" w:fill="FFFFFF"/>
        </w:rPr>
      </w:pPr>
    </w:p>
    <w:p w14:paraId="023FB56C" w14:textId="77777777" w:rsidR="00EC1B26" w:rsidRPr="00FE6D07" w:rsidRDefault="00EC1B26" w:rsidP="00FE6D07">
      <w:pPr>
        <w:rPr>
          <w:rFonts w:ascii="Calibri" w:hAnsi="Calibri" w:cs="Calibri"/>
          <w:b/>
          <w:color w:val="202124"/>
          <w:sz w:val="24"/>
          <w:szCs w:val="24"/>
          <w:shd w:val="clear" w:color="auto" w:fill="FFFFFF"/>
        </w:rPr>
      </w:pPr>
    </w:p>
    <w:p w14:paraId="611F93E6" w14:textId="77777777" w:rsidR="00EC1B26" w:rsidRPr="00DD14F1" w:rsidRDefault="00EC1B26" w:rsidP="00EC1B26">
      <w:pPr>
        <w:rPr>
          <w:rFonts w:ascii="Calibri" w:hAnsi="Calibri" w:cs="Calibri"/>
          <w:b/>
          <w:sz w:val="24"/>
          <w:szCs w:val="24"/>
        </w:rPr>
      </w:pPr>
      <w:r w:rsidRPr="00DD14F1">
        <w:rPr>
          <w:rFonts w:ascii="Calibri" w:hAnsi="Calibri" w:cs="Calibri"/>
          <w:b/>
          <w:sz w:val="24"/>
          <w:szCs w:val="24"/>
        </w:rPr>
        <w:t>SCIENTIFIC ADVISORY COMMITTEE</w:t>
      </w:r>
    </w:p>
    <w:p w14:paraId="1379CA15" w14:textId="77777777" w:rsidR="00EC1B26" w:rsidRPr="00DD14F1" w:rsidRDefault="00EC1B26" w:rsidP="009121F4">
      <w:pPr>
        <w:rPr>
          <w:rFonts w:ascii="Calibri" w:hAnsi="Calibri" w:cs="Calibri"/>
          <w:b/>
          <w:color w:val="202124"/>
          <w:sz w:val="24"/>
          <w:szCs w:val="24"/>
          <w:shd w:val="clear" w:color="auto" w:fill="FFFFFF"/>
        </w:rPr>
      </w:pPr>
    </w:p>
    <w:p w14:paraId="424A44D8" w14:textId="77777777" w:rsidR="00202AC5" w:rsidRPr="00DD14F1" w:rsidRDefault="00202AC5" w:rsidP="009121F4">
      <w:pPr>
        <w:rPr>
          <w:rFonts w:ascii="Calibri" w:hAnsi="Calibri" w:cs="Calibri"/>
          <w:b/>
          <w:color w:val="202124"/>
          <w:sz w:val="24"/>
          <w:szCs w:val="24"/>
          <w:shd w:val="clear" w:color="auto" w:fill="FFFFFF"/>
        </w:rPr>
      </w:pPr>
      <w:r w:rsidRPr="00DD14F1">
        <w:rPr>
          <w:rFonts w:ascii="Calibri" w:hAnsi="Calibri" w:cs="Calibri"/>
          <w:b/>
          <w:color w:val="202124"/>
          <w:sz w:val="24"/>
          <w:szCs w:val="24"/>
          <w:shd w:val="clear" w:color="auto" w:fill="FFFFFF"/>
        </w:rPr>
        <w:t>DISCUSSION PAPER</w:t>
      </w:r>
    </w:p>
    <w:p w14:paraId="363FFBAB" w14:textId="77777777" w:rsidR="00202AC5" w:rsidRPr="00DD14F1" w:rsidRDefault="00202AC5" w:rsidP="009121F4">
      <w:pPr>
        <w:rPr>
          <w:rFonts w:ascii="Calibri" w:hAnsi="Calibri" w:cs="Calibri"/>
          <w:b/>
          <w:color w:val="202124"/>
          <w:sz w:val="24"/>
          <w:szCs w:val="24"/>
          <w:shd w:val="clear" w:color="auto" w:fill="FFFFFF"/>
        </w:rPr>
      </w:pPr>
    </w:p>
    <w:p w14:paraId="4FA6A9DC" w14:textId="47985457" w:rsidR="00B056D7" w:rsidRPr="00DD14F1" w:rsidRDefault="003E2F71" w:rsidP="00DD14F1">
      <w:pPr>
        <w:pStyle w:val="Heading1"/>
        <w:rPr>
          <w:rFonts w:ascii="Calibri" w:hAnsi="Calibri" w:cs="Calibri"/>
          <w:sz w:val="24"/>
          <w:szCs w:val="24"/>
          <w:shd w:val="clear" w:color="auto" w:fill="FFFFFF"/>
        </w:rPr>
      </w:pPr>
      <w:r w:rsidRPr="00CC4670">
        <w:rPr>
          <w:rFonts w:ascii="Calibri" w:hAnsi="Calibri" w:cs="Calibri"/>
          <w:caps w:val="0"/>
          <w:sz w:val="24"/>
          <w:szCs w:val="24"/>
          <w:shd w:val="clear" w:color="auto" w:fill="FFFFFF"/>
        </w:rPr>
        <w:t xml:space="preserve">Exploring Possible Processes </w:t>
      </w:r>
      <w:r>
        <w:rPr>
          <w:rFonts w:ascii="Calibri" w:hAnsi="Calibri" w:cs="Calibri"/>
          <w:caps w:val="0"/>
          <w:sz w:val="24"/>
          <w:szCs w:val="24"/>
          <w:shd w:val="clear" w:color="auto" w:fill="FFFFFF"/>
        </w:rPr>
        <w:t>f</w:t>
      </w:r>
      <w:r w:rsidRPr="00CC4670">
        <w:rPr>
          <w:rFonts w:ascii="Calibri" w:hAnsi="Calibri" w:cs="Calibri"/>
          <w:caps w:val="0"/>
          <w:sz w:val="24"/>
          <w:szCs w:val="24"/>
          <w:shd w:val="clear" w:color="auto" w:fill="FFFFFF"/>
        </w:rPr>
        <w:t xml:space="preserve">or Facilitating Staff Interactions </w:t>
      </w:r>
      <w:r>
        <w:rPr>
          <w:rFonts w:ascii="Calibri" w:hAnsi="Calibri" w:cs="Calibri"/>
          <w:caps w:val="0"/>
          <w:sz w:val="24"/>
          <w:szCs w:val="24"/>
          <w:shd w:val="clear" w:color="auto" w:fill="FFFFFF"/>
        </w:rPr>
        <w:t>a</w:t>
      </w:r>
      <w:r w:rsidRPr="00CC4670">
        <w:rPr>
          <w:rFonts w:ascii="Calibri" w:hAnsi="Calibri" w:cs="Calibri"/>
          <w:caps w:val="0"/>
          <w:sz w:val="24"/>
          <w:szCs w:val="24"/>
          <w:shd w:val="clear" w:color="auto" w:fill="FFFFFF"/>
        </w:rPr>
        <w:t xml:space="preserve">nd Knowledge Exchange Between Scottish </w:t>
      </w:r>
      <w:r w:rsidR="008C55C1" w:rsidRPr="008C55C1">
        <w:rPr>
          <w:rFonts w:ascii="Calibri" w:hAnsi="Calibri" w:cs="Calibri"/>
          <w:caps w:val="0"/>
          <w:sz w:val="24"/>
          <w:szCs w:val="24"/>
          <w:shd w:val="clear" w:color="auto" w:fill="FFFFFF"/>
        </w:rPr>
        <w:t>Higher Education Institutions</w:t>
      </w:r>
      <w:r w:rsidRPr="00CC4670">
        <w:rPr>
          <w:rFonts w:ascii="Calibri" w:hAnsi="Calibri" w:cs="Calibri"/>
          <w:caps w:val="0"/>
          <w:sz w:val="24"/>
          <w:szCs w:val="24"/>
          <w:shd w:val="clear" w:color="auto" w:fill="FFFFFF"/>
        </w:rPr>
        <w:t xml:space="preserve"> </w:t>
      </w:r>
      <w:r>
        <w:rPr>
          <w:rFonts w:ascii="Calibri" w:hAnsi="Calibri" w:cs="Calibri"/>
          <w:caps w:val="0"/>
          <w:sz w:val="24"/>
          <w:szCs w:val="24"/>
          <w:shd w:val="clear" w:color="auto" w:fill="FFFFFF"/>
        </w:rPr>
        <w:t>a</w:t>
      </w:r>
      <w:r w:rsidRPr="00CC4670">
        <w:rPr>
          <w:rFonts w:ascii="Calibri" w:hAnsi="Calibri" w:cs="Calibri"/>
          <w:caps w:val="0"/>
          <w:sz w:val="24"/>
          <w:szCs w:val="24"/>
          <w:shd w:val="clear" w:color="auto" w:fill="FFFFFF"/>
        </w:rPr>
        <w:t>nd Nature</w:t>
      </w:r>
      <w:r>
        <w:rPr>
          <w:rFonts w:ascii="Calibri" w:hAnsi="Calibri" w:cs="Calibri"/>
          <w:caps w:val="0"/>
          <w:sz w:val="24"/>
          <w:szCs w:val="24"/>
          <w:shd w:val="clear" w:color="auto" w:fill="FFFFFF"/>
        </w:rPr>
        <w:t>Sc</w:t>
      </w:r>
      <w:r w:rsidRPr="00CC4670">
        <w:rPr>
          <w:rFonts w:ascii="Calibri" w:hAnsi="Calibri" w:cs="Calibri"/>
          <w:caps w:val="0"/>
          <w:sz w:val="24"/>
          <w:szCs w:val="24"/>
          <w:shd w:val="clear" w:color="auto" w:fill="FFFFFF"/>
        </w:rPr>
        <w:t>ot</w:t>
      </w:r>
    </w:p>
    <w:p w14:paraId="47CF357D" w14:textId="77777777" w:rsidR="00202AC5" w:rsidRPr="00DD14F1" w:rsidRDefault="00202AC5" w:rsidP="009121F4">
      <w:pPr>
        <w:rPr>
          <w:rFonts w:ascii="Calibri" w:hAnsi="Calibri" w:cs="Calibri"/>
          <w:b/>
          <w:color w:val="202124"/>
          <w:sz w:val="24"/>
          <w:szCs w:val="24"/>
          <w:shd w:val="clear" w:color="auto" w:fill="FFFFFF"/>
        </w:rPr>
      </w:pPr>
    </w:p>
    <w:p w14:paraId="7343CAB5" w14:textId="77777777" w:rsidR="00202AC5" w:rsidRPr="00FE6D07" w:rsidRDefault="00202AC5" w:rsidP="00FE6D07">
      <w:pPr>
        <w:pStyle w:val="Heading2"/>
        <w:rPr>
          <w:rFonts w:ascii="Calibri" w:hAnsi="Calibri" w:cs="Calibri"/>
          <w:sz w:val="24"/>
          <w:szCs w:val="24"/>
          <w:shd w:val="clear" w:color="auto" w:fill="FFFFFF"/>
        </w:rPr>
      </w:pPr>
      <w:r w:rsidRPr="00FE6D07">
        <w:rPr>
          <w:rFonts w:ascii="Calibri" w:hAnsi="Calibri" w:cs="Calibri"/>
          <w:sz w:val="24"/>
          <w:szCs w:val="24"/>
          <w:shd w:val="clear" w:color="auto" w:fill="FFFFFF"/>
        </w:rPr>
        <w:t>Purpose</w:t>
      </w:r>
    </w:p>
    <w:p w14:paraId="2EB43967" w14:textId="097C1569" w:rsidR="00541E96" w:rsidRPr="00541E96" w:rsidRDefault="00FE6D07" w:rsidP="00FC0433">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sidRPr="00541E96">
        <w:rPr>
          <w:rFonts w:ascii="Calibri" w:hAnsi="Calibri" w:cs="Calibri"/>
          <w:color w:val="202124"/>
          <w:sz w:val="24"/>
          <w:szCs w:val="24"/>
          <w:shd w:val="clear" w:color="auto" w:fill="FFFFFF"/>
        </w:rPr>
        <w:t xml:space="preserve">This paper </w:t>
      </w:r>
      <w:r w:rsidR="00097486">
        <w:rPr>
          <w:rFonts w:ascii="Calibri" w:hAnsi="Calibri" w:cs="Calibri"/>
          <w:color w:val="202124"/>
          <w:sz w:val="24"/>
          <w:szCs w:val="24"/>
          <w:shd w:val="clear" w:color="auto" w:fill="FFFFFF"/>
        </w:rPr>
        <w:t>explores</w:t>
      </w:r>
      <w:r w:rsidRPr="00541E96">
        <w:rPr>
          <w:rFonts w:ascii="Calibri" w:hAnsi="Calibri" w:cs="Calibri"/>
          <w:color w:val="202124"/>
          <w:sz w:val="24"/>
          <w:szCs w:val="24"/>
          <w:shd w:val="clear" w:color="auto" w:fill="FFFFFF"/>
        </w:rPr>
        <w:t xml:space="preserve"> potential mechanisms to </w:t>
      </w:r>
      <w:bookmarkStart w:id="0" w:name="_Hlk175747700"/>
      <w:r w:rsidRPr="00541E96">
        <w:rPr>
          <w:rFonts w:ascii="Calibri" w:hAnsi="Calibri" w:cs="Calibri"/>
          <w:color w:val="202124"/>
          <w:sz w:val="24"/>
          <w:szCs w:val="24"/>
          <w:shd w:val="clear" w:color="auto" w:fill="FFFFFF"/>
        </w:rPr>
        <w:t xml:space="preserve">enhance interactions between Scottish Higher Education Institutions (HEIs) and NatureScot. </w:t>
      </w:r>
      <w:bookmarkEnd w:id="0"/>
      <w:r w:rsidRPr="00541E96">
        <w:rPr>
          <w:rFonts w:ascii="Calibri" w:hAnsi="Calibri" w:cs="Calibri"/>
          <w:color w:val="202124"/>
          <w:sz w:val="24"/>
          <w:szCs w:val="24"/>
          <w:shd w:val="clear" w:color="auto" w:fill="FFFFFF"/>
        </w:rPr>
        <w:t>The proposals</w:t>
      </w:r>
      <w:r w:rsidR="00541E96" w:rsidRPr="00541E96">
        <w:rPr>
          <w:rFonts w:ascii="Calibri" w:hAnsi="Calibri" w:cs="Calibri"/>
          <w:color w:val="202124"/>
          <w:sz w:val="24"/>
          <w:szCs w:val="24"/>
          <w:shd w:val="clear" w:color="auto" w:fill="FFFFFF"/>
        </w:rPr>
        <w:t xml:space="preserve"> were set</w:t>
      </w:r>
      <w:r w:rsidRPr="00541E96">
        <w:rPr>
          <w:rFonts w:ascii="Calibri" w:hAnsi="Calibri" w:cs="Calibri"/>
          <w:color w:val="202124"/>
          <w:sz w:val="24"/>
          <w:szCs w:val="24"/>
          <w:shd w:val="clear" w:color="auto" w:fill="FFFFFF"/>
        </w:rPr>
        <w:t xml:space="preserve"> out in a concept note submitted by Professor Dan Haydon (SAC member)</w:t>
      </w:r>
      <w:r w:rsidR="00541E96" w:rsidRPr="00541E96">
        <w:rPr>
          <w:rFonts w:ascii="Calibri" w:hAnsi="Calibri" w:cs="Calibri"/>
          <w:color w:val="202124"/>
          <w:sz w:val="24"/>
          <w:szCs w:val="24"/>
          <w:shd w:val="clear" w:color="auto" w:fill="FFFFFF"/>
        </w:rPr>
        <w:t xml:space="preserve"> in May 2024 and align closely with the aspirations of the NatureScot Science and Evidence Leadership Programme (SELP).</w:t>
      </w:r>
    </w:p>
    <w:p w14:paraId="652E19A6" w14:textId="200D0B84" w:rsidR="00541E96" w:rsidRDefault="00541E96" w:rsidP="00FC0433">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Commentary is provided against each </w:t>
      </w:r>
      <w:r w:rsidR="00547876">
        <w:rPr>
          <w:rFonts w:ascii="Calibri" w:hAnsi="Calibri" w:cs="Calibri"/>
          <w:color w:val="202124"/>
          <w:sz w:val="24"/>
          <w:szCs w:val="24"/>
          <w:shd w:val="clear" w:color="auto" w:fill="FFFFFF"/>
        </w:rPr>
        <w:t xml:space="preserve">of </w:t>
      </w:r>
      <w:r>
        <w:rPr>
          <w:rFonts w:ascii="Calibri" w:hAnsi="Calibri" w:cs="Calibri"/>
          <w:color w:val="202124"/>
          <w:sz w:val="24"/>
          <w:szCs w:val="24"/>
          <w:shd w:val="clear" w:color="auto" w:fill="FFFFFF"/>
        </w:rPr>
        <w:t xml:space="preserve">the </w:t>
      </w:r>
      <w:r w:rsidR="00490B1D">
        <w:rPr>
          <w:rFonts w:ascii="Calibri" w:hAnsi="Calibri" w:cs="Calibri"/>
          <w:color w:val="202124"/>
          <w:sz w:val="24"/>
          <w:szCs w:val="24"/>
          <w:shd w:val="clear" w:color="auto" w:fill="FFFFFF"/>
        </w:rPr>
        <w:t>eight</w:t>
      </w:r>
      <w:r>
        <w:rPr>
          <w:rFonts w:ascii="Calibri" w:hAnsi="Calibri" w:cs="Calibri"/>
          <w:color w:val="202124"/>
          <w:sz w:val="24"/>
          <w:szCs w:val="24"/>
          <w:shd w:val="clear" w:color="auto" w:fill="FFFFFF"/>
        </w:rPr>
        <w:t xml:space="preserve"> </w:t>
      </w:r>
      <w:r w:rsidR="006D513A">
        <w:rPr>
          <w:rFonts w:ascii="Calibri" w:hAnsi="Calibri" w:cs="Calibri"/>
          <w:color w:val="202124"/>
          <w:sz w:val="24"/>
          <w:szCs w:val="24"/>
          <w:shd w:val="clear" w:color="auto" w:fill="FFFFFF"/>
        </w:rPr>
        <w:t>processes</w:t>
      </w:r>
      <w:r>
        <w:rPr>
          <w:rFonts w:ascii="Calibri" w:hAnsi="Calibri" w:cs="Calibri"/>
          <w:color w:val="202124"/>
          <w:sz w:val="24"/>
          <w:szCs w:val="24"/>
          <w:shd w:val="clear" w:color="auto" w:fill="FFFFFF"/>
        </w:rPr>
        <w:t xml:space="preserve"> identified, in terms of alignment (or otherwise) with existing initiatives</w:t>
      </w:r>
      <w:r w:rsidR="00443D06">
        <w:rPr>
          <w:rFonts w:ascii="Calibri" w:hAnsi="Calibri" w:cs="Calibri"/>
          <w:color w:val="202124"/>
          <w:sz w:val="24"/>
          <w:szCs w:val="24"/>
          <w:shd w:val="clear" w:color="auto" w:fill="FFFFFF"/>
        </w:rPr>
        <w:t>,</w:t>
      </w:r>
      <w:r>
        <w:rPr>
          <w:rFonts w:ascii="Calibri" w:hAnsi="Calibri" w:cs="Calibri"/>
          <w:color w:val="202124"/>
          <w:sz w:val="24"/>
          <w:szCs w:val="24"/>
          <w:shd w:val="clear" w:color="auto" w:fill="FFFFFF"/>
        </w:rPr>
        <w:t xml:space="preserve"> including SELP. The proposals that fill gaps</w:t>
      </w:r>
      <w:r w:rsidR="00172960">
        <w:rPr>
          <w:rFonts w:ascii="Calibri" w:hAnsi="Calibri" w:cs="Calibri"/>
          <w:color w:val="202124"/>
          <w:sz w:val="24"/>
          <w:szCs w:val="24"/>
          <w:shd w:val="clear" w:color="auto" w:fill="FFFFFF"/>
        </w:rPr>
        <w:t xml:space="preserve"> </w:t>
      </w:r>
      <w:r w:rsidR="00097486">
        <w:rPr>
          <w:rFonts w:ascii="Calibri" w:hAnsi="Calibri" w:cs="Calibri"/>
          <w:color w:val="202124"/>
          <w:sz w:val="24"/>
          <w:szCs w:val="24"/>
          <w:shd w:val="clear" w:color="auto" w:fill="FFFFFF"/>
        </w:rPr>
        <w:t xml:space="preserve">in current activities </w:t>
      </w:r>
      <w:r w:rsidR="00172960">
        <w:rPr>
          <w:rFonts w:ascii="Calibri" w:hAnsi="Calibri" w:cs="Calibri"/>
          <w:color w:val="202124"/>
          <w:sz w:val="24"/>
          <w:szCs w:val="24"/>
          <w:shd w:val="clear" w:color="auto" w:fill="FFFFFF"/>
        </w:rPr>
        <w:t>or</w:t>
      </w:r>
      <w:r>
        <w:rPr>
          <w:rFonts w:ascii="Calibri" w:hAnsi="Calibri" w:cs="Calibri"/>
          <w:color w:val="202124"/>
          <w:sz w:val="24"/>
          <w:szCs w:val="24"/>
          <w:shd w:val="clear" w:color="auto" w:fill="FFFFFF"/>
        </w:rPr>
        <w:t xml:space="preserve"> </w:t>
      </w:r>
      <w:r w:rsidR="00172960">
        <w:rPr>
          <w:rFonts w:ascii="Calibri" w:hAnsi="Calibri" w:cs="Calibri"/>
          <w:color w:val="202124"/>
          <w:sz w:val="24"/>
          <w:szCs w:val="24"/>
          <w:shd w:val="clear" w:color="auto" w:fill="FFFFFF"/>
        </w:rPr>
        <w:t>are felt to offer the greatest potential</w:t>
      </w:r>
      <w:r w:rsidR="00097486">
        <w:rPr>
          <w:rFonts w:ascii="Calibri" w:hAnsi="Calibri" w:cs="Calibri"/>
          <w:color w:val="202124"/>
          <w:sz w:val="24"/>
          <w:szCs w:val="24"/>
          <w:shd w:val="clear" w:color="auto" w:fill="FFFFFF"/>
        </w:rPr>
        <w:t xml:space="preserve"> to facilitate interactions and </w:t>
      </w:r>
      <w:r w:rsidR="00CC5797">
        <w:rPr>
          <w:rFonts w:ascii="Calibri" w:hAnsi="Calibri" w:cs="Calibri"/>
          <w:color w:val="202124"/>
          <w:sz w:val="24"/>
          <w:szCs w:val="24"/>
          <w:shd w:val="clear" w:color="auto" w:fill="FFFFFF"/>
        </w:rPr>
        <w:t>the development of</w:t>
      </w:r>
      <w:r w:rsidR="00097486">
        <w:rPr>
          <w:rFonts w:ascii="Calibri" w:hAnsi="Calibri" w:cs="Calibri"/>
          <w:color w:val="202124"/>
          <w:sz w:val="24"/>
          <w:szCs w:val="24"/>
          <w:shd w:val="clear" w:color="auto" w:fill="FFFFFF"/>
        </w:rPr>
        <w:t xml:space="preserve"> closer relations are highlighted.</w:t>
      </w:r>
    </w:p>
    <w:p w14:paraId="2EA951F7" w14:textId="77777777"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Action</w:t>
      </w:r>
    </w:p>
    <w:p w14:paraId="30BA2BA0" w14:textId="2EDFA148" w:rsidR="00202AC5" w:rsidRDefault="00CC4670" w:rsidP="006077A5">
      <w:pPr>
        <w:pStyle w:val="ListParagraph"/>
        <w:numPr>
          <w:ilvl w:val="0"/>
          <w:numId w:val="32"/>
        </w:numPr>
        <w:spacing w:before="120" w:line="276" w:lineRule="auto"/>
        <w:ind w:left="714" w:hanging="357"/>
        <w:contextualSpacing w:val="0"/>
        <w:rPr>
          <w:rFonts w:ascii="Calibri" w:hAnsi="Calibri" w:cs="Calibri"/>
          <w:color w:val="202124"/>
          <w:sz w:val="24"/>
          <w:szCs w:val="24"/>
          <w:shd w:val="clear" w:color="auto" w:fill="FFFFFF"/>
        </w:rPr>
      </w:pPr>
      <w:r w:rsidRPr="00CC4670">
        <w:rPr>
          <w:rFonts w:ascii="Calibri" w:hAnsi="Calibri" w:cs="Calibri"/>
          <w:color w:val="202124"/>
          <w:sz w:val="24"/>
          <w:szCs w:val="24"/>
          <w:shd w:val="clear" w:color="auto" w:fill="FFFFFF"/>
        </w:rPr>
        <w:t>The SAC is invited to:</w:t>
      </w:r>
    </w:p>
    <w:p w14:paraId="73B3536F" w14:textId="0FFE2EA2" w:rsidR="0075329D" w:rsidRDefault="00097486" w:rsidP="003A6258">
      <w:pPr>
        <w:pStyle w:val="ListParagraph"/>
        <w:numPr>
          <w:ilvl w:val="0"/>
          <w:numId w:val="36"/>
        </w:numPr>
        <w:spacing w:before="120" w:after="120" w:line="276" w:lineRule="auto"/>
        <w:ind w:left="1066"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Consider and discuss the paper, which should be read in conjunction with the update on the wider NatureScot SELP </w:t>
      </w:r>
      <w:r w:rsidRPr="002016CC">
        <w:rPr>
          <w:rFonts w:ascii="Calibri" w:hAnsi="Calibri" w:cs="Calibri"/>
          <w:color w:val="202124"/>
          <w:sz w:val="24"/>
          <w:szCs w:val="24"/>
          <w:shd w:val="clear" w:color="auto" w:fill="FFFFFF"/>
        </w:rPr>
        <w:t>programme (SAC/2</w:t>
      </w:r>
      <w:r w:rsidR="00392052">
        <w:rPr>
          <w:rFonts w:ascii="Calibri" w:hAnsi="Calibri" w:cs="Calibri"/>
          <w:color w:val="202124"/>
          <w:sz w:val="24"/>
          <w:szCs w:val="24"/>
          <w:shd w:val="clear" w:color="auto" w:fill="FFFFFF"/>
        </w:rPr>
        <w:t>02</w:t>
      </w:r>
      <w:r w:rsidRPr="002016CC">
        <w:rPr>
          <w:rFonts w:ascii="Calibri" w:hAnsi="Calibri" w:cs="Calibri"/>
          <w:color w:val="202124"/>
          <w:sz w:val="24"/>
          <w:szCs w:val="24"/>
          <w:shd w:val="clear" w:color="auto" w:fill="FFFFFF"/>
        </w:rPr>
        <w:t>4/10/</w:t>
      </w:r>
      <w:r w:rsidR="002016CC" w:rsidRPr="002016CC">
        <w:rPr>
          <w:rFonts w:ascii="Calibri" w:hAnsi="Calibri" w:cs="Calibri"/>
          <w:color w:val="202124"/>
          <w:sz w:val="24"/>
          <w:szCs w:val="24"/>
          <w:shd w:val="clear" w:color="auto" w:fill="FFFFFF"/>
        </w:rPr>
        <w:t>Info02</w:t>
      </w:r>
      <w:r w:rsidRPr="002016CC">
        <w:rPr>
          <w:rFonts w:ascii="Calibri" w:hAnsi="Calibri" w:cs="Calibri"/>
          <w:color w:val="202124"/>
          <w:sz w:val="24"/>
          <w:szCs w:val="24"/>
          <w:shd w:val="clear" w:color="auto" w:fill="FFFFFF"/>
        </w:rPr>
        <w:t>)</w:t>
      </w:r>
      <w:r w:rsidR="002016CC" w:rsidRPr="002016CC">
        <w:rPr>
          <w:rFonts w:ascii="Calibri" w:hAnsi="Calibri" w:cs="Calibri"/>
          <w:color w:val="202124"/>
          <w:sz w:val="24"/>
          <w:szCs w:val="24"/>
          <w:shd w:val="clear" w:color="auto" w:fill="FFFFFF"/>
        </w:rPr>
        <w:t>.</w:t>
      </w:r>
    </w:p>
    <w:p w14:paraId="60DC54B9" w14:textId="77777777" w:rsidR="0075329D" w:rsidRDefault="0075329D" w:rsidP="003A6258">
      <w:pPr>
        <w:pStyle w:val="ListParagraph"/>
        <w:numPr>
          <w:ilvl w:val="0"/>
          <w:numId w:val="36"/>
        </w:numPr>
        <w:spacing w:before="120" w:after="120" w:line="276" w:lineRule="auto"/>
        <w:ind w:left="1066" w:hanging="357"/>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To consider the following specifically:</w:t>
      </w:r>
    </w:p>
    <w:p w14:paraId="7955E561" w14:textId="77777777" w:rsidR="0075329D" w:rsidRPr="0075329D" w:rsidRDefault="00604D47" w:rsidP="008E6B24">
      <w:pPr>
        <w:pStyle w:val="ListParagraph"/>
        <w:numPr>
          <w:ilvl w:val="1"/>
          <w:numId w:val="36"/>
        </w:numPr>
        <w:spacing w:before="120" w:after="120" w:line="276" w:lineRule="auto"/>
        <w:ind w:left="1434" w:hanging="357"/>
        <w:rPr>
          <w:rFonts w:ascii="Calibri" w:hAnsi="Calibri" w:cs="Calibri"/>
          <w:color w:val="202124"/>
          <w:sz w:val="24"/>
          <w:szCs w:val="24"/>
          <w:shd w:val="clear" w:color="auto" w:fill="FFFFFF"/>
        </w:rPr>
      </w:pPr>
      <w:r w:rsidRPr="0075329D">
        <w:rPr>
          <w:rFonts w:ascii="Calibri" w:hAnsi="Calibri" w:cs="Calibri"/>
          <w:color w:val="202124"/>
          <w:sz w:val="24"/>
          <w:szCs w:val="24"/>
          <w:shd w:val="clear" w:color="auto" w:fill="FFFFFF"/>
        </w:rPr>
        <w:t>Are there any missing areas of collaboration that we should consider</w:t>
      </w:r>
      <w:r w:rsidR="0075329D" w:rsidRPr="0075329D">
        <w:rPr>
          <w:rFonts w:ascii="Calibri" w:hAnsi="Calibri" w:cs="Calibri"/>
          <w:color w:val="202124"/>
          <w:sz w:val="24"/>
          <w:szCs w:val="24"/>
          <w:shd w:val="clear" w:color="auto" w:fill="FFFFFF"/>
        </w:rPr>
        <w:t>?</w:t>
      </w:r>
    </w:p>
    <w:p w14:paraId="1CDBD9A8" w14:textId="77777777" w:rsidR="0075329D" w:rsidRPr="0075329D" w:rsidRDefault="0075329D" w:rsidP="008E6B24">
      <w:pPr>
        <w:pStyle w:val="ListParagraph"/>
        <w:numPr>
          <w:ilvl w:val="1"/>
          <w:numId w:val="36"/>
        </w:numPr>
        <w:spacing w:before="120" w:after="120" w:line="276" w:lineRule="auto"/>
        <w:ind w:left="1434" w:hanging="357"/>
        <w:rPr>
          <w:rFonts w:ascii="Calibri" w:hAnsi="Calibri" w:cs="Calibri"/>
          <w:color w:val="202124"/>
          <w:sz w:val="24"/>
          <w:szCs w:val="24"/>
          <w:shd w:val="clear" w:color="auto" w:fill="FFFFFF"/>
        </w:rPr>
      </w:pPr>
      <w:r w:rsidRPr="0075329D">
        <w:rPr>
          <w:rFonts w:ascii="Calibri" w:hAnsi="Calibri" w:cs="Calibri"/>
          <w:color w:val="202124"/>
          <w:sz w:val="24"/>
          <w:szCs w:val="24"/>
          <w:shd w:val="clear" w:color="auto" w:fill="FFFFFF"/>
        </w:rPr>
        <w:t>C</w:t>
      </w:r>
      <w:r w:rsidR="00CC5797" w:rsidRPr="0075329D">
        <w:rPr>
          <w:rFonts w:ascii="Calibri" w:hAnsi="Calibri" w:cs="Calibri"/>
          <w:color w:val="202124"/>
          <w:sz w:val="24"/>
          <w:szCs w:val="24"/>
          <w:shd w:val="clear" w:color="auto" w:fill="FFFFFF"/>
        </w:rPr>
        <w:t>an members identify ‘ambassadors’ in their institutes</w:t>
      </w:r>
      <w:r w:rsidRPr="0075329D">
        <w:rPr>
          <w:rFonts w:ascii="Calibri" w:hAnsi="Calibri" w:cs="Calibri"/>
          <w:color w:val="202124"/>
          <w:sz w:val="24"/>
          <w:szCs w:val="24"/>
          <w:shd w:val="clear" w:color="auto" w:fill="FFFFFF"/>
        </w:rPr>
        <w:t>?</w:t>
      </w:r>
    </w:p>
    <w:p w14:paraId="02BA6B2B" w14:textId="77777777" w:rsidR="0075329D" w:rsidRPr="0075329D" w:rsidRDefault="0075329D" w:rsidP="008E6B24">
      <w:pPr>
        <w:pStyle w:val="ListParagraph"/>
        <w:numPr>
          <w:ilvl w:val="1"/>
          <w:numId w:val="36"/>
        </w:numPr>
        <w:spacing w:before="120" w:after="120" w:line="276" w:lineRule="auto"/>
        <w:ind w:left="1434" w:hanging="357"/>
        <w:rPr>
          <w:rFonts w:ascii="Calibri" w:hAnsi="Calibri" w:cs="Calibri"/>
          <w:color w:val="202124"/>
          <w:sz w:val="24"/>
          <w:szCs w:val="24"/>
          <w:shd w:val="clear" w:color="auto" w:fill="FFFFFF"/>
        </w:rPr>
      </w:pPr>
      <w:r w:rsidRPr="0075329D">
        <w:rPr>
          <w:rFonts w:ascii="Calibri" w:hAnsi="Calibri" w:cs="Calibri"/>
          <w:color w:val="202124"/>
          <w:sz w:val="24"/>
          <w:szCs w:val="24"/>
          <w:shd w:val="clear" w:color="auto" w:fill="FFFFFF"/>
        </w:rPr>
        <w:t>D</w:t>
      </w:r>
      <w:r w:rsidR="00F07E0B" w:rsidRPr="0075329D">
        <w:rPr>
          <w:rFonts w:ascii="Calibri" w:hAnsi="Calibri" w:cs="Calibri"/>
          <w:color w:val="202124"/>
          <w:sz w:val="24"/>
          <w:szCs w:val="24"/>
          <w:shd w:val="clear" w:color="auto" w:fill="FFFFFF"/>
        </w:rPr>
        <w:t>o other institutes have broadly similar approaches to institutional affiliation</w:t>
      </w:r>
      <w:r w:rsidRPr="0075329D">
        <w:rPr>
          <w:rFonts w:ascii="Calibri" w:hAnsi="Calibri" w:cs="Calibri"/>
          <w:color w:val="202124"/>
          <w:sz w:val="24"/>
          <w:szCs w:val="24"/>
          <w:shd w:val="clear" w:color="auto" w:fill="FFFFFF"/>
        </w:rPr>
        <w:t>?</w:t>
      </w:r>
    </w:p>
    <w:p w14:paraId="418C75B7" w14:textId="4B599007" w:rsidR="0075329D" w:rsidRPr="0075329D" w:rsidRDefault="0075329D" w:rsidP="008E6B24">
      <w:pPr>
        <w:pStyle w:val="ListParagraph"/>
        <w:numPr>
          <w:ilvl w:val="1"/>
          <w:numId w:val="36"/>
        </w:numPr>
        <w:spacing w:before="120" w:after="120" w:line="276" w:lineRule="auto"/>
        <w:ind w:left="1434" w:hanging="357"/>
        <w:rPr>
          <w:rFonts w:ascii="Calibri" w:hAnsi="Calibri" w:cs="Calibri"/>
          <w:color w:val="202124"/>
          <w:sz w:val="24"/>
          <w:szCs w:val="24"/>
          <w:shd w:val="clear" w:color="auto" w:fill="FFFFFF"/>
        </w:rPr>
      </w:pPr>
      <w:r w:rsidRPr="0075329D">
        <w:rPr>
          <w:rFonts w:ascii="Calibri" w:hAnsi="Calibri" w:cs="Calibri"/>
          <w:color w:val="202124"/>
          <w:sz w:val="24"/>
          <w:szCs w:val="24"/>
          <w:shd w:val="clear" w:color="auto" w:fill="FFFFFF"/>
        </w:rPr>
        <w:t>I</w:t>
      </w:r>
      <w:r w:rsidR="00D52B51" w:rsidRPr="0075329D">
        <w:rPr>
          <w:rFonts w:ascii="Calibri" w:hAnsi="Calibri" w:cs="Calibri"/>
          <w:color w:val="202124"/>
          <w:sz w:val="24"/>
          <w:szCs w:val="24"/>
          <w:shd w:val="clear" w:color="auto" w:fill="FFFFFF"/>
        </w:rPr>
        <w:t xml:space="preserve">s there a role for </w:t>
      </w:r>
      <w:r w:rsidR="00444BBA" w:rsidRPr="00444BBA">
        <w:rPr>
          <w:rFonts w:ascii="Calibri" w:hAnsi="Calibri" w:cs="Calibri"/>
          <w:color w:val="202124"/>
          <w:sz w:val="24"/>
          <w:szCs w:val="24"/>
          <w:shd w:val="clear" w:color="auto" w:fill="FFFFFF"/>
        </w:rPr>
        <w:t>Vertically Integrated Projects</w:t>
      </w:r>
      <w:r w:rsidR="008E6B24">
        <w:rPr>
          <w:rFonts w:ascii="Calibri" w:hAnsi="Calibri" w:cs="Calibri"/>
          <w:color w:val="202124"/>
          <w:sz w:val="24"/>
          <w:szCs w:val="24"/>
          <w:shd w:val="clear" w:color="auto" w:fill="FFFFFF"/>
        </w:rPr>
        <w:t xml:space="preserve"> (VIPs)</w:t>
      </w:r>
      <w:r w:rsidR="00444BBA" w:rsidRPr="00444BBA">
        <w:rPr>
          <w:rFonts w:ascii="Calibri" w:hAnsi="Calibri" w:cs="Calibri"/>
          <w:color w:val="202124"/>
          <w:sz w:val="24"/>
          <w:szCs w:val="24"/>
          <w:shd w:val="clear" w:color="auto" w:fill="FFFFFF"/>
        </w:rPr>
        <w:t xml:space="preserve"> </w:t>
      </w:r>
      <w:r w:rsidR="00D52B51" w:rsidRPr="0075329D">
        <w:rPr>
          <w:rFonts w:ascii="Calibri" w:hAnsi="Calibri" w:cs="Calibri"/>
          <w:color w:val="202124"/>
          <w:sz w:val="24"/>
          <w:szCs w:val="24"/>
          <w:shd w:val="clear" w:color="auto" w:fill="FFFFFF"/>
        </w:rPr>
        <w:t>in the delivery of NatureScot’s science and evidence needs (</w:t>
      </w:r>
      <w:r w:rsidR="006D513A" w:rsidRPr="0075329D">
        <w:rPr>
          <w:rFonts w:ascii="Calibri" w:hAnsi="Calibri" w:cs="Calibri"/>
          <w:color w:val="202124"/>
          <w:sz w:val="24"/>
          <w:szCs w:val="24"/>
          <w:shd w:val="clear" w:color="auto" w:fill="FFFFFF"/>
        </w:rPr>
        <w:t xml:space="preserve">incl. </w:t>
      </w:r>
      <w:r w:rsidR="00D7710F">
        <w:rPr>
          <w:rFonts w:ascii="Calibri" w:hAnsi="Calibri" w:cs="Calibri"/>
          <w:color w:val="202124"/>
          <w:sz w:val="24"/>
          <w:szCs w:val="24"/>
          <w:shd w:val="clear" w:color="auto" w:fill="FFFFFF"/>
        </w:rPr>
        <w:t>Scottish Biodiversity Strategy (</w:t>
      </w:r>
      <w:r w:rsidR="00D52B51" w:rsidRPr="0075329D">
        <w:rPr>
          <w:rFonts w:ascii="Calibri" w:hAnsi="Calibri" w:cs="Calibri"/>
          <w:color w:val="202124"/>
          <w:sz w:val="24"/>
          <w:szCs w:val="24"/>
          <w:shd w:val="clear" w:color="auto" w:fill="FFFFFF"/>
        </w:rPr>
        <w:t>SBS</w:t>
      </w:r>
      <w:r w:rsidR="00D7710F">
        <w:rPr>
          <w:rFonts w:ascii="Calibri" w:hAnsi="Calibri" w:cs="Calibri"/>
          <w:color w:val="202124"/>
          <w:sz w:val="24"/>
          <w:szCs w:val="24"/>
          <w:shd w:val="clear" w:color="auto" w:fill="FFFFFF"/>
        </w:rPr>
        <w:t>)</w:t>
      </w:r>
      <w:r w:rsidR="00D52B51" w:rsidRPr="0075329D">
        <w:rPr>
          <w:rFonts w:ascii="Calibri" w:hAnsi="Calibri" w:cs="Calibri"/>
          <w:color w:val="202124"/>
          <w:sz w:val="24"/>
          <w:szCs w:val="24"/>
          <w:shd w:val="clear" w:color="auto" w:fill="FFFFFF"/>
        </w:rPr>
        <w:t xml:space="preserve"> priorities)</w:t>
      </w:r>
      <w:r w:rsidRPr="0075329D">
        <w:rPr>
          <w:rFonts w:ascii="Calibri" w:hAnsi="Calibri" w:cs="Calibri"/>
          <w:color w:val="202124"/>
          <w:sz w:val="24"/>
          <w:szCs w:val="24"/>
          <w:shd w:val="clear" w:color="auto" w:fill="FFFFFF"/>
        </w:rPr>
        <w:t>?</w:t>
      </w:r>
    </w:p>
    <w:p w14:paraId="22ACC0E0" w14:textId="2D983EC4" w:rsidR="00CC5797" w:rsidRPr="0075329D" w:rsidRDefault="0075329D" w:rsidP="008E6B24">
      <w:pPr>
        <w:pStyle w:val="ListParagraph"/>
        <w:numPr>
          <w:ilvl w:val="1"/>
          <w:numId w:val="36"/>
        </w:numPr>
        <w:spacing w:before="120" w:after="120" w:line="276" w:lineRule="auto"/>
        <w:ind w:left="1434" w:hanging="357"/>
        <w:rPr>
          <w:rFonts w:ascii="Calibri" w:hAnsi="Calibri" w:cs="Calibri"/>
          <w:color w:val="202124"/>
          <w:sz w:val="24"/>
          <w:szCs w:val="24"/>
          <w:shd w:val="clear" w:color="auto" w:fill="FFFFFF"/>
        </w:rPr>
      </w:pPr>
      <w:r w:rsidRPr="0075329D">
        <w:rPr>
          <w:rFonts w:ascii="Calibri" w:hAnsi="Calibri" w:cs="Calibri"/>
          <w:color w:val="202124"/>
          <w:sz w:val="24"/>
          <w:szCs w:val="24"/>
          <w:shd w:val="clear" w:color="auto" w:fill="FFFFFF"/>
        </w:rPr>
        <w:t>A</w:t>
      </w:r>
      <w:r w:rsidR="006D513A" w:rsidRPr="0075329D">
        <w:rPr>
          <w:rFonts w:ascii="Calibri" w:hAnsi="Calibri" w:cs="Calibri"/>
          <w:color w:val="202124"/>
          <w:sz w:val="24"/>
          <w:szCs w:val="24"/>
          <w:shd w:val="clear" w:color="auto" w:fill="FFFFFF"/>
        </w:rPr>
        <w:t>nd</w:t>
      </w:r>
      <w:r w:rsidR="00D52B51" w:rsidRPr="0075329D">
        <w:rPr>
          <w:rFonts w:ascii="Calibri" w:hAnsi="Calibri" w:cs="Calibri"/>
          <w:color w:val="202124"/>
          <w:sz w:val="24"/>
          <w:szCs w:val="24"/>
          <w:shd w:val="clear" w:color="auto" w:fill="FFFFFF"/>
        </w:rPr>
        <w:t xml:space="preserve"> </w:t>
      </w:r>
      <w:r w:rsidR="00F07E0B" w:rsidRPr="0075329D">
        <w:rPr>
          <w:rFonts w:ascii="Calibri" w:hAnsi="Calibri" w:cs="Calibri"/>
          <w:color w:val="202124"/>
          <w:sz w:val="24"/>
          <w:szCs w:val="24"/>
          <w:shd w:val="clear" w:color="auto" w:fill="FFFFFF"/>
        </w:rPr>
        <w:t>could</w:t>
      </w:r>
      <w:r w:rsidR="00CC5797" w:rsidRPr="0075329D">
        <w:rPr>
          <w:rFonts w:ascii="Calibri" w:hAnsi="Calibri" w:cs="Calibri"/>
          <w:color w:val="202124"/>
          <w:sz w:val="24"/>
          <w:szCs w:val="24"/>
          <w:shd w:val="clear" w:color="auto" w:fill="FFFFFF"/>
        </w:rPr>
        <w:t xml:space="preserve"> all HEIs use </w:t>
      </w:r>
      <w:r w:rsidR="00443D06" w:rsidRPr="0075329D">
        <w:rPr>
          <w:rFonts w:ascii="Calibri" w:hAnsi="Calibri" w:cs="Calibri"/>
          <w:color w:val="202124"/>
          <w:sz w:val="24"/>
          <w:szCs w:val="24"/>
          <w:shd w:val="clear" w:color="auto" w:fill="FFFFFF"/>
        </w:rPr>
        <w:t xml:space="preserve">a ‘handshake’ </w:t>
      </w:r>
      <w:r w:rsidR="00CC5797" w:rsidRPr="0075329D">
        <w:rPr>
          <w:rFonts w:ascii="Calibri" w:hAnsi="Calibri" w:cs="Calibri"/>
          <w:color w:val="202124"/>
          <w:sz w:val="24"/>
          <w:szCs w:val="24"/>
          <w:shd w:val="clear" w:color="auto" w:fill="FFFFFF"/>
        </w:rPr>
        <w:t>portal if developed</w:t>
      </w:r>
      <w:r w:rsidR="00F07E0B" w:rsidRPr="0075329D">
        <w:rPr>
          <w:rFonts w:ascii="Calibri" w:hAnsi="Calibri" w:cs="Calibri"/>
          <w:color w:val="202124"/>
          <w:sz w:val="24"/>
          <w:szCs w:val="24"/>
          <w:shd w:val="clear" w:color="auto" w:fill="FFFFFF"/>
        </w:rPr>
        <w:t xml:space="preserve"> </w:t>
      </w:r>
      <w:r w:rsidR="009A07E3" w:rsidRPr="0075329D">
        <w:rPr>
          <w:rFonts w:ascii="Calibri" w:hAnsi="Calibri" w:cs="Calibri"/>
          <w:color w:val="202124"/>
          <w:sz w:val="24"/>
          <w:szCs w:val="24"/>
          <w:shd w:val="clear" w:color="auto" w:fill="FFFFFF"/>
        </w:rPr>
        <w:t xml:space="preserve">by the University of Glasgow </w:t>
      </w:r>
      <w:r w:rsidR="00F07E0B" w:rsidRPr="0075329D">
        <w:rPr>
          <w:rFonts w:ascii="Calibri" w:hAnsi="Calibri" w:cs="Calibri"/>
          <w:color w:val="202124"/>
          <w:sz w:val="24"/>
          <w:szCs w:val="24"/>
          <w:shd w:val="clear" w:color="auto" w:fill="FFFFFF"/>
        </w:rPr>
        <w:t>etc.</w:t>
      </w:r>
      <w:r w:rsidR="00CC5797" w:rsidRPr="0075329D">
        <w:rPr>
          <w:rFonts w:ascii="Calibri" w:hAnsi="Calibri" w:cs="Calibri"/>
          <w:color w:val="202124"/>
          <w:sz w:val="24"/>
          <w:szCs w:val="24"/>
          <w:shd w:val="clear" w:color="auto" w:fill="FFFFFF"/>
        </w:rPr>
        <w:t>?</w:t>
      </w:r>
    </w:p>
    <w:p w14:paraId="71286A1F" w14:textId="77777777"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lastRenderedPageBreak/>
        <w:t>Preparation</w:t>
      </w:r>
    </w:p>
    <w:p w14:paraId="367C0EAA" w14:textId="7F4B201B" w:rsidR="00202AC5" w:rsidRPr="00CC4670" w:rsidRDefault="00CC4670" w:rsidP="00FC0433">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sidRPr="00CC4670">
        <w:rPr>
          <w:rFonts w:ascii="Calibri" w:hAnsi="Calibri" w:cs="Calibri"/>
          <w:color w:val="202124"/>
          <w:sz w:val="24"/>
          <w:szCs w:val="24"/>
          <w:shd w:val="clear" w:color="auto" w:fill="FFFFFF"/>
        </w:rPr>
        <w:t xml:space="preserve">The paper was written by </w:t>
      </w:r>
      <w:r w:rsidRPr="009907FB">
        <w:rPr>
          <w:rFonts w:ascii="Calibri" w:hAnsi="Calibri" w:cs="Calibri"/>
          <w:color w:val="202124"/>
          <w:sz w:val="24"/>
          <w:szCs w:val="24"/>
          <w:shd w:val="clear" w:color="auto" w:fill="FFFFFF"/>
        </w:rPr>
        <w:t xml:space="preserve">Dan Haydon, </w:t>
      </w:r>
      <w:r w:rsidR="005A4223" w:rsidRPr="009907FB">
        <w:rPr>
          <w:rFonts w:ascii="Calibri" w:hAnsi="Calibri" w:cs="Calibri"/>
          <w:color w:val="202124"/>
          <w:sz w:val="24"/>
          <w:szCs w:val="24"/>
          <w:shd w:val="clear" w:color="auto" w:fill="FFFFFF"/>
        </w:rPr>
        <w:t xml:space="preserve">Ben James </w:t>
      </w:r>
      <w:r w:rsidR="009A07E3" w:rsidRPr="009907FB">
        <w:rPr>
          <w:rFonts w:ascii="Calibri" w:hAnsi="Calibri" w:cs="Calibri"/>
          <w:color w:val="202124"/>
          <w:sz w:val="24"/>
          <w:szCs w:val="24"/>
          <w:shd w:val="clear" w:color="auto" w:fill="FFFFFF"/>
        </w:rPr>
        <w:t>and</w:t>
      </w:r>
      <w:r w:rsidR="005A4223" w:rsidRPr="005A4223">
        <w:rPr>
          <w:rFonts w:ascii="Calibri" w:hAnsi="Calibri" w:cs="Calibri"/>
          <w:color w:val="202124"/>
          <w:sz w:val="24"/>
          <w:szCs w:val="24"/>
          <w:shd w:val="clear" w:color="auto" w:fill="FFFFFF"/>
        </w:rPr>
        <w:t xml:space="preserve"> </w:t>
      </w:r>
      <w:r w:rsidR="005A4223" w:rsidRPr="009907FB">
        <w:rPr>
          <w:rFonts w:ascii="Calibri" w:hAnsi="Calibri" w:cs="Calibri"/>
          <w:color w:val="202124"/>
          <w:sz w:val="24"/>
          <w:szCs w:val="24"/>
          <w:shd w:val="clear" w:color="auto" w:fill="FFFFFF"/>
        </w:rPr>
        <w:t>Alex Mackay</w:t>
      </w:r>
      <w:r w:rsidRPr="009907FB">
        <w:rPr>
          <w:rFonts w:ascii="Calibri" w:hAnsi="Calibri" w:cs="Calibri"/>
          <w:color w:val="202124"/>
          <w:sz w:val="24"/>
          <w:szCs w:val="24"/>
          <w:shd w:val="clear" w:color="auto" w:fill="FFFFFF"/>
        </w:rPr>
        <w:t>. It is sponsored by Eileen Stuart.</w:t>
      </w:r>
      <w:r w:rsidR="00F07E0B" w:rsidRPr="009907FB">
        <w:rPr>
          <w:rFonts w:ascii="Calibri" w:hAnsi="Calibri" w:cs="Calibri"/>
          <w:color w:val="202124"/>
          <w:sz w:val="24"/>
          <w:szCs w:val="24"/>
          <w:shd w:val="clear" w:color="auto" w:fill="FFFFFF"/>
        </w:rPr>
        <w:t xml:space="preserve"> The authors would like to thank Professor Jason Matthiopoulos for introducing a range of Vertically Integrated Projects (VIPs) currently underway</w:t>
      </w:r>
      <w:r w:rsidR="00F07E0B">
        <w:rPr>
          <w:rFonts w:ascii="Calibri" w:hAnsi="Calibri" w:cs="Calibri"/>
          <w:color w:val="202124"/>
          <w:sz w:val="24"/>
          <w:szCs w:val="24"/>
          <w:shd w:val="clear" w:color="auto" w:fill="FFFFFF"/>
        </w:rPr>
        <w:t xml:space="preserve"> at the</w:t>
      </w:r>
      <w:r w:rsidR="00F07E0B" w:rsidRPr="00F07E0B">
        <w:rPr>
          <w:rFonts w:ascii="Calibri" w:hAnsi="Calibri" w:cs="Calibri"/>
          <w:color w:val="202124"/>
          <w:sz w:val="24"/>
          <w:szCs w:val="24"/>
          <w:shd w:val="clear" w:color="auto" w:fill="FFFFFF"/>
        </w:rPr>
        <w:t xml:space="preserve"> </w:t>
      </w:r>
      <w:r w:rsidR="00F07E0B">
        <w:rPr>
          <w:rFonts w:ascii="Calibri" w:hAnsi="Calibri" w:cs="Calibri"/>
          <w:color w:val="202124"/>
          <w:sz w:val="24"/>
          <w:szCs w:val="24"/>
          <w:shd w:val="clear" w:color="auto" w:fill="FFFFFF"/>
        </w:rPr>
        <w:t>University of Glasgow.</w:t>
      </w:r>
    </w:p>
    <w:p w14:paraId="504B5CB5" w14:textId="77777777" w:rsidR="00807CEB" w:rsidRDefault="00807CEB"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Background</w:t>
      </w:r>
    </w:p>
    <w:p w14:paraId="76307A7F" w14:textId="3BF4C341" w:rsidR="00DD14F1" w:rsidRPr="00FC0433" w:rsidRDefault="00097486" w:rsidP="00DD14F1">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NatureScot established </w:t>
      </w:r>
      <w:r w:rsidR="00FC0433">
        <w:rPr>
          <w:rFonts w:ascii="Calibri" w:hAnsi="Calibri" w:cs="Calibri"/>
          <w:color w:val="202124"/>
          <w:sz w:val="24"/>
          <w:szCs w:val="24"/>
          <w:shd w:val="clear" w:color="auto" w:fill="FFFFFF"/>
        </w:rPr>
        <w:t>a</w:t>
      </w:r>
      <w:r>
        <w:rPr>
          <w:rFonts w:ascii="Calibri" w:hAnsi="Calibri" w:cs="Calibri"/>
          <w:color w:val="202124"/>
          <w:sz w:val="24"/>
          <w:szCs w:val="24"/>
          <w:shd w:val="clear" w:color="auto" w:fill="FFFFFF"/>
        </w:rPr>
        <w:t xml:space="preserve"> </w:t>
      </w:r>
      <w:r w:rsidRPr="00FC0433">
        <w:rPr>
          <w:rFonts w:ascii="Calibri" w:hAnsi="Calibri" w:cs="Calibri"/>
          <w:color w:val="202124"/>
          <w:sz w:val="24"/>
          <w:szCs w:val="24"/>
          <w:shd w:val="clear" w:color="auto" w:fill="FFFFFF"/>
        </w:rPr>
        <w:t xml:space="preserve">Science and Evidence Leadership Programme in summer 2022. </w:t>
      </w:r>
      <w:r w:rsidR="00FC0433" w:rsidRPr="00FC0433">
        <w:rPr>
          <w:rFonts w:ascii="Calibri" w:hAnsi="Calibri" w:cs="Calibri"/>
          <w:color w:val="202124"/>
          <w:sz w:val="24"/>
          <w:szCs w:val="24"/>
          <w:shd w:val="clear" w:color="auto" w:fill="FFFFFF"/>
        </w:rPr>
        <w:t xml:space="preserve">The aims of the programme are to increase the impact and influence of </w:t>
      </w:r>
      <w:r w:rsidR="00242F4C">
        <w:rPr>
          <w:rFonts w:ascii="Calibri" w:hAnsi="Calibri" w:cs="Calibri"/>
          <w:color w:val="202124"/>
          <w:sz w:val="24"/>
          <w:szCs w:val="24"/>
          <w:shd w:val="clear" w:color="auto" w:fill="FFFFFF"/>
        </w:rPr>
        <w:t xml:space="preserve">our </w:t>
      </w:r>
      <w:r w:rsidR="00FC0433" w:rsidRPr="00FC0433">
        <w:rPr>
          <w:rFonts w:ascii="Calibri" w:hAnsi="Calibri" w:cs="Calibri"/>
          <w:color w:val="202124"/>
          <w:sz w:val="24"/>
          <w:szCs w:val="24"/>
          <w:shd w:val="clear" w:color="auto" w:fill="FFFFFF"/>
        </w:rPr>
        <w:t xml:space="preserve">science and reinforce our role as trusted adviser to government and other parties. The SELP was introduced </w:t>
      </w:r>
      <w:r w:rsidR="007A44CD">
        <w:rPr>
          <w:rFonts w:ascii="Calibri" w:hAnsi="Calibri" w:cs="Calibri"/>
          <w:color w:val="202124"/>
          <w:sz w:val="24"/>
          <w:szCs w:val="24"/>
          <w:shd w:val="clear" w:color="auto" w:fill="FFFFFF"/>
        </w:rPr>
        <w:t xml:space="preserve">to SAC </w:t>
      </w:r>
      <w:r w:rsidR="00A8356E">
        <w:rPr>
          <w:rFonts w:ascii="Calibri" w:hAnsi="Calibri" w:cs="Calibri"/>
          <w:color w:val="202124"/>
          <w:sz w:val="24"/>
          <w:szCs w:val="24"/>
          <w:shd w:val="clear" w:color="auto" w:fill="FFFFFF"/>
        </w:rPr>
        <w:t>shortly after it started (</w:t>
      </w:r>
      <w:r w:rsidR="00FC0433" w:rsidRPr="00FC0433">
        <w:rPr>
          <w:rFonts w:ascii="Calibri" w:hAnsi="Calibri" w:cs="Calibri"/>
          <w:color w:val="202124"/>
          <w:sz w:val="24"/>
          <w:szCs w:val="24"/>
          <w:shd w:val="clear" w:color="auto" w:fill="FFFFFF"/>
        </w:rPr>
        <w:t>SAC/2022/11/04</w:t>
      </w:r>
      <w:r w:rsidR="00A8356E">
        <w:rPr>
          <w:rFonts w:ascii="Calibri" w:hAnsi="Calibri" w:cs="Calibri"/>
          <w:color w:val="202124"/>
          <w:sz w:val="24"/>
          <w:szCs w:val="24"/>
          <w:shd w:val="clear" w:color="auto" w:fill="FFFFFF"/>
        </w:rPr>
        <w:t>)</w:t>
      </w:r>
      <w:r w:rsidR="00FC0433" w:rsidRPr="00FC0433">
        <w:rPr>
          <w:rFonts w:ascii="Calibri" w:hAnsi="Calibri" w:cs="Calibri"/>
          <w:color w:val="202124"/>
          <w:sz w:val="24"/>
          <w:szCs w:val="24"/>
          <w:shd w:val="clear" w:color="auto" w:fill="FFFFFF"/>
        </w:rPr>
        <w:t>.</w:t>
      </w:r>
    </w:p>
    <w:p w14:paraId="663312FF" w14:textId="5E0AF0F5" w:rsidR="008921ED" w:rsidRPr="008921ED" w:rsidRDefault="008921ED" w:rsidP="008921ED">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sidRPr="008921ED">
        <w:rPr>
          <w:rFonts w:ascii="Calibri" w:hAnsi="Calibri" w:cs="Calibri"/>
          <w:color w:val="202124"/>
          <w:sz w:val="24"/>
          <w:szCs w:val="24"/>
          <w:shd w:val="clear" w:color="auto" w:fill="FFFFFF"/>
        </w:rPr>
        <w:t xml:space="preserve">SAC </w:t>
      </w:r>
      <w:r w:rsidR="005A4223">
        <w:rPr>
          <w:rFonts w:ascii="Calibri" w:hAnsi="Calibri" w:cs="Calibri"/>
          <w:color w:val="202124"/>
          <w:sz w:val="24"/>
          <w:szCs w:val="24"/>
          <w:shd w:val="clear" w:color="auto" w:fill="FFFFFF"/>
        </w:rPr>
        <w:t>has</w:t>
      </w:r>
      <w:r w:rsidRPr="008921ED">
        <w:rPr>
          <w:rFonts w:ascii="Calibri" w:hAnsi="Calibri" w:cs="Calibri"/>
          <w:color w:val="202124"/>
          <w:sz w:val="24"/>
          <w:szCs w:val="24"/>
          <w:shd w:val="clear" w:color="auto" w:fill="FFFFFF"/>
        </w:rPr>
        <w:t xml:space="preserve"> long recogni</w:t>
      </w:r>
      <w:r w:rsidR="007A44CD">
        <w:rPr>
          <w:rFonts w:ascii="Calibri" w:hAnsi="Calibri" w:cs="Calibri"/>
          <w:color w:val="202124"/>
          <w:sz w:val="24"/>
          <w:szCs w:val="24"/>
          <w:shd w:val="clear" w:color="auto" w:fill="FFFFFF"/>
        </w:rPr>
        <w:t>s</w:t>
      </w:r>
      <w:r w:rsidRPr="008921ED">
        <w:rPr>
          <w:rFonts w:ascii="Calibri" w:hAnsi="Calibri" w:cs="Calibri"/>
          <w:color w:val="202124"/>
          <w:sz w:val="24"/>
          <w:szCs w:val="24"/>
          <w:shd w:val="clear" w:color="auto" w:fill="FFFFFF"/>
        </w:rPr>
        <w:t>ed the potential benefits of strong partnerships between NatureScot and the Scottish university sector. Each contains a wealth of knowledge, expertise, and capacities that are highly complementary to each other</w:t>
      </w:r>
      <w:r w:rsidR="00242F4C">
        <w:rPr>
          <w:rFonts w:ascii="Calibri" w:hAnsi="Calibri" w:cs="Calibri"/>
          <w:color w:val="202124"/>
          <w:sz w:val="24"/>
          <w:szCs w:val="24"/>
          <w:shd w:val="clear" w:color="auto" w:fill="FFFFFF"/>
        </w:rPr>
        <w:t>. R</w:t>
      </w:r>
      <w:r w:rsidRPr="008921ED">
        <w:rPr>
          <w:rFonts w:ascii="Calibri" w:hAnsi="Calibri" w:cs="Calibri"/>
          <w:color w:val="202124"/>
          <w:sz w:val="24"/>
          <w:szCs w:val="24"/>
          <w:shd w:val="clear" w:color="auto" w:fill="FFFFFF"/>
        </w:rPr>
        <w:t>eali</w:t>
      </w:r>
      <w:r w:rsidR="007A44CD">
        <w:rPr>
          <w:rFonts w:ascii="Calibri" w:hAnsi="Calibri" w:cs="Calibri"/>
          <w:color w:val="202124"/>
          <w:sz w:val="24"/>
          <w:szCs w:val="24"/>
          <w:shd w:val="clear" w:color="auto" w:fill="FFFFFF"/>
        </w:rPr>
        <w:t>s</w:t>
      </w:r>
      <w:r w:rsidRPr="008921ED">
        <w:rPr>
          <w:rFonts w:ascii="Calibri" w:hAnsi="Calibri" w:cs="Calibri"/>
          <w:color w:val="202124"/>
          <w:sz w:val="24"/>
          <w:szCs w:val="24"/>
          <w:shd w:val="clear" w:color="auto" w:fill="FFFFFF"/>
        </w:rPr>
        <w:t>ing these synergies is increasingly important as resources across these spaces become increasingly limited. Underpinning the reali</w:t>
      </w:r>
      <w:r w:rsidR="007A44CD">
        <w:rPr>
          <w:rFonts w:ascii="Calibri" w:hAnsi="Calibri" w:cs="Calibri"/>
          <w:color w:val="202124"/>
          <w:sz w:val="24"/>
          <w:szCs w:val="24"/>
          <w:shd w:val="clear" w:color="auto" w:fill="FFFFFF"/>
        </w:rPr>
        <w:t>s</w:t>
      </w:r>
      <w:r w:rsidRPr="008921ED">
        <w:rPr>
          <w:rFonts w:ascii="Calibri" w:hAnsi="Calibri" w:cs="Calibri"/>
          <w:color w:val="202124"/>
          <w:sz w:val="24"/>
          <w:szCs w:val="24"/>
          <w:shd w:val="clear" w:color="auto" w:fill="FFFFFF"/>
        </w:rPr>
        <w:t>ation of this potential is the optimal professional development of staff in each of these respective sectors, and building relationships, trust, and mutual understanding between them. This is recogni</w:t>
      </w:r>
      <w:r w:rsidR="007A44CD">
        <w:rPr>
          <w:rFonts w:ascii="Calibri" w:hAnsi="Calibri" w:cs="Calibri"/>
          <w:color w:val="202124"/>
          <w:sz w:val="24"/>
          <w:szCs w:val="24"/>
          <w:shd w:val="clear" w:color="auto" w:fill="FFFFFF"/>
        </w:rPr>
        <w:t>s</w:t>
      </w:r>
      <w:r w:rsidRPr="008921ED">
        <w:rPr>
          <w:rFonts w:ascii="Calibri" w:hAnsi="Calibri" w:cs="Calibri"/>
          <w:color w:val="202124"/>
          <w:sz w:val="24"/>
          <w:szCs w:val="24"/>
          <w:shd w:val="clear" w:color="auto" w:fill="FFFFFF"/>
        </w:rPr>
        <w:t xml:space="preserve">ed through NatureScot’s SELP, yet there are few widely understood mechanisms for how to build these constructive relationships. Here, the objective is to </w:t>
      </w:r>
      <w:r w:rsidR="00242F4C">
        <w:rPr>
          <w:rFonts w:ascii="Calibri" w:hAnsi="Calibri" w:cs="Calibri"/>
          <w:color w:val="202124"/>
          <w:sz w:val="24"/>
          <w:szCs w:val="24"/>
          <w:shd w:val="clear" w:color="auto" w:fill="FFFFFF"/>
        </w:rPr>
        <w:t>share</w:t>
      </w:r>
      <w:r w:rsidRPr="008921ED">
        <w:rPr>
          <w:rFonts w:ascii="Calibri" w:hAnsi="Calibri" w:cs="Calibri"/>
          <w:color w:val="202124"/>
          <w:sz w:val="24"/>
          <w:szCs w:val="24"/>
          <w:shd w:val="clear" w:color="auto" w:fill="FFFFFF"/>
        </w:rPr>
        <w:t xml:space="preserve"> some ideas for comment and discussion, </w:t>
      </w:r>
      <w:r w:rsidR="00242F4C">
        <w:rPr>
          <w:rFonts w:ascii="Calibri" w:hAnsi="Calibri" w:cs="Calibri"/>
          <w:color w:val="202124"/>
          <w:sz w:val="24"/>
          <w:szCs w:val="24"/>
          <w:shd w:val="clear" w:color="auto" w:fill="FFFFFF"/>
        </w:rPr>
        <w:t xml:space="preserve">including </w:t>
      </w:r>
      <w:r w:rsidRPr="008921ED">
        <w:rPr>
          <w:rFonts w:ascii="Calibri" w:hAnsi="Calibri" w:cs="Calibri"/>
          <w:color w:val="202124"/>
          <w:sz w:val="24"/>
          <w:szCs w:val="24"/>
          <w:shd w:val="clear" w:color="auto" w:fill="FFFFFF"/>
        </w:rPr>
        <w:t>how they might be implemented, individually or in combination if deemed useful.</w:t>
      </w:r>
    </w:p>
    <w:p w14:paraId="73BC517A" w14:textId="16525351" w:rsidR="008921ED" w:rsidRPr="00CC5797" w:rsidRDefault="00CC5797" w:rsidP="00CC5797">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sidRPr="00CC5797">
        <w:rPr>
          <w:rFonts w:ascii="Calibri" w:hAnsi="Calibri" w:cs="Calibri"/>
          <w:color w:val="202124"/>
          <w:sz w:val="24"/>
          <w:szCs w:val="24"/>
          <w:shd w:val="clear" w:color="auto" w:fill="FFFFFF"/>
        </w:rPr>
        <w:t>It is recogni</w:t>
      </w:r>
      <w:r w:rsidR="007A44CD">
        <w:rPr>
          <w:rFonts w:ascii="Calibri" w:hAnsi="Calibri" w:cs="Calibri"/>
          <w:color w:val="202124"/>
          <w:sz w:val="24"/>
          <w:szCs w:val="24"/>
          <w:shd w:val="clear" w:color="auto" w:fill="FFFFFF"/>
        </w:rPr>
        <w:t>s</w:t>
      </w:r>
      <w:r w:rsidRPr="00CC5797">
        <w:rPr>
          <w:rFonts w:ascii="Calibri" w:hAnsi="Calibri" w:cs="Calibri"/>
          <w:color w:val="202124"/>
          <w:sz w:val="24"/>
          <w:szCs w:val="24"/>
          <w:shd w:val="clear" w:color="auto" w:fill="FFFFFF"/>
        </w:rPr>
        <w:t>ed that staff in each sector are under increasing pressure to achieve more with less, and in the same time</w:t>
      </w:r>
      <w:r w:rsidR="00242F4C">
        <w:rPr>
          <w:rFonts w:ascii="Calibri" w:hAnsi="Calibri" w:cs="Calibri"/>
          <w:color w:val="202124"/>
          <w:sz w:val="24"/>
          <w:szCs w:val="24"/>
          <w:shd w:val="clear" w:color="auto" w:fill="FFFFFF"/>
        </w:rPr>
        <w:t xml:space="preserve"> frame</w:t>
      </w:r>
      <w:r w:rsidRPr="00CC5797">
        <w:rPr>
          <w:rFonts w:ascii="Calibri" w:hAnsi="Calibri" w:cs="Calibri"/>
          <w:color w:val="202124"/>
          <w:sz w:val="24"/>
          <w:szCs w:val="24"/>
          <w:shd w:val="clear" w:color="auto" w:fill="FFFFFF"/>
        </w:rPr>
        <w:t xml:space="preserve">, and </w:t>
      </w:r>
      <w:r w:rsidR="006D513A">
        <w:rPr>
          <w:rFonts w:ascii="Calibri" w:hAnsi="Calibri" w:cs="Calibri"/>
          <w:color w:val="202124"/>
          <w:sz w:val="24"/>
          <w:szCs w:val="24"/>
          <w:shd w:val="clear" w:color="auto" w:fill="FFFFFF"/>
        </w:rPr>
        <w:t xml:space="preserve">that </w:t>
      </w:r>
      <w:r w:rsidRPr="00CC5797">
        <w:rPr>
          <w:rFonts w:ascii="Calibri" w:hAnsi="Calibri" w:cs="Calibri"/>
          <w:color w:val="202124"/>
          <w:sz w:val="24"/>
          <w:szCs w:val="24"/>
          <w:shd w:val="clear" w:color="auto" w:fill="FFFFFF"/>
        </w:rPr>
        <w:t xml:space="preserve">these ideas </w:t>
      </w:r>
      <w:r w:rsidR="00202197">
        <w:rPr>
          <w:rFonts w:ascii="Calibri" w:hAnsi="Calibri" w:cs="Calibri"/>
          <w:color w:val="202124"/>
          <w:sz w:val="24"/>
          <w:szCs w:val="24"/>
          <w:shd w:val="clear" w:color="auto" w:fill="FFFFFF"/>
        </w:rPr>
        <w:t>may</w:t>
      </w:r>
      <w:r w:rsidR="00202197" w:rsidRPr="00CC5797">
        <w:rPr>
          <w:rFonts w:ascii="Calibri" w:hAnsi="Calibri" w:cs="Calibri"/>
          <w:color w:val="202124"/>
          <w:sz w:val="24"/>
          <w:szCs w:val="24"/>
          <w:shd w:val="clear" w:color="auto" w:fill="FFFFFF"/>
        </w:rPr>
        <w:t xml:space="preserve"> </w:t>
      </w:r>
      <w:r w:rsidRPr="00CC5797">
        <w:rPr>
          <w:rFonts w:ascii="Calibri" w:hAnsi="Calibri" w:cs="Calibri"/>
          <w:color w:val="202124"/>
          <w:sz w:val="24"/>
          <w:szCs w:val="24"/>
          <w:shd w:val="clear" w:color="auto" w:fill="FFFFFF"/>
        </w:rPr>
        <w:t>only have a</w:t>
      </w:r>
      <w:r w:rsidR="00543B7C">
        <w:rPr>
          <w:rFonts w:ascii="Calibri" w:hAnsi="Calibri" w:cs="Calibri"/>
          <w:color w:val="202124"/>
          <w:sz w:val="24"/>
          <w:szCs w:val="24"/>
          <w:shd w:val="clear" w:color="auto" w:fill="FFFFFF"/>
        </w:rPr>
        <w:t xml:space="preserve"> </w:t>
      </w:r>
      <w:r w:rsidRPr="00CC5797">
        <w:rPr>
          <w:rFonts w:ascii="Calibri" w:hAnsi="Calibri" w:cs="Calibri"/>
          <w:color w:val="202124"/>
          <w:sz w:val="24"/>
          <w:szCs w:val="24"/>
          <w:shd w:val="clear" w:color="auto" w:fill="FFFFFF"/>
        </w:rPr>
        <w:t>chance of working for a subset of staff in each sector. It is also recogni</w:t>
      </w:r>
      <w:r w:rsidR="007A44CD">
        <w:rPr>
          <w:rFonts w:ascii="Calibri" w:hAnsi="Calibri" w:cs="Calibri"/>
          <w:color w:val="202124"/>
          <w:sz w:val="24"/>
          <w:szCs w:val="24"/>
          <w:shd w:val="clear" w:color="auto" w:fill="FFFFFF"/>
        </w:rPr>
        <w:t>s</w:t>
      </w:r>
      <w:r w:rsidRPr="00CC5797">
        <w:rPr>
          <w:rFonts w:ascii="Calibri" w:hAnsi="Calibri" w:cs="Calibri"/>
          <w:color w:val="202124"/>
          <w:sz w:val="24"/>
          <w:szCs w:val="24"/>
          <w:shd w:val="clear" w:color="auto" w:fill="FFFFFF"/>
        </w:rPr>
        <w:t>ed that in each sector there are senior staff and early career scientists, and there is no invariant polarity</w:t>
      </w:r>
      <w:r w:rsidR="00202197">
        <w:rPr>
          <w:rFonts w:ascii="Calibri" w:hAnsi="Calibri" w:cs="Calibri"/>
          <w:color w:val="202124"/>
          <w:sz w:val="24"/>
          <w:szCs w:val="24"/>
          <w:shd w:val="clear" w:color="auto" w:fill="FFFFFF"/>
        </w:rPr>
        <w:t xml:space="preserve"> (i.e. NatureScot or HEIs could serve as ‘provider’ or ‘beneficiary’</w:t>
      </w:r>
      <w:r w:rsidRPr="00CC5797">
        <w:rPr>
          <w:rFonts w:ascii="Calibri" w:hAnsi="Calibri" w:cs="Calibri"/>
          <w:color w:val="202124"/>
          <w:sz w:val="24"/>
          <w:szCs w:val="24"/>
          <w:shd w:val="clear" w:color="auto" w:fill="FFFFFF"/>
        </w:rPr>
        <w:t xml:space="preserve"> </w:t>
      </w:r>
      <w:r w:rsidR="00202197">
        <w:rPr>
          <w:rFonts w:ascii="Calibri" w:hAnsi="Calibri" w:cs="Calibri"/>
          <w:color w:val="202124"/>
          <w:sz w:val="24"/>
          <w:szCs w:val="24"/>
          <w:shd w:val="clear" w:color="auto" w:fill="FFFFFF"/>
        </w:rPr>
        <w:t xml:space="preserve">in any of these proposed relationships) </w:t>
      </w:r>
      <w:r w:rsidRPr="00CC5797">
        <w:rPr>
          <w:rFonts w:ascii="Calibri" w:hAnsi="Calibri" w:cs="Calibri"/>
          <w:color w:val="202124"/>
          <w:sz w:val="24"/>
          <w:szCs w:val="24"/>
          <w:shd w:val="clear" w:color="auto" w:fill="FFFFFF"/>
        </w:rPr>
        <w:t xml:space="preserve">- it simply depends on needs and circumstances of individuals. </w:t>
      </w:r>
      <w:r w:rsidR="005A4223">
        <w:rPr>
          <w:rFonts w:ascii="Calibri" w:hAnsi="Calibri" w:cs="Calibri"/>
          <w:color w:val="202124"/>
          <w:sz w:val="24"/>
          <w:szCs w:val="24"/>
          <w:shd w:val="clear" w:color="auto" w:fill="FFFFFF"/>
        </w:rPr>
        <w:t>T</w:t>
      </w:r>
      <w:r w:rsidRPr="00CC5797">
        <w:rPr>
          <w:rFonts w:ascii="Calibri" w:hAnsi="Calibri" w:cs="Calibri"/>
          <w:color w:val="202124"/>
          <w:sz w:val="24"/>
          <w:szCs w:val="24"/>
          <w:shd w:val="clear" w:color="auto" w:fill="FFFFFF"/>
        </w:rPr>
        <w:t>here will be geographical/</w:t>
      </w:r>
      <w:r w:rsidR="00543B7C">
        <w:rPr>
          <w:rFonts w:ascii="Calibri" w:hAnsi="Calibri" w:cs="Calibri"/>
          <w:color w:val="202124"/>
          <w:sz w:val="24"/>
          <w:szCs w:val="24"/>
          <w:shd w:val="clear" w:color="auto" w:fill="FFFFFF"/>
        </w:rPr>
        <w:t xml:space="preserve"> </w:t>
      </w:r>
      <w:r w:rsidRPr="00CC5797">
        <w:rPr>
          <w:rFonts w:ascii="Calibri" w:hAnsi="Calibri" w:cs="Calibri"/>
          <w:color w:val="202124"/>
          <w:sz w:val="24"/>
          <w:szCs w:val="24"/>
          <w:shd w:val="clear" w:color="auto" w:fill="FFFFFF"/>
        </w:rPr>
        <w:t xml:space="preserve">logistic/ disciplinary constraints on what might work which </w:t>
      </w:r>
      <w:r w:rsidR="006D513A">
        <w:rPr>
          <w:rFonts w:ascii="Calibri" w:hAnsi="Calibri" w:cs="Calibri"/>
          <w:color w:val="202124"/>
          <w:sz w:val="24"/>
          <w:szCs w:val="24"/>
          <w:shd w:val="clear" w:color="auto" w:fill="FFFFFF"/>
        </w:rPr>
        <w:t xml:space="preserve">also </w:t>
      </w:r>
      <w:r w:rsidRPr="00CC5797">
        <w:rPr>
          <w:rFonts w:ascii="Calibri" w:hAnsi="Calibri" w:cs="Calibri"/>
          <w:color w:val="202124"/>
          <w:sz w:val="24"/>
          <w:szCs w:val="24"/>
          <w:shd w:val="clear" w:color="auto" w:fill="FFFFFF"/>
        </w:rPr>
        <w:t>need to be factored in.</w:t>
      </w:r>
    </w:p>
    <w:p w14:paraId="25479354" w14:textId="08C7C5D1" w:rsidR="00031E87" w:rsidRPr="008921ED" w:rsidRDefault="00924E2F" w:rsidP="008921ED">
      <w:pPr>
        <w:pStyle w:val="Heading2"/>
        <w:rPr>
          <w:rFonts w:ascii="Calibri" w:hAnsi="Calibri" w:cs="Calibri"/>
          <w:sz w:val="24"/>
          <w:szCs w:val="24"/>
          <w:shd w:val="clear" w:color="auto" w:fill="FFFFFF"/>
        </w:rPr>
      </w:pPr>
      <w:r>
        <w:rPr>
          <w:rFonts w:ascii="Calibri" w:hAnsi="Calibri" w:cs="Calibri"/>
          <w:sz w:val="24"/>
          <w:szCs w:val="24"/>
          <w:shd w:val="clear" w:color="auto" w:fill="FFFFFF"/>
        </w:rPr>
        <w:t>A</w:t>
      </w:r>
      <w:r w:rsidR="00543B7C">
        <w:rPr>
          <w:rFonts w:ascii="Calibri" w:hAnsi="Calibri" w:cs="Calibri"/>
          <w:sz w:val="24"/>
          <w:szCs w:val="24"/>
          <w:shd w:val="clear" w:color="auto" w:fill="FFFFFF"/>
        </w:rPr>
        <w:t>lignment with existing NatureScot activities incl</w:t>
      </w:r>
      <w:r>
        <w:rPr>
          <w:rFonts w:ascii="Calibri" w:hAnsi="Calibri" w:cs="Calibri"/>
          <w:sz w:val="24"/>
          <w:szCs w:val="24"/>
          <w:shd w:val="clear" w:color="auto" w:fill="FFFFFF"/>
        </w:rPr>
        <w:t>uding</w:t>
      </w:r>
      <w:r w:rsidR="00543B7C">
        <w:rPr>
          <w:rFonts w:ascii="Calibri" w:hAnsi="Calibri" w:cs="Calibri"/>
          <w:sz w:val="24"/>
          <w:szCs w:val="24"/>
          <w:shd w:val="clear" w:color="auto" w:fill="FFFFFF"/>
        </w:rPr>
        <w:t xml:space="preserve"> SELP</w:t>
      </w:r>
    </w:p>
    <w:p w14:paraId="432130E6" w14:textId="488DDD3C" w:rsidR="008921ED" w:rsidRDefault="00372CDA" w:rsidP="00543B7C">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Following preliminary discussions</w:t>
      </w:r>
      <w:r w:rsidR="00924E2F">
        <w:rPr>
          <w:rFonts w:ascii="Calibri" w:hAnsi="Calibri" w:cs="Calibri"/>
          <w:color w:val="202124"/>
          <w:sz w:val="24"/>
          <w:szCs w:val="24"/>
          <w:shd w:val="clear" w:color="auto" w:fill="FFFFFF"/>
        </w:rPr>
        <w:t xml:space="preserve"> around the concept note</w:t>
      </w:r>
      <w:r>
        <w:rPr>
          <w:rFonts w:ascii="Calibri" w:hAnsi="Calibri" w:cs="Calibri"/>
          <w:color w:val="202124"/>
          <w:sz w:val="24"/>
          <w:szCs w:val="24"/>
          <w:shd w:val="clear" w:color="auto" w:fill="FFFFFF"/>
        </w:rPr>
        <w:t xml:space="preserve">, the </w:t>
      </w:r>
      <w:r w:rsidR="00F07E0B">
        <w:rPr>
          <w:rFonts w:ascii="Calibri" w:hAnsi="Calibri" w:cs="Calibri"/>
          <w:color w:val="202124"/>
          <w:sz w:val="24"/>
          <w:szCs w:val="24"/>
          <w:shd w:val="clear" w:color="auto" w:fill="FFFFFF"/>
        </w:rPr>
        <w:t xml:space="preserve">eight possible </w:t>
      </w:r>
      <w:r>
        <w:rPr>
          <w:rFonts w:ascii="Calibri" w:hAnsi="Calibri" w:cs="Calibri"/>
          <w:color w:val="202124"/>
          <w:sz w:val="24"/>
          <w:szCs w:val="24"/>
          <w:shd w:val="clear" w:color="auto" w:fill="FFFFFF"/>
        </w:rPr>
        <w:t xml:space="preserve">facilitation </w:t>
      </w:r>
      <w:r w:rsidR="00F07E0B">
        <w:rPr>
          <w:rFonts w:ascii="Calibri" w:hAnsi="Calibri" w:cs="Calibri"/>
          <w:color w:val="202124"/>
          <w:sz w:val="24"/>
          <w:szCs w:val="24"/>
          <w:shd w:val="clear" w:color="auto" w:fill="FFFFFF"/>
        </w:rPr>
        <w:t xml:space="preserve">processes </w:t>
      </w:r>
      <w:r>
        <w:rPr>
          <w:rFonts w:ascii="Calibri" w:hAnsi="Calibri" w:cs="Calibri"/>
          <w:color w:val="202124"/>
          <w:sz w:val="24"/>
          <w:szCs w:val="24"/>
          <w:shd w:val="clear" w:color="auto" w:fill="FFFFFF"/>
        </w:rPr>
        <w:t>were split into two broad categories as per Table 1 below.</w:t>
      </w:r>
    </w:p>
    <w:p w14:paraId="374C04C0" w14:textId="4568DFD4" w:rsidR="00372CDA" w:rsidRPr="00372CDA" w:rsidRDefault="00372CDA" w:rsidP="006077A5">
      <w:pPr>
        <w:spacing w:before="120" w:after="120" w:line="276" w:lineRule="auto"/>
        <w:ind w:left="426"/>
        <w:rPr>
          <w:rFonts w:ascii="Calibri" w:hAnsi="Calibri" w:cs="Calibri"/>
          <w:color w:val="202124"/>
          <w:sz w:val="24"/>
          <w:szCs w:val="24"/>
          <w:shd w:val="clear" w:color="auto" w:fill="FFFFFF"/>
        </w:rPr>
      </w:pPr>
      <w:r w:rsidRPr="00372CDA">
        <w:rPr>
          <w:rFonts w:ascii="Calibri" w:hAnsi="Calibri" w:cs="Calibri"/>
          <w:b/>
          <w:bCs/>
          <w:color w:val="202124"/>
          <w:sz w:val="24"/>
          <w:szCs w:val="24"/>
          <w:shd w:val="clear" w:color="auto" w:fill="FFFFFF"/>
        </w:rPr>
        <w:t>Table 1</w:t>
      </w:r>
      <w:r>
        <w:rPr>
          <w:rFonts w:ascii="Calibri" w:hAnsi="Calibri" w:cs="Calibri"/>
          <w:color w:val="202124"/>
          <w:sz w:val="24"/>
          <w:szCs w:val="24"/>
          <w:shd w:val="clear" w:color="auto" w:fill="FFFFFF"/>
        </w:rPr>
        <w:t xml:space="preserve">. </w:t>
      </w:r>
      <w:r w:rsidR="00FF23DD">
        <w:rPr>
          <w:rFonts w:ascii="Calibri" w:hAnsi="Calibri" w:cs="Calibri"/>
          <w:color w:val="202124"/>
          <w:sz w:val="24"/>
          <w:szCs w:val="24"/>
          <w:shd w:val="clear" w:color="auto" w:fill="FFFFFF"/>
        </w:rPr>
        <w:t>A b</w:t>
      </w:r>
      <w:r>
        <w:rPr>
          <w:rFonts w:ascii="Calibri" w:hAnsi="Calibri" w:cs="Calibri"/>
          <w:color w:val="202124"/>
          <w:sz w:val="24"/>
          <w:szCs w:val="24"/>
          <w:shd w:val="clear" w:color="auto" w:fill="FFFFFF"/>
        </w:rPr>
        <w:t>road categorisation of possible facilitation processes</w:t>
      </w:r>
      <w:r w:rsidR="00FF23DD">
        <w:rPr>
          <w:rFonts w:ascii="Calibri" w:hAnsi="Calibri" w:cs="Calibri"/>
          <w:color w:val="202124"/>
          <w:sz w:val="24"/>
          <w:szCs w:val="24"/>
          <w:shd w:val="clear" w:color="auto" w:fill="FFFFFF"/>
        </w:rPr>
        <w:t xml:space="preserve"> proposed to </w:t>
      </w:r>
      <w:r w:rsidR="00FF23DD" w:rsidRPr="00FF23DD">
        <w:rPr>
          <w:rFonts w:ascii="Calibri" w:hAnsi="Calibri" w:cs="Calibri"/>
          <w:color w:val="202124"/>
          <w:sz w:val="24"/>
          <w:szCs w:val="24"/>
          <w:shd w:val="clear" w:color="auto" w:fill="FFFFFF"/>
        </w:rPr>
        <w:t>enhance interactions between Scottish Higher Education Institutions (HEIs) and NatureScot.</w:t>
      </w:r>
    </w:p>
    <w:tbl>
      <w:tblPr>
        <w:tblStyle w:val="TableGrid"/>
        <w:tblW w:w="8925" w:type="dxa"/>
        <w:tblInd w:w="421" w:type="dxa"/>
        <w:tblLook w:val="04A0" w:firstRow="1" w:lastRow="0" w:firstColumn="1" w:lastColumn="0" w:noHBand="0" w:noVBand="1"/>
      </w:tblPr>
      <w:tblGrid>
        <w:gridCol w:w="4394"/>
        <w:gridCol w:w="4531"/>
      </w:tblGrid>
      <w:tr w:rsidR="00604D47" w:rsidRPr="00B03B00" w14:paraId="25E7F22C" w14:textId="77777777" w:rsidTr="007A44CD">
        <w:tc>
          <w:tcPr>
            <w:tcW w:w="4394" w:type="dxa"/>
            <w:shd w:val="clear" w:color="auto" w:fill="BFBFBF" w:themeFill="background1" w:themeFillShade="BF"/>
          </w:tcPr>
          <w:p w14:paraId="3C4C672E" w14:textId="2F713389" w:rsidR="00604D47" w:rsidRPr="00604D47" w:rsidRDefault="00604D47" w:rsidP="00604D47">
            <w:pPr>
              <w:spacing w:before="40" w:after="40" w:line="240" w:lineRule="atLeast"/>
              <w:rPr>
                <w:rFonts w:ascii="Calibri" w:hAnsi="Calibri" w:cs="Calibri"/>
                <w:b/>
                <w:bCs/>
                <w:sz w:val="24"/>
                <w:szCs w:val="24"/>
              </w:rPr>
            </w:pPr>
            <w:bookmarkStart w:id="1" w:name="_Hlk175698011"/>
            <w:r w:rsidRPr="00604D47">
              <w:rPr>
                <w:rFonts w:ascii="Calibri" w:hAnsi="Calibri" w:cs="Calibri"/>
                <w:b/>
                <w:bCs/>
                <w:sz w:val="24"/>
                <w:szCs w:val="24"/>
              </w:rPr>
              <w:t xml:space="preserve">Proposals we </w:t>
            </w:r>
            <w:r>
              <w:rPr>
                <w:rFonts w:ascii="Calibri" w:hAnsi="Calibri" w:cs="Calibri"/>
                <w:b/>
                <w:bCs/>
                <w:sz w:val="24"/>
                <w:szCs w:val="24"/>
              </w:rPr>
              <w:t xml:space="preserve">already </w:t>
            </w:r>
            <w:r w:rsidRPr="00604D47">
              <w:rPr>
                <w:rFonts w:ascii="Calibri" w:hAnsi="Calibri" w:cs="Calibri"/>
                <w:b/>
                <w:bCs/>
                <w:sz w:val="24"/>
                <w:szCs w:val="24"/>
              </w:rPr>
              <w:t xml:space="preserve">do to some degree and </w:t>
            </w:r>
            <w:r w:rsidR="007A44CD">
              <w:rPr>
                <w:rFonts w:ascii="Calibri" w:hAnsi="Calibri" w:cs="Calibri"/>
                <w:b/>
                <w:bCs/>
                <w:sz w:val="24"/>
                <w:szCs w:val="24"/>
              </w:rPr>
              <w:t>will</w:t>
            </w:r>
            <w:r w:rsidRPr="00604D47">
              <w:rPr>
                <w:rFonts w:ascii="Calibri" w:hAnsi="Calibri" w:cs="Calibri"/>
                <w:b/>
                <w:bCs/>
                <w:sz w:val="24"/>
                <w:szCs w:val="24"/>
              </w:rPr>
              <w:t xml:space="preserve"> continue</w:t>
            </w:r>
            <w:r w:rsidR="007A44CD">
              <w:rPr>
                <w:rFonts w:ascii="Calibri" w:hAnsi="Calibri" w:cs="Calibri"/>
                <w:b/>
                <w:bCs/>
                <w:sz w:val="24"/>
                <w:szCs w:val="24"/>
              </w:rPr>
              <w:t xml:space="preserve"> but could</w:t>
            </w:r>
            <w:r w:rsidRPr="00604D47">
              <w:rPr>
                <w:rFonts w:ascii="Calibri" w:hAnsi="Calibri" w:cs="Calibri"/>
                <w:b/>
                <w:bCs/>
                <w:sz w:val="24"/>
                <w:szCs w:val="24"/>
              </w:rPr>
              <w:t xml:space="preserve"> </w:t>
            </w:r>
            <w:bookmarkEnd w:id="1"/>
            <w:r>
              <w:rPr>
                <w:rFonts w:ascii="Calibri" w:hAnsi="Calibri" w:cs="Calibri"/>
                <w:b/>
                <w:bCs/>
                <w:sz w:val="24"/>
                <w:szCs w:val="24"/>
              </w:rPr>
              <w:t>enhance</w:t>
            </w:r>
          </w:p>
        </w:tc>
        <w:tc>
          <w:tcPr>
            <w:tcW w:w="4531" w:type="dxa"/>
            <w:shd w:val="clear" w:color="auto" w:fill="BFBFBF" w:themeFill="background1" w:themeFillShade="BF"/>
          </w:tcPr>
          <w:p w14:paraId="65399FEA" w14:textId="01307D87" w:rsidR="00604D47" w:rsidRPr="00604D47" w:rsidRDefault="00604D47" w:rsidP="00604D47">
            <w:pPr>
              <w:spacing w:before="40" w:after="40" w:line="240" w:lineRule="atLeast"/>
              <w:rPr>
                <w:rFonts w:ascii="Calibri" w:hAnsi="Calibri" w:cs="Calibri"/>
                <w:b/>
                <w:bCs/>
                <w:sz w:val="24"/>
                <w:szCs w:val="24"/>
              </w:rPr>
            </w:pPr>
            <w:r w:rsidRPr="00604D47">
              <w:rPr>
                <w:rFonts w:ascii="Calibri" w:hAnsi="Calibri" w:cs="Calibri"/>
                <w:b/>
                <w:bCs/>
                <w:sz w:val="24"/>
                <w:szCs w:val="24"/>
              </w:rPr>
              <w:t>Proposals that fill gaps, offer potential ‘quick wins’ or provide new perspectives</w:t>
            </w:r>
          </w:p>
        </w:tc>
      </w:tr>
      <w:tr w:rsidR="00604D47" w:rsidRPr="00B03B00" w14:paraId="7266A77E" w14:textId="77777777" w:rsidTr="007A44CD">
        <w:tc>
          <w:tcPr>
            <w:tcW w:w="4394" w:type="dxa"/>
          </w:tcPr>
          <w:p w14:paraId="7719F3E9" w14:textId="3C33E32C" w:rsidR="00604D47" w:rsidRPr="00604D47" w:rsidRDefault="00C94216" w:rsidP="00604D47">
            <w:pPr>
              <w:spacing w:before="40" w:after="40" w:line="240" w:lineRule="atLeast"/>
              <w:rPr>
                <w:rFonts w:ascii="Calibri" w:hAnsi="Calibri" w:cs="Calibri"/>
                <w:sz w:val="24"/>
                <w:szCs w:val="24"/>
              </w:rPr>
            </w:pPr>
            <w:r w:rsidRPr="00604D47">
              <w:rPr>
                <w:rFonts w:ascii="Calibri" w:hAnsi="Calibri" w:cs="Calibri"/>
                <w:sz w:val="24"/>
                <w:szCs w:val="24"/>
              </w:rPr>
              <w:t>Professional allying</w:t>
            </w:r>
          </w:p>
        </w:tc>
        <w:tc>
          <w:tcPr>
            <w:tcW w:w="4531" w:type="dxa"/>
            <w:shd w:val="clear" w:color="auto" w:fill="auto"/>
          </w:tcPr>
          <w:p w14:paraId="7950195C" w14:textId="5A1F1FF6" w:rsidR="00604D47" w:rsidRPr="00604D47" w:rsidRDefault="00604D47" w:rsidP="00604D47">
            <w:pPr>
              <w:spacing w:before="40" w:after="40" w:line="240" w:lineRule="atLeast"/>
              <w:rPr>
                <w:rFonts w:ascii="Calibri" w:hAnsi="Calibri" w:cs="Calibri"/>
                <w:sz w:val="24"/>
                <w:szCs w:val="24"/>
              </w:rPr>
            </w:pPr>
            <w:r w:rsidRPr="00604D47">
              <w:rPr>
                <w:rFonts w:ascii="Calibri" w:hAnsi="Calibri" w:cs="Calibri"/>
                <w:sz w:val="24"/>
                <w:szCs w:val="24"/>
              </w:rPr>
              <w:t>Vertically Integrated Projects (VIPs)</w:t>
            </w:r>
          </w:p>
        </w:tc>
      </w:tr>
      <w:tr w:rsidR="00604D47" w:rsidRPr="00B03B00" w14:paraId="3CF2F703" w14:textId="77777777" w:rsidTr="007A44CD">
        <w:tc>
          <w:tcPr>
            <w:tcW w:w="4394" w:type="dxa"/>
          </w:tcPr>
          <w:p w14:paraId="0E6362D3" w14:textId="58FB4FDE" w:rsidR="00604D47" w:rsidRPr="00604D47" w:rsidRDefault="00C94216" w:rsidP="00604D47">
            <w:pPr>
              <w:spacing w:before="40" w:after="40" w:line="240" w:lineRule="atLeast"/>
              <w:rPr>
                <w:rFonts w:ascii="Calibri" w:hAnsi="Calibri" w:cs="Calibri"/>
                <w:sz w:val="24"/>
                <w:szCs w:val="24"/>
              </w:rPr>
            </w:pPr>
            <w:r w:rsidRPr="00604D47">
              <w:rPr>
                <w:rFonts w:ascii="Calibri" w:hAnsi="Calibri" w:cs="Calibri"/>
                <w:sz w:val="24"/>
                <w:szCs w:val="24"/>
              </w:rPr>
              <w:t>Peer (pre-)review service</w:t>
            </w:r>
          </w:p>
        </w:tc>
        <w:tc>
          <w:tcPr>
            <w:tcW w:w="4531" w:type="dxa"/>
            <w:shd w:val="clear" w:color="auto" w:fill="auto"/>
          </w:tcPr>
          <w:p w14:paraId="642E3A4B" w14:textId="39AF1FCA" w:rsidR="00604D47" w:rsidRPr="00604D47" w:rsidRDefault="00604D47" w:rsidP="00604D47">
            <w:pPr>
              <w:spacing w:before="40" w:after="40" w:line="240" w:lineRule="atLeast"/>
              <w:rPr>
                <w:rFonts w:ascii="Calibri" w:hAnsi="Calibri" w:cs="Calibri"/>
                <w:sz w:val="24"/>
                <w:szCs w:val="24"/>
              </w:rPr>
            </w:pPr>
            <w:bookmarkStart w:id="2" w:name="_Hlk175697952"/>
            <w:r w:rsidRPr="00604D47">
              <w:rPr>
                <w:rFonts w:ascii="Calibri" w:hAnsi="Calibri" w:cs="Calibri"/>
                <w:sz w:val="24"/>
                <w:szCs w:val="24"/>
              </w:rPr>
              <w:t>Institutional ambassadors</w:t>
            </w:r>
            <w:bookmarkEnd w:id="2"/>
          </w:p>
        </w:tc>
      </w:tr>
      <w:tr w:rsidR="00604D47" w:rsidRPr="00B03B00" w14:paraId="4ADB308C" w14:textId="77777777" w:rsidTr="007A44CD">
        <w:tc>
          <w:tcPr>
            <w:tcW w:w="4394" w:type="dxa"/>
          </w:tcPr>
          <w:p w14:paraId="591B0FC0" w14:textId="05C7B1C4" w:rsidR="00604D47" w:rsidRPr="00604D47" w:rsidRDefault="00C94216" w:rsidP="00604D47">
            <w:pPr>
              <w:spacing w:before="40" w:after="40" w:line="240" w:lineRule="atLeast"/>
              <w:rPr>
                <w:rFonts w:ascii="Calibri" w:hAnsi="Calibri" w:cs="Calibri"/>
                <w:sz w:val="24"/>
                <w:szCs w:val="24"/>
              </w:rPr>
            </w:pPr>
            <w:r w:rsidRPr="00604D47">
              <w:rPr>
                <w:rFonts w:ascii="Calibri" w:hAnsi="Calibri" w:cs="Calibri"/>
                <w:sz w:val="24"/>
                <w:szCs w:val="24"/>
              </w:rPr>
              <w:lastRenderedPageBreak/>
              <w:t>Seminar programs</w:t>
            </w:r>
          </w:p>
        </w:tc>
        <w:tc>
          <w:tcPr>
            <w:tcW w:w="4531" w:type="dxa"/>
            <w:shd w:val="clear" w:color="auto" w:fill="auto"/>
          </w:tcPr>
          <w:p w14:paraId="6B2A159D" w14:textId="15D2F559" w:rsidR="00604D47" w:rsidRPr="00604D47" w:rsidRDefault="00604D47" w:rsidP="00604D47">
            <w:pPr>
              <w:spacing w:before="40" w:after="40" w:line="240" w:lineRule="atLeast"/>
              <w:rPr>
                <w:rFonts w:ascii="Calibri" w:hAnsi="Calibri" w:cs="Calibri"/>
                <w:sz w:val="24"/>
                <w:szCs w:val="24"/>
              </w:rPr>
            </w:pPr>
            <w:r w:rsidRPr="00604D47">
              <w:rPr>
                <w:rFonts w:ascii="Calibri" w:hAnsi="Calibri" w:cs="Calibri"/>
                <w:sz w:val="24"/>
                <w:szCs w:val="24"/>
              </w:rPr>
              <w:t>Institutional affiliations / honorary positions</w:t>
            </w:r>
          </w:p>
        </w:tc>
      </w:tr>
      <w:tr w:rsidR="00604D47" w14:paraId="1894300A" w14:textId="77777777" w:rsidTr="007A44CD">
        <w:tc>
          <w:tcPr>
            <w:tcW w:w="4394" w:type="dxa"/>
            <w:shd w:val="clear" w:color="auto" w:fill="auto"/>
          </w:tcPr>
          <w:p w14:paraId="4CA3292F" w14:textId="0F0AA78F" w:rsidR="00604D47" w:rsidRPr="00604D47" w:rsidRDefault="00C94216" w:rsidP="00604D47">
            <w:pPr>
              <w:spacing w:before="40" w:after="40" w:line="240" w:lineRule="atLeast"/>
              <w:rPr>
                <w:rFonts w:ascii="Calibri" w:hAnsi="Calibri" w:cs="Calibri"/>
                <w:sz w:val="24"/>
                <w:szCs w:val="24"/>
              </w:rPr>
            </w:pPr>
            <w:r w:rsidRPr="00604D47">
              <w:rPr>
                <w:rFonts w:ascii="Calibri" w:hAnsi="Calibri" w:cs="Calibri"/>
                <w:sz w:val="24"/>
                <w:szCs w:val="24"/>
              </w:rPr>
              <w:t>Joint PhD projects</w:t>
            </w:r>
          </w:p>
        </w:tc>
        <w:tc>
          <w:tcPr>
            <w:tcW w:w="4531" w:type="dxa"/>
            <w:shd w:val="clear" w:color="auto" w:fill="C4BC96" w:themeFill="background2" w:themeFillShade="BF"/>
          </w:tcPr>
          <w:p w14:paraId="5BEEBB74" w14:textId="7E383055" w:rsidR="00604D47" w:rsidRPr="00604D47" w:rsidRDefault="00604D47" w:rsidP="00604D47">
            <w:pPr>
              <w:spacing w:before="40" w:after="40" w:line="240" w:lineRule="atLeast"/>
              <w:rPr>
                <w:rFonts w:ascii="Calibri" w:hAnsi="Calibri" w:cs="Calibri"/>
                <w:sz w:val="24"/>
                <w:szCs w:val="24"/>
              </w:rPr>
            </w:pPr>
            <w:r w:rsidRPr="00604D47">
              <w:rPr>
                <w:rFonts w:ascii="Calibri" w:hAnsi="Calibri" w:cs="Calibri"/>
                <w:sz w:val="24"/>
                <w:szCs w:val="24"/>
              </w:rPr>
              <w:t>Implementation - ‘Handshake’ portal</w:t>
            </w:r>
          </w:p>
        </w:tc>
      </w:tr>
    </w:tbl>
    <w:p w14:paraId="5AF21ED9" w14:textId="5DC0DA24" w:rsidR="00604D47" w:rsidRPr="00604D47" w:rsidRDefault="00FF23DD" w:rsidP="00851603">
      <w:pPr>
        <w:pStyle w:val="ListParagraph"/>
        <w:numPr>
          <w:ilvl w:val="0"/>
          <w:numId w:val="32"/>
        </w:numPr>
        <w:spacing w:before="240"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A brief </w:t>
      </w:r>
      <w:r w:rsidR="00061191" w:rsidRPr="00061191">
        <w:rPr>
          <w:rFonts w:ascii="Calibri" w:hAnsi="Calibri" w:cs="Calibri"/>
          <w:color w:val="202124"/>
          <w:sz w:val="24"/>
          <w:szCs w:val="24"/>
          <w:shd w:val="clear" w:color="auto" w:fill="FFFFFF"/>
        </w:rPr>
        <w:t xml:space="preserve">description of each </w:t>
      </w:r>
      <w:r>
        <w:rPr>
          <w:rFonts w:ascii="Calibri" w:hAnsi="Calibri" w:cs="Calibri"/>
          <w:color w:val="202124"/>
          <w:sz w:val="24"/>
          <w:szCs w:val="24"/>
          <w:shd w:val="clear" w:color="auto" w:fill="FFFFFF"/>
        </w:rPr>
        <w:t>potential process</w:t>
      </w:r>
      <w:r w:rsidR="007D4FD1">
        <w:rPr>
          <w:rFonts w:ascii="Calibri" w:hAnsi="Calibri" w:cs="Calibri"/>
          <w:color w:val="202124"/>
          <w:sz w:val="24"/>
          <w:szCs w:val="24"/>
          <w:shd w:val="clear" w:color="auto" w:fill="FFFFFF"/>
        </w:rPr>
        <w:t>, taken</w:t>
      </w:r>
      <w:r w:rsidR="00061191" w:rsidRPr="00061191">
        <w:rPr>
          <w:rFonts w:ascii="Calibri" w:hAnsi="Calibri" w:cs="Calibri"/>
          <w:color w:val="202124"/>
          <w:sz w:val="24"/>
          <w:szCs w:val="24"/>
          <w:shd w:val="clear" w:color="auto" w:fill="FFFFFF"/>
        </w:rPr>
        <w:t xml:space="preserve"> </w:t>
      </w:r>
      <w:r>
        <w:rPr>
          <w:rFonts w:ascii="Calibri" w:hAnsi="Calibri" w:cs="Calibri"/>
          <w:color w:val="202124"/>
          <w:sz w:val="24"/>
          <w:szCs w:val="24"/>
          <w:shd w:val="clear" w:color="auto" w:fill="FFFFFF"/>
        </w:rPr>
        <w:t>from the original concept note</w:t>
      </w:r>
      <w:r w:rsidR="007D4FD1">
        <w:rPr>
          <w:rFonts w:ascii="Calibri" w:hAnsi="Calibri" w:cs="Calibri"/>
          <w:color w:val="202124"/>
          <w:sz w:val="24"/>
          <w:szCs w:val="24"/>
          <w:shd w:val="clear" w:color="auto" w:fill="FFFFFF"/>
        </w:rPr>
        <w:t xml:space="preserve"> is provided </w:t>
      </w:r>
      <w:r w:rsidR="007A44CD">
        <w:rPr>
          <w:rFonts w:ascii="Calibri" w:hAnsi="Calibri" w:cs="Calibri"/>
          <w:color w:val="202124"/>
          <w:sz w:val="24"/>
          <w:szCs w:val="24"/>
          <w:shd w:val="clear" w:color="auto" w:fill="FFFFFF"/>
        </w:rPr>
        <w:t>below</w:t>
      </w:r>
      <w:r w:rsidR="007D4FD1">
        <w:rPr>
          <w:rFonts w:ascii="Calibri" w:hAnsi="Calibri" w:cs="Calibri"/>
          <w:color w:val="202124"/>
          <w:sz w:val="24"/>
          <w:szCs w:val="24"/>
          <w:shd w:val="clear" w:color="auto" w:fill="FFFFFF"/>
        </w:rPr>
        <w:t xml:space="preserve"> (‘boxed’ text at the start of each section), with a summary of current NatureScot activity in this area.</w:t>
      </w:r>
    </w:p>
    <w:p w14:paraId="551D8B1B" w14:textId="01973F5C" w:rsidR="00604D47" w:rsidRDefault="00604D47" w:rsidP="00F76745">
      <w:pPr>
        <w:pStyle w:val="Heading2"/>
        <w:spacing w:before="240" w:after="0"/>
        <w:rPr>
          <w:rFonts w:ascii="Calibri" w:hAnsi="Calibri" w:cs="Calibri"/>
          <w:sz w:val="24"/>
          <w:szCs w:val="24"/>
          <w:shd w:val="clear" w:color="auto" w:fill="FFFFFF"/>
        </w:rPr>
      </w:pPr>
      <w:r w:rsidRPr="00827A0E">
        <w:rPr>
          <w:rFonts w:ascii="Calibri" w:hAnsi="Calibri" w:cs="Calibri"/>
          <w:sz w:val="24"/>
          <w:szCs w:val="24"/>
          <w:shd w:val="clear" w:color="auto" w:fill="FFFFFF"/>
        </w:rPr>
        <w:t xml:space="preserve">Proposals we do to some degree and </w:t>
      </w:r>
      <w:r w:rsidR="007A44CD">
        <w:rPr>
          <w:rFonts w:ascii="Calibri" w:hAnsi="Calibri" w:cs="Calibri"/>
          <w:sz w:val="24"/>
          <w:szCs w:val="24"/>
          <w:shd w:val="clear" w:color="auto" w:fill="FFFFFF"/>
        </w:rPr>
        <w:t>will</w:t>
      </w:r>
      <w:r w:rsidRPr="00827A0E">
        <w:rPr>
          <w:rFonts w:ascii="Calibri" w:hAnsi="Calibri" w:cs="Calibri"/>
          <w:sz w:val="24"/>
          <w:szCs w:val="24"/>
          <w:shd w:val="clear" w:color="auto" w:fill="FFFFFF"/>
        </w:rPr>
        <w:t xml:space="preserve"> continue </w:t>
      </w:r>
      <w:r w:rsidR="007A44CD">
        <w:rPr>
          <w:rFonts w:ascii="Calibri" w:hAnsi="Calibri" w:cs="Calibri"/>
          <w:sz w:val="24"/>
          <w:szCs w:val="24"/>
          <w:shd w:val="clear" w:color="auto" w:fill="FFFFFF"/>
        </w:rPr>
        <w:t>but could</w:t>
      </w:r>
      <w:r w:rsidRPr="00827A0E">
        <w:rPr>
          <w:rFonts w:ascii="Calibri" w:hAnsi="Calibri" w:cs="Calibri"/>
          <w:sz w:val="24"/>
          <w:szCs w:val="24"/>
          <w:shd w:val="clear" w:color="auto" w:fill="FFFFFF"/>
        </w:rPr>
        <w:t xml:space="preserve"> </w:t>
      </w:r>
      <w:r>
        <w:rPr>
          <w:rFonts w:ascii="Calibri" w:hAnsi="Calibri" w:cs="Calibri"/>
          <w:sz w:val="24"/>
          <w:szCs w:val="24"/>
          <w:shd w:val="clear" w:color="auto" w:fill="FFFFFF"/>
        </w:rPr>
        <w:t>enhance</w:t>
      </w:r>
    </w:p>
    <w:p w14:paraId="555FB32D" w14:textId="77777777" w:rsidR="00C94216" w:rsidRPr="00F5024D" w:rsidRDefault="00C94216" w:rsidP="00546CCD">
      <w:pPr>
        <w:pStyle w:val="Heading3"/>
        <w:rPr>
          <w:b/>
          <w:i w:val="0"/>
          <w:shd w:val="clear" w:color="auto" w:fill="FFFFFF"/>
        </w:rPr>
      </w:pPr>
      <w:r w:rsidRPr="00F5024D">
        <w:rPr>
          <w:shd w:val="clear" w:color="auto" w:fill="FFFFFF"/>
        </w:rPr>
        <w:t>Professional allying</w:t>
      </w:r>
    </w:p>
    <w:p w14:paraId="5369A914" w14:textId="22665BEE" w:rsidR="00C94216" w:rsidRPr="00F5024D" w:rsidRDefault="00C94216" w:rsidP="006077A5">
      <w:pPr>
        <w:pStyle w:val="ListParagraph"/>
        <w:pBdr>
          <w:top w:val="single" w:sz="4" w:space="1" w:color="auto"/>
          <w:left w:val="single" w:sz="4" w:space="4" w:color="auto"/>
          <w:bottom w:val="single" w:sz="4" w:space="1" w:color="auto"/>
          <w:right w:val="single" w:sz="4" w:space="4" w:color="auto"/>
        </w:pBdr>
        <w:spacing w:before="180" w:after="160" w:line="260" w:lineRule="atLeast"/>
        <w:ind w:left="425"/>
        <w:contextualSpacing w:val="0"/>
        <w:rPr>
          <w:rFonts w:ascii="Calibri" w:hAnsi="Calibri" w:cs="Calibri"/>
          <w:color w:val="202124"/>
          <w:sz w:val="24"/>
          <w:szCs w:val="24"/>
          <w:shd w:val="clear" w:color="auto" w:fill="FFFFFF"/>
        </w:rPr>
      </w:pPr>
      <w:r w:rsidRPr="00F5024D">
        <w:rPr>
          <w:rFonts w:ascii="Calibri" w:hAnsi="Calibri" w:cs="Calibri"/>
          <w:color w:val="202124"/>
          <w:sz w:val="24"/>
          <w:szCs w:val="24"/>
          <w:shd w:val="clear" w:color="auto" w:fill="FFFFFF"/>
        </w:rPr>
        <w:t xml:space="preserve">A structure could be developed to facilitate identification of suitable individuals in </w:t>
      </w:r>
      <w:r w:rsidR="009A07E3">
        <w:rPr>
          <w:rFonts w:ascii="Calibri" w:hAnsi="Calibri" w:cs="Calibri"/>
          <w:color w:val="202124"/>
          <w:sz w:val="24"/>
          <w:szCs w:val="24"/>
          <w:shd w:val="clear" w:color="auto" w:fill="FFFFFF"/>
        </w:rPr>
        <w:t xml:space="preserve">respective </w:t>
      </w:r>
      <w:r w:rsidRPr="00F5024D">
        <w:rPr>
          <w:rFonts w:ascii="Calibri" w:hAnsi="Calibri" w:cs="Calibri"/>
          <w:color w:val="202124"/>
          <w:sz w:val="24"/>
          <w:szCs w:val="24"/>
          <w:shd w:val="clear" w:color="auto" w:fill="FFFFFF"/>
        </w:rPr>
        <w:t>sector</w:t>
      </w:r>
      <w:r w:rsidR="009A07E3">
        <w:rPr>
          <w:rFonts w:ascii="Calibri" w:hAnsi="Calibri" w:cs="Calibri"/>
          <w:color w:val="202124"/>
          <w:sz w:val="24"/>
          <w:szCs w:val="24"/>
          <w:shd w:val="clear" w:color="auto" w:fill="FFFFFF"/>
        </w:rPr>
        <w:t xml:space="preserve">s </w:t>
      </w:r>
      <w:r w:rsidRPr="00F5024D">
        <w:rPr>
          <w:rFonts w:ascii="Calibri" w:hAnsi="Calibri" w:cs="Calibri"/>
          <w:color w:val="202124"/>
          <w:sz w:val="24"/>
          <w:szCs w:val="24"/>
          <w:shd w:val="clear" w:color="auto" w:fill="FFFFFF"/>
        </w:rPr>
        <w:t xml:space="preserve">(NatureScot </w:t>
      </w:r>
      <w:r w:rsidR="009A07E3">
        <w:rPr>
          <w:rFonts w:ascii="Calibri" w:hAnsi="Calibri" w:cs="Calibri"/>
          <w:color w:val="202124"/>
          <w:sz w:val="24"/>
          <w:szCs w:val="24"/>
          <w:shd w:val="clear" w:color="auto" w:fill="FFFFFF"/>
        </w:rPr>
        <w:t>and</w:t>
      </w:r>
      <w:r w:rsidRPr="00F5024D">
        <w:rPr>
          <w:rFonts w:ascii="Calibri" w:hAnsi="Calibri" w:cs="Calibri"/>
          <w:color w:val="202124"/>
          <w:sz w:val="24"/>
          <w:szCs w:val="24"/>
          <w:shd w:val="clear" w:color="auto" w:fill="FFFFFF"/>
        </w:rPr>
        <w:t xml:space="preserve"> </w:t>
      </w:r>
      <w:r w:rsidR="009A07E3">
        <w:rPr>
          <w:rFonts w:ascii="Calibri" w:hAnsi="Calibri" w:cs="Calibri"/>
          <w:color w:val="202124"/>
          <w:sz w:val="24"/>
          <w:szCs w:val="24"/>
          <w:shd w:val="clear" w:color="auto" w:fill="FFFFFF"/>
        </w:rPr>
        <w:t xml:space="preserve">an </w:t>
      </w:r>
      <w:r w:rsidRPr="00F5024D">
        <w:rPr>
          <w:rFonts w:ascii="Calibri" w:hAnsi="Calibri" w:cs="Calibri"/>
          <w:color w:val="202124"/>
          <w:sz w:val="24"/>
          <w:szCs w:val="24"/>
          <w:shd w:val="clear" w:color="auto" w:fill="FFFFFF"/>
        </w:rPr>
        <w:t>HEI) based on an informed match-making process. Allying could look like mentoring, reciprocal mentoring, regular ‘catch-up/information exchange’ meetings, nascent research collaboration meetings - whatever is required and can be supplied on a bilateral basis.</w:t>
      </w:r>
    </w:p>
    <w:p w14:paraId="51D8B7EF" w14:textId="41C5D23D" w:rsidR="00394999" w:rsidRPr="001B54B5" w:rsidRDefault="002D3F16" w:rsidP="005014C0">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sidRPr="001B54B5">
        <w:rPr>
          <w:rFonts w:ascii="Calibri" w:hAnsi="Calibri" w:cs="Calibri"/>
          <w:color w:val="202124"/>
          <w:sz w:val="24"/>
          <w:szCs w:val="24"/>
          <w:shd w:val="clear" w:color="auto" w:fill="FFFFFF"/>
        </w:rPr>
        <w:t xml:space="preserve">NatureScot </w:t>
      </w:r>
      <w:r w:rsidR="00B70B3B">
        <w:rPr>
          <w:rFonts w:ascii="Calibri" w:hAnsi="Calibri" w:cs="Calibri"/>
          <w:color w:val="202124"/>
          <w:sz w:val="24"/>
          <w:szCs w:val="24"/>
          <w:shd w:val="clear" w:color="auto" w:fill="FFFFFF"/>
        </w:rPr>
        <w:t>understands</w:t>
      </w:r>
      <w:r w:rsidR="001B54B5" w:rsidRPr="001B54B5">
        <w:rPr>
          <w:rFonts w:ascii="Calibri" w:hAnsi="Calibri" w:cs="Calibri"/>
          <w:color w:val="202124"/>
          <w:sz w:val="24"/>
          <w:szCs w:val="24"/>
          <w:shd w:val="clear" w:color="auto" w:fill="FFFFFF"/>
        </w:rPr>
        <w:t xml:space="preserve"> the value of professional allying</w:t>
      </w:r>
      <w:r w:rsidR="00B70B3B">
        <w:rPr>
          <w:rFonts w:ascii="Calibri" w:hAnsi="Calibri" w:cs="Calibri"/>
          <w:color w:val="202124"/>
          <w:sz w:val="24"/>
          <w:szCs w:val="24"/>
          <w:shd w:val="clear" w:color="auto" w:fill="FFFFFF"/>
        </w:rPr>
        <w:t xml:space="preserve"> and </w:t>
      </w:r>
      <w:r w:rsidR="005A4223">
        <w:rPr>
          <w:rFonts w:ascii="Calibri" w:hAnsi="Calibri" w:cs="Calibri"/>
          <w:color w:val="202124"/>
          <w:sz w:val="24"/>
          <w:szCs w:val="24"/>
          <w:shd w:val="clear" w:color="auto" w:fill="FFFFFF"/>
        </w:rPr>
        <w:t>most</w:t>
      </w:r>
      <w:r w:rsidR="00B70B3B">
        <w:rPr>
          <w:rFonts w:ascii="Calibri" w:hAnsi="Calibri" w:cs="Calibri"/>
          <w:color w:val="202124"/>
          <w:sz w:val="24"/>
          <w:szCs w:val="24"/>
          <w:shd w:val="clear" w:color="auto" w:fill="FFFFFF"/>
        </w:rPr>
        <w:t xml:space="preserve"> of the </w:t>
      </w:r>
      <w:r w:rsidR="005A4223">
        <w:rPr>
          <w:rFonts w:ascii="Calibri" w:hAnsi="Calibri" w:cs="Calibri"/>
          <w:color w:val="202124"/>
          <w:sz w:val="24"/>
          <w:szCs w:val="24"/>
          <w:shd w:val="clear" w:color="auto" w:fill="FFFFFF"/>
        </w:rPr>
        <w:t xml:space="preserve">interaction </w:t>
      </w:r>
      <w:r w:rsidR="00B70B3B">
        <w:rPr>
          <w:rFonts w:ascii="Calibri" w:hAnsi="Calibri" w:cs="Calibri"/>
          <w:color w:val="202124"/>
          <w:sz w:val="24"/>
          <w:szCs w:val="24"/>
          <w:shd w:val="clear" w:color="auto" w:fill="FFFFFF"/>
        </w:rPr>
        <w:t xml:space="preserve">mechanisms </w:t>
      </w:r>
      <w:r w:rsidR="00A8356E">
        <w:rPr>
          <w:rFonts w:ascii="Calibri" w:hAnsi="Calibri" w:cs="Calibri"/>
          <w:color w:val="202124"/>
          <w:sz w:val="24"/>
          <w:szCs w:val="24"/>
          <w:shd w:val="clear" w:color="auto" w:fill="FFFFFF"/>
        </w:rPr>
        <w:t>identified</w:t>
      </w:r>
      <w:r w:rsidR="00B70B3B">
        <w:rPr>
          <w:rFonts w:ascii="Calibri" w:hAnsi="Calibri" w:cs="Calibri"/>
          <w:color w:val="202124"/>
          <w:sz w:val="24"/>
          <w:szCs w:val="24"/>
          <w:shd w:val="clear" w:color="auto" w:fill="FFFFFF"/>
        </w:rPr>
        <w:t xml:space="preserve"> have evolved organically </w:t>
      </w:r>
      <w:r w:rsidR="001B54B5" w:rsidRPr="001B54B5">
        <w:rPr>
          <w:rFonts w:ascii="Calibri" w:hAnsi="Calibri" w:cs="Calibri"/>
          <w:color w:val="202124"/>
          <w:sz w:val="24"/>
          <w:szCs w:val="24"/>
          <w:shd w:val="clear" w:color="auto" w:fill="FFFFFF"/>
        </w:rPr>
        <w:t xml:space="preserve">across the organisation </w:t>
      </w:r>
      <w:r w:rsidR="005A4223">
        <w:rPr>
          <w:rFonts w:ascii="Calibri" w:hAnsi="Calibri" w:cs="Calibri"/>
          <w:color w:val="202124"/>
          <w:sz w:val="24"/>
          <w:szCs w:val="24"/>
          <w:shd w:val="clear" w:color="auto" w:fill="FFFFFF"/>
        </w:rPr>
        <w:t xml:space="preserve">and </w:t>
      </w:r>
      <w:r w:rsidR="001B54B5" w:rsidRPr="001B54B5">
        <w:rPr>
          <w:rFonts w:ascii="Calibri" w:hAnsi="Calibri" w:cs="Calibri"/>
          <w:color w:val="202124"/>
          <w:sz w:val="24"/>
          <w:szCs w:val="24"/>
          <w:shd w:val="clear" w:color="auto" w:fill="FFFFFF"/>
        </w:rPr>
        <w:t xml:space="preserve">with a </w:t>
      </w:r>
      <w:r w:rsidR="00B70B3B">
        <w:rPr>
          <w:rFonts w:ascii="Calibri" w:hAnsi="Calibri" w:cs="Calibri"/>
          <w:color w:val="202124"/>
          <w:sz w:val="24"/>
          <w:szCs w:val="24"/>
          <w:shd w:val="clear" w:color="auto" w:fill="FFFFFF"/>
        </w:rPr>
        <w:t xml:space="preserve">broad </w:t>
      </w:r>
      <w:r w:rsidR="001B54B5" w:rsidRPr="001B54B5">
        <w:rPr>
          <w:rFonts w:ascii="Calibri" w:hAnsi="Calibri" w:cs="Calibri"/>
          <w:color w:val="202124"/>
          <w:sz w:val="24"/>
          <w:szCs w:val="24"/>
          <w:shd w:val="clear" w:color="auto" w:fill="FFFFFF"/>
        </w:rPr>
        <w:t xml:space="preserve">range of HEIs. We are acutely aware of the </w:t>
      </w:r>
      <w:r w:rsidRPr="001B54B5">
        <w:rPr>
          <w:rFonts w:ascii="Calibri" w:hAnsi="Calibri" w:cs="Calibri"/>
          <w:color w:val="202124"/>
          <w:sz w:val="24"/>
          <w:szCs w:val="24"/>
          <w:shd w:val="clear" w:color="auto" w:fill="FFFFFF"/>
        </w:rPr>
        <w:t xml:space="preserve">importance of learning and development to the delivery of our work, but also in terms of investing in our </w:t>
      </w:r>
      <w:r w:rsidR="00D011AA" w:rsidRPr="001B54B5">
        <w:rPr>
          <w:rFonts w:ascii="Calibri" w:hAnsi="Calibri" w:cs="Calibri"/>
          <w:color w:val="202124"/>
          <w:sz w:val="24"/>
          <w:szCs w:val="24"/>
          <w:shd w:val="clear" w:color="auto" w:fill="FFFFFF"/>
        </w:rPr>
        <w:t xml:space="preserve">staff as individuals. </w:t>
      </w:r>
      <w:r w:rsidRPr="001B54B5">
        <w:rPr>
          <w:rFonts w:ascii="Calibri" w:hAnsi="Calibri" w:cs="Calibri"/>
          <w:color w:val="202124"/>
          <w:sz w:val="24"/>
          <w:szCs w:val="24"/>
          <w:shd w:val="clear" w:color="auto" w:fill="FFFFFF"/>
        </w:rPr>
        <w:t xml:space="preserve">The organisation </w:t>
      </w:r>
      <w:r w:rsidR="00B70B3B">
        <w:rPr>
          <w:rFonts w:ascii="Calibri" w:hAnsi="Calibri" w:cs="Calibri"/>
          <w:color w:val="202124"/>
          <w:sz w:val="24"/>
          <w:szCs w:val="24"/>
          <w:shd w:val="clear" w:color="auto" w:fill="FFFFFF"/>
        </w:rPr>
        <w:t xml:space="preserve">has been actively promoting its offer to staff </w:t>
      </w:r>
      <w:r w:rsidR="00F550A8">
        <w:rPr>
          <w:rFonts w:ascii="Calibri" w:hAnsi="Calibri" w:cs="Calibri"/>
          <w:color w:val="202124"/>
          <w:sz w:val="24"/>
          <w:szCs w:val="24"/>
          <w:shd w:val="clear" w:color="auto" w:fill="FFFFFF"/>
        </w:rPr>
        <w:t xml:space="preserve">based on a broad interpretation of </w:t>
      </w:r>
      <w:r w:rsidRPr="001B54B5">
        <w:rPr>
          <w:rFonts w:ascii="Calibri" w:hAnsi="Calibri" w:cs="Calibri"/>
          <w:color w:val="202124"/>
          <w:sz w:val="24"/>
          <w:szCs w:val="24"/>
          <w:shd w:val="clear" w:color="auto" w:fill="FFFFFF"/>
        </w:rPr>
        <w:t>learning</w:t>
      </w:r>
      <w:r w:rsidR="00F550A8">
        <w:rPr>
          <w:rFonts w:ascii="Calibri" w:hAnsi="Calibri" w:cs="Calibri"/>
          <w:color w:val="202124"/>
          <w:sz w:val="24"/>
          <w:szCs w:val="24"/>
          <w:shd w:val="clear" w:color="auto" w:fill="FFFFFF"/>
        </w:rPr>
        <w:t xml:space="preserve"> that doesn’t focus solely on </w:t>
      </w:r>
      <w:r w:rsidR="00D011AA" w:rsidRPr="001B54B5">
        <w:rPr>
          <w:rFonts w:ascii="Calibri" w:hAnsi="Calibri" w:cs="Calibri"/>
          <w:color w:val="202124"/>
          <w:sz w:val="24"/>
          <w:szCs w:val="24"/>
          <w:shd w:val="clear" w:color="auto" w:fill="FFFFFF"/>
        </w:rPr>
        <w:t>training</w:t>
      </w:r>
      <w:r w:rsidRPr="001B54B5">
        <w:rPr>
          <w:rFonts w:ascii="Calibri" w:hAnsi="Calibri" w:cs="Calibri"/>
          <w:color w:val="202124"/>
          <w:sz w:val="24"/>
          <w:szCs w:val="24"/>
          <w:shd w:val="clear" w:color="auto" w:fill="FFFFFF"/>
        </w:rPr>
        <w:t xml:space="preserve">. </w:t>
      </w:r>
      <w:r w:rsidR="00F550A8">
        <w:rPr>
          <w:rFonts w:ascii="Calibri" w:hAnsi="Calibri" w:cs="Calibri"/>
          <w:color w:val="202124"/>
          <w:sz w:val="24"/>
          <w:szCs w:val="24"/>
          <w:shd w:val="clear" w:color="auto" w:fill="FFFFFF"/>
        </w:rPr>
        <w:t xml:space="preserve">As part of this learning package, we </w:t>
      </w:r>
      <w:r w:rsidRPr="001B54B5">
        <w:rPr>
          <w:rFonts w:ascii="Calibri" w:hAnsi="Calibri" w:cs="Calibri"/>
          <w:color w:val="202124"/>
          <w:sz w:val="24"/>
          <w:szCs w:val="24"/>
          <w:shd w:val="clear" w:color="auto" w:fill="FFFFFF"/>
        </w:rPr>
        <w:t>encourag</w:t>
      </w:r>
      <w:r w:rsidR="00F550A8">
        <w:rPr>
          <w:rFonts w:ascii="Calibri" w:hAnsi="Calibri" w:cs="Calibri"/>
          <w:color w:val="202124"/>
          <w:sz w:val="24"/>
          <w:szCs w:val="24"/>
          <w:shd w:val="clear" w:color="auto" w:fill="FFFFFF"/>
        </w:rPr>
        <w:t>e</w:t>
      </w:r>
      <w:r w:rsidRPr="001B54B5">
        <w:rPr>
          <w:rFonts w:ascii="Calibri" w:hAnsi="Calibri" w:cs="Calibri"/>
          <w:color w:val="202124"/>
          <w:sz w:val="24"/>
          <w:szCs w:val="24"/>
          <w:shd w:val="clear" w:color="auto" w:fill="FFFFFF"/>
        </w:rPr>
        <w:t xml:space="preserve"> mentoring </w:t>
      </w:r>
      <w:r w:rsidR="00F550A8">
        <w:rPr>
          <w:rFonts w:ascii="Calibri" w:hAnsi="Calibri" w:cs="Calibri"/>
          <w:color w:val="202124"/>
          <w:sz w:val="24"/>
          <w:szCs w:val="24"/>
          <w:shd w:val="clear" w:color="auto" w:fill="FFFFFF"/>
        </w:rPr>
        <w:t xml:space="preserve">(where staff may serve as mentors or mentees) </w:t>
      </w:r>
      <w:r w:rsidRPr="001B54B5">
        <w:rPr>
          <w:rFonts w:ascii="Calibri" w:hAnsi="Calibri" w:cs="Calibri"/>
          <w:color w:val="202124"/>
          <w:sz w:val="24"/>
          <w:szCs w:val="24"/>
          <w:shd w:val="clear" w:color="auto" w:fill="FFFFFF"/>
        </w:rPr>
        <w:t xml:space="preserve">through </w:t>
      </w:r>
      <w:r w:rsidR="009A07E3" w:rsidRPr="001B54B5">
        <w:rPr>
          <w:rFonts w:ascii="Calibri" w:hAnsi="Calibri" w:cs="Calibri"/>
          <w:color w:val="202124"/>
          <w:sz w:val="24"/>
          <w:szCs w:val="24"/>
          <w:shd w:val="clear" w:color="auto" w:fill="FFFFFF"/>
        </w:rPr>
        <w:t>existing mechanisms</w:t>
      </w:r>
      <w:r w:rsidRPr="001B54B5">
        <w:rPr>
          <w:rFonts w:ascii="Calibri" w:hAnsi="Calibri" w:cs="Calibri"/>
          <w:color w:val="202124"/>
          <w:sz w:val="24"/>
          <w:szCs w:val="24"/>
          <w:shd w:val="clear" w:color="auto" w:fill="FFFFFF"/>
        </w:rPr>
        <w:t xml:space="preserve"> </w:t>
      </w:r>
      <w:r w:rsidR="00D011AA" w:rsidRPr="001B54B5">
        <w:rPr>
          <w:rFonts w:ascii="Calibri" w:hAnsi="Calibri" w:cs="Calibri"/>
          <w:color w:val="202124"/>
          <w:sz w:val="24"/>
          <w:szCs w:val="24"/>
          <w:shd w:val="clear" w:color="auto" w:fill="FFFFFF"/>
        </w:rPr>
        <w:t xml:space="preserve">such as the </w:t>
      </w:r>
      <w:r w:rsidRPr="001B54B5">
        <w:rPr>
          <w:rFonts w:ascii="Calibri" w:hAnsi="Calibri" w:cs="Calibri"/>
          <w:color w:val="202124"/>
          <w:sz w:val="24"/>
          <w:szCs w:val="24"/>
          <w:shd w:val="clear" w:color="auto" w:fill="FFFFFF"/>
        </w:rPr>
        <w:t>SAC</w:t>
      </w:r>
      <w:r w:rsidR="00D011AA" w:rsidRPr="001B54B5">
        <w:rPr>
          <w:rFonts w:ascii="Calibri" w:hAnsi="Calibri" w:cs="Calibri"/>
          <w:color w:val="202124"/>
          <w:sz w:val="24"/>
          <w:szCs w:val="24"/>
          <w:shd w:val="clear" w:color="auto" w:fill="FFFFFF"/>
        </w:rPr>
        <w:t xml:space="preserve"> mentoring scheme</w:t>
      </w:r>
      <w:r w:rsidR="005A4223">
        <w:rPr>
          <w:rFonts w:ascii="Calibri" w:hAnsi="Calibri" w:cs="Calibri"/>
          <w:color w:val="202124"/>
          <w:sz w:val="24"/>
          <w:szCs w:val="24"/>
          <w:shd w:val="clear" w:color="auto" w:fill="FFFFFF"/>
        </w:rPr>
        <w:t xml:space="preserve"> as well as</w:t>
      </w:r>
      <w:r w:rsidR="00F550A8">
        <w:rPr>
          <w:rFonts w:ascii="Calibri" w:hAnsi="Calibri" w:cs="Calibri"/>
          <w:color w:val="202124"/>
          <w:sz w:val="24"/>
          <w:szCs w:val="24"/>
          <w:shd w:val="clear" w:color="auto" w:fill="FFFFFF"/>
        </w:rPr>
        <w:t xml:space="preserve"> </w:t>
      </w:r>
      <w:r w:rsidR="005A4223">
        <w:rPr>
          <w:rFonts w:ascii="Calibri" w:hAnsi="Calibri" w:cs="Calibri"/>
          <w:color w:val="202124"/>
          <w:sz w:val="24"/>
          <w:szCs w:val="24"/>
          <w:shd w:val="clear" w:color="auto" w:fill="FFFFFF"/>
        </w:rPr>
        <w:t xml:space="preserve">other </w:t>
      </w:r>
      <w:r w:rsidR="00F550A8">
        <w:rPr>
          <w:rFonts w:ascii="Calibri" w:hAnsi="Calibri" w:cs="Calibri"/>
          <w:color w:val="202124"/>
          <w:sz w:val="24"/>
          <w:szCs w:val="24"/>
          <w:shd w:val="clear" w:color="auto" w:fill="FFFFFF"/>
        </w:rPr>
        <w:t>advertised opportunities (e.g. with MASTS PGRs)</w:t>
      </w:r>
      <w:r w:rsidR="005A4223">
        <w:rPr>
          <w:rFonts w:ascii="Calibri" w:hAnsi="Calibri" w:cs="Calibri"/>
          <w:color w:val="202124"/>
          <w:sz w:val="24"/>
          <w:szCs w:val="24"/>
          <w:shd w:val="clear" w:color="auto" w:fill="FFFFFF"/>
        </w:rPr>
        <w:t>,</w:t>
      </w:r>
      <w:r w:rsidR="00F550A8">
        <w:rPr>
          <w:rFonts w:ascii="Calibri" w:hAnsi="Calibri" w:cs="Calibri"/>
          <w:color w:val="202124"/>
          <w:sz w:val="24"/>
          <w:szCs w:val="24"/>
          <w:shd w:val="clear" w:color="auto" w:fill="FFFFFF"/>
        </w:rPr>
        <w:t xml:space="preserve"> </w:t>
      </w:r>
      <w:r w:rsidR="001D2646" w:rsidRPr="001B54B5">
        <w:rPr>
          <w:rFonts w:ascii="Calibri" w:hAnsi="Calibri" w:cs="Calibri"/>
          <w:color w:val="202124"/>
          <w:sz w:val="24"/>
          <w:szCs w:val="24"/>
          <w:shd w:val="clear" w:color="auto" w:fill="FFFFFF"/>
        </w:rPr>
        <w:t xml:space="preserve">or </w:t>
      </w:r>
      <w:r w:rsidRPr="001B54B5">
        <w:rPr>
          <w:rFonts w:ascii="Calibri" w:hAnsi="Calibri" w:cs="Calibri"/>
          <w:color w:val="202124"/>
          <w:sz w:val="24"/>
          <w:szCs w:val="24"/>
          <w:shd w:val="clear" w:color="auto" w:fill="FFFFFF"/>
        </w:rPr>
        <w:t>through informal discussions</w:t>
      </w:r>
      <w:r w:rsidR="001D2646" w:rsidRPr="001B54B5">
        <w:rPr>
          <w:rFonts w:ascii="Calibri" w:hAnsi="Calibri" w:cs="Calibri"/>
          <w:color w:val="202124"/>
          <w:sz w:val="24"/>
          <w:szCs w:val="24"/>
          <w:shd w:val="clear" w:color="auto" w:fill="FFFFFF"/>
        </w:rPr>
        <w:t xml:space="preserve"> </w:t>
      </w:r>
      <w:r w:rsidR="005A4223">
        <w:rPr>
          <w:rFonts w:ascii="Calibri" w:hAnsi="Calibri" w:cs="Calibri"/>
          <w:color w:val="202124"/>
          <w:sz w:val="24"/>
          <w:szCs w:val="24"/>
          <w:shd w:val="clear" w:color="auto" w:fill="FFFFFF"/>
        </w:rPr>
        <w:t xml:space="preserve">as per other </w:t>
      </w:r>
      <w:r w:rsidR="001D2646" w:rsidRPr="001B54B5">
        <w:rPr>
          <w:rFonts w:ascii="Calibri" w:hAnsi="Calibri" w:cs="Calibri"/>
          <w:color w:val="202124"/>
          <w:sz w:val="24"/>
          <w:szCs w:val="24"/>
          <w:shd w:val="clear" w:color="auto" w:fill="FFFFFF"/>
        </w:rPr>
        <w:t xml:space="preserve">professional allying </w:t>
      </w:r>
      <w:r w:rsidR="005A4223">
        <w:rPr>
          <w:rFonts w:ascii="Calibri" w:hAnsi="Calibri" w:cs="Calibri"/>
          <w:color w:val="202124"/>
          <w:sz w:val="24"/>
          <w:szCs w:val="24"/>
          <w:shd w:val="clear" w:color="auto" w:fill="FFFFFF"/>
        </w:rPr>
        <w:t>approaches</w:t>
      </w:r>
      <w:r w:rsidRPr="001B54B5">
        <w:rPr>
          <w:rFonts w:ascii="Calibri" w:hAnsi="Calibri" w:cs="Calibri"/>
          <w:color w:val="202124"/>
          <w:sz w:val="24"/>
          <w:szCs w:val="24"/>
          <w:shd w:val="clear" w:color="auto" w:fill="FFFFFF"/>
        </w:rPr>
        <w:t xml:space="preserve">. These discussions </w:t>
      </w:r>
      <w:r w:rsidR="005A4223">
        <w:rPr>
          <w:rFonts w:ascii="Calibri" w:hAnsi="Calibri" w:cs="Calibri"/>
          <w:color w:val="202124"/>
          <w:sz w:val="24"/>
          <w:szCs w:val="24"/>
          <w:shd w:val="clear" w:color="auto" w:fill="FFFFFF"/>
        </w:rPr>
        <w:t>may</w:t>
      </w:r>
      <w:r w:rsidRPr="001B54B5">
        <w:rPr>
          <w:rFonts w:ascii="Calibri" w:hAnsi="Calibri" w:cs="Calibri"/>
          <w:color w:val="202124"/>
          <w:sz w:val="24"/>
          <w:szCs w:val="24"/>
          <w:shd w:val="clear" w:color="auto" w:fill="FFFFFF"/>
        </w:rPr>
        <w:t xml:space="preserve"> be related to </w:t>
      </w:r>
      <w:r w:rsidR="005A4223">
        <w:rPr>
          <w:rFonts w:ascii="Calibri" w:hAnsi="Calibri" w:cs="Calibri"/>
          <w:color w:val="202124"/>
          <w:sz w:val="24"/>
          <w:szCs w:val="24"/>
          <w:shd w:val="clear" w:color="auto" w:fill="FFFFFF"/>
        </w:rPr>
        <w:t>topics</w:t>
      </w:r>
      <w:r w:rsidRPr="001B54B5">
        <w:rPr>
          <w:rFonts w:ascii="Calibri" w:hAnsi="Calibri" w:cs="Calibri"/>
          <w:color w:val="202124"/>
          <w:sz w:val="24"/>
          <w:szCs w:val="24"/>
          <w:shd w:val="clear" w:color="auto" w:fill="FFFFFF"/>
        </w:rPr>
        <w:t xml:space="preserve"> such as </w:t>
      </w:r>
      <w:r w:rsidR="005A4223">
        <w:rPr>
          <w:rFonts w:ascii="Calibri" w:hAnsi="Calibri" w:cs="Calibri"/>
          <w:color w:val="202124"/>
          <w:sz w:val="24"/>
          <w:szCs w:val="24"/>
          <w:shd w:val="clear" w:color="auto" w:fill="FFFFFF"/>
        </w:rPr>
        <w:t>developing</w:t>
      </w:r>
      <w:r w:rsidRPr="001B54B5">
        <w:rPr>
          <w:rFonts w:ascii="Calibri" w:hAnsi="Calibri" w:cs="Calibri"/>
          <w:color w:val="202124"/>
          <w:sz w:val="24"/>
          <w:szCs w:val="24"/>
          <w:shd w:val="clear" w:color="auto" w:fill="FFFFFF"/>
        </w:rPr>
        <w:t xml:space="preserve"> research proposals,</w:t>
      </w:r>
      <w:r w:rsidR="005A4223">
        <w:rPr>
          <w:rFonts w:ascii="Calibri" w:hAnsi="Calibri" w:cs="Calibri"/>
          <w:color w:val="202124"/>
          <w:sz w:val="24"/>
          <w:szCs w:val="24"/>
          <w:shd w:val="clear" w:color="auto" w:fill="FFFFFF"/>
        </w:rPr>
        <w:t xml:space="preserve"> through</w:t>
      </w:r>
      <w:r w:rsidRPr="001B54B5">
        <w:rPr>
          <w:rFonts w:ascii="Calibri" w:hAnsi="Calibri" w:cs="Calibri"/>
          <w:color w:val="202124"/>
          <w:sz w:val="24"/>
          <w:szCs w:val="24"/>
          <w:shd w:val="clear" w:color="auto" w:fill="FFFFFF"/>
        </w:rPr>
        <w:t xml:space="preserve"> to more detailed discussion</w:t>
      </w:r>
      <w:r w:rsidR="005A4223">
        <w:rPr>
          <w:rFonts w:ascii="Calibri" w:hAnsi="Calibri" w:cs="Calibri"/>
          <w:color w:val="202124"/>
          <w:sz w:val="24"/>
          <w:szCs w:val="24"/>
          <w:shd w:val="clear" w:color="auto" w:fill="FFFFFF"/>
        </w:rPr>
        <w:t>s</w:t>
      </w:r>
      <w:r w:rsidRPr="001B54B5">
        <w:rPr>
          <w:rFonts w:ascii="Calibri" w:hAnsi="Calibri" w:cs="Calibri"/>
          <w:color w:val="202124"/>
          <w:sz w:val="24"/>
          <w:szCs w:val="24"/>
          <w:shd w:val="clear" w:color="auto" w:fill="FFFFFF"/>
        </w:rPr>
        <w:t xml:space="preserve"> </w:t>
      </w:r>
      <w:r w:rsidR="005A4223">
        <w:rPr>
          <w:rFonts w:ascii="Calibri" w:hAnsi="Calibri" w:cs="Calibri"/>
          <w:color w:val="202124"/>
          <w:sz w:val="24"/>
          <w:szCs w:val="24"/>
          <w:shd w:val="clear" w:color="auto" w:fill="FFFFFF"/>
        </w:rPr>
        <w:t>around</w:t>
      </w:r>
      <w:r w:rsidRPr="001B54B5">
        <w:rPr>
          <w:rFonts w:ascii="Calibri" w:hAnsi="Calibri" w:cs="Calibri"/>
          <w:color w:val="202124"/>
          <w:sz w:val="24"/>
          <w:szCs w:val="24"/>
          <w:shd w:val="clear" w:color="auto" w:fill="FFFFFF"/>
        </w:rPr>
        <w:t xml:space="preserve"> technical issues where the organisation lacks </w:t>
      </w:r>
      <w:r w:rsidR="00BF21B8" w:rsidRPr="001B54B5">
        <w:rPr>
          <w:rFonts w:ascii="Calibri" w:hAnsi="Calibri" w:cs="Calibri"/>
          <w:color w:val="202124"/>
          <w:sz w:val="24"/>
          <w:szCs w:val="24"/>
          <w:shd w:val="clear" w:color="auto" w:fill="FFFFFF"/>
        </w:rPr>
        <w:t>expert</w:t>
      </w:r>
      <w:r w:rsidR="005A4223">
        <w:rPr>
          <w:rFonts w:ascii="Calibri" w:hAnsi="Calibri" w:cs="Calibri"/>
          <w:color w:val="202124"/>
          <w:sz w:val="24"/>
          <w:szCs w:val="24"/>
          <w:shd w:val="clear" w:color="auto" w:fill="FFFFFF"/>
        </w:rPr>
        <w:t>ise</w:t>
      </w:r>
      <w:r w:rsidRPr="001B54B5">
        <w:rPr>
          <w:rFonts w:ascii="Calibri" w:hAnsi="Calibri" w:cs="Calibri"/>
          <w:color w:val="202124"/>
          <w:sz w:val="24"/>
          <w:szCs w:val="24"/>
          <w:shd w:val="clear" w:color="auto" w:fill="FFFFFF"/>
        </w:rPr>
        <w:t xml:space="preserve">. </w:t>
      </w:r>
      <w:r w:rsidR="001D2646" w:rsidRPr="001B54B5">
        <w:rPr>
          <w:rFonts w:ascii="Calibri" w:hAnsi="Calibri" w:cs="Calibri"/>
          <w:color w:val="202124"/>
          <w:sz w:val="24"/>
          <w:szCs w:val="24"/>
          <w:shd w:val="clear" w:color="auto" w:fill="FFFFFF"/>
        </w:rPr>
        <w:t xml:space="preserve">SELP members are being encouraged to trial </w:t>
      </w:r>
      <w:r w:rsidR="005A4223">
        <w:rPr>
          <w:rFonts w:ascii="Calibri" w:hAnsi="Calibri" w:cs="Calibri"/>
          <w:color w:val="202124"/>
          <w:sz w:val="24"/>
          <w:szCs w:val="24"/>
          <w:shd w:val="clear" w:color="auto" w:fill="FFFFFF"/>
        </w:rPr>
        <w:t>a variety of</w:t>
      </w:r>
      <w:r w:rsidR="001D2646" w:rsidRPr="001B54B5">
        <w:rPr>
          <w:rFonts w:ascii="Calibri" w:hAnsi="Calibri" w:cs="Calibri"/>
          <w:color w:val="202124"/>
          <w:sz w:val="24"/>
          <w:szCs w:val="24"/>
          <w:shd w:val="clear" w:color="auto" w:fill="FFFFFF"/>
        </w:rPr>
        <w:t xml:space="preserve"> approaches so that they can then share their experiences with othe</w:t>
      </w:r>
      <w:r w:rsidR="00394999" w:rsidRPr="001B54B5">
        <w:rPr>
          <w:rFonts w:ascii="Calibri" w:hAnsi="Calibri" w:cs="Calibri"/>
          <w:color w:val="202124"/>
          <w:sz w:val="24"/>
          <w:szCs w:val="24"/>
          <w:shd w:val="clear" w:color="auto" w:fill="FFFFFF"/>
        </w:rPr>
        <w:t>r</w:t>
      </w:r>
      <w:r w:rsidR="001D2646" w:rsidRPr="001B54B5">
        <w:rPr>
          <w:rFonts w:ascii="Calibri" w:hAnsi="Calibri" w:cs="Calibri"/>
          <w:color w:val="202124"/>
          <w:sz w:val="24"/>
          <w:szCs w:val="24"/>
          <w:shd w:val="clear" w:color="auto" w:fill="FFFFFF"/>
        </w:rPr>
        <w:t>s</w:t>
      </w:r>
      <w:r w:rsidR="00D372F1" w:rsidRPr="001B54B5">
        <w:rPr>
          <w:rFonts w:ascii="Calibri" w:hAnsi="Calibri" w:cs="Calibri"/>
          <w:color w:val="202124"/>
          <w:sz w:val="24"/>
          <w:szCs w:val="24"/>
          <w:shd w:val="clear" w:color="auto" w:fill="FFFFFF"/>
        </w:rPr>
        <w:t xml:space="preserve"> and increase </w:t>
      </w:r>
      <w:r w:rsidR="009A07E3" w:rsidRPr="001B54B5">
        <w:rPr>
          <w:rFonts w:ascii="Calibri" w:hAnsi="Calibri" w:cs="Calibri"/>
          <w:color w:val="202124"/>
          <w:sz w:val="24"/>
          <w:szCs w:val="24"/>
          <w:shd w:val="clear" w:color="auto" w:fill="FFFFFF"/>
        </w:rPr>
        <w:t xml:space="preserve">levels of </w:t>
      </w:r>
      <w:r w:rsidR="00D372F1" w:rsidRPr="001B54B5">
        <w:rPr>
          <w:rFonts w:ascii="Calibri" w:hAnsi="Calibri" w:cs="Calibri"/>
          <w:color w:val="202124"/>
          <w:sz w:val="24"/>
          <w:szCs w:val="24"/>
          <w:shd w:val="clear" w:color="auto" w:fill="FFFFFF"/>
        </w:rPr>
        <w:t>uptake.</w:t>
      </w:r>
    </w:p>
    <w:p w14:paraId="084CC498" w14:textId="77777777" w:rsidR="00C94216" w:rsidRPr="00546CCD" w:rsidRDefault="00C94216" w:rsidP="00546CCD">
      <w:pPr>
        <w:pStyle w:val="Heading3"/>
      </w:pPr>
      <w:r w:rsidRPr="00546CCD">
        <w:t>Peer (pre-)review service</w:t>
      </w:r>
    </w:p>
    <w:p w14:paraId="1C8DA9E2" w14:textId="4A7D7BB5" w:rsidR="00C94216" w:rsidRPr="00F5024D" w:rsidRDefault="00C94216" w:rsidP="006077A5">
      <w:pPr>
        <w:pStyle w:val="ListParagraph"/>
        <w:pBdr>
          <w:top w:val="single" w:sz="4" w:space="1" w:color="auto"/>
          <w:left w:val="single" w:sz="4" w:space="4" w:color="auto"/>
          <w:bottom w:val="single" w:sz="4" w:space="1" w:color="auto"/>
          <w:right w:val="single" w:sz="4" w:space="4" w:color="auto"/>
        </w:pBdr>
        <w:spacing w:before="180" w:after="160" w:line="260" w:lineRule="atLeast"/>
        <w:ind w:left="425"/>
        <w:contextualSpacing w:val="0"/>
        <w:rPr>
          <w:rFonts w:ascii="Calibri" w:hAnsi="Calibri" w:cs="Calibri"/>
          <w:color w:val="202124"/>
          <w:sz w:val="24"/>
          <w:szCs w:val="24"/>
          <w:shd w:val="clear" w:color="auto" w:fill="FFFFFF"/>
        </w:rPr>
      </w:pPr>
      <w:r w:rsidRPr="00F5024D">
        <w:rPr>
          <w:rFonts w:ascii="Calibri" w:hAnsi="Calibri" w:cs="Calibri"/>
          <w:color w:val="202124"/>
          <w:sz w:val="24"/>
          <w:szCs w:val="24"/>
          <w:shd w:val="clear" w:color="auto" w:fill="FFFFFF"/>
        </w:rPr>
        <w:t xml:space="preserve">A review service could be offered for papers or proposals whereby expertise/knowledge is </w:t>
      </w:r>
      <w:r w:rsidR="009A07E3">
        <w:rPr>
          <w:rFonts w:ascii="Calibri" w:hAnsi="Calibri" w:cs="Calibri"/>
          <w:color w:val="202124"/>
          <w:sz w:val="24"/>
          <w:szCs w:val="24"/>
          <w:shd w:val="clear" w:color="auto" w:fill="FFFFFF"/>
        </w:rPr>
        <w:t xml:space="preserve">exchanged between sectors </w:t>
      </w:r>
      <w:r w:rsidRPr="00F5024D">
        <w:rPr>
          <w:rFonts w:ascii="Calibri" w:hAnsi="Calibri" w:cs="Calibri"/>
          <w:color w:val="202124"/>
          <w:sz w:val="24"/>
          <w:szCs w:val="24"/>
          <w:shd w:val="clear" w:color="auto" w:fill="FFFFFF"/>
        </w:rPr>
        <w:t xml:space="preserve">prior to submission for formal review. This could involve members of </w:t>
      </w:r>
      <w:r w:rsidR="006077A5" w:rsidRPr="00F5024D">
        <w:rPr>
          <w:rFonts w:ascii="Calibri" w:hAnsi="Calibri" w:cs="Calibri"/>
          <w:color w:val="202124"/>
          <w:sz w:val="24"/>
          <w:szCs w:val="24"/>
          <w:shd w:val="clear" w:color="auto" w:fill="FFFFFF"/>
        </w:rPr>
        <w:t>SAC but</w:t>
      </w:r>
      <w:r w:rsidRPr="00F5024D">
        <w:rPr>
          <w:rFonts w:ascii="Calibri" w:hAnsi="Calibri" w:cs="Calibri"/>
          <w:color w:val="202124"/>
          <w:sz w:val="24"/>
          <w:szCs w:val="24"/>
          <w:shd w:val="clear" w:color="auto" w:fill="FFFFFF"/>
        </w:rPr>
        <w:t xml:space="preserve"> go well beyond SAC to members of either sector as appropriate.</w:t>
      </w:r>
    </w:p>
    <w:p w14:paraId="289616D4" w14:textId="0BD8B781" w:rsidR="006E6041" w:rsidRPr="00F5024D" w:rsidRDefault="001D2646" w:rsidP="00C94216">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sidRPr="00F5024D">
        <w:rPr>
          <w:rFonts w:ascii="Calibri" w:hAnsi="Calibri" w:cs="Calibri"/>
          <w:color w:val="202124"/>
          <w:sz w:val="24"/>
          <w:szCs w:val="24"/>
          <w:shd w:val="clear" w:color="auto" w:fill="FFFFFF"/>
        </w:rPr>
        <w:t>Through SELP we have set up an informal</w:t>
      </w:r>
      <w:r w:rsidR="00D372F1" w:rsidRPr="00F5024D">
        <w:rPr>
          <w:rFonts w:ascii="Calibri" w:hAnsi="Calibri" w:cs="Calibri"/>
          <w:color w:val="202124"/>
          <w:sz w:val="24"/>
          <w:szCs w:val="24"/>
          <w:shd w:val="clear" w:color="auto" w:fill="FFFFFF"/>
        </w:rPr>
        <w:t xml:space="preserve"> paper writing</w:t>
      </w:r>
      <w:r w:rsidRPr="00F5024D">
        <w:rPr>
          <w:rFonts w:ascii="Calibri" w:hAnsi="Calibri" w:cs="Calibri"/>
          <w:color w:val="202124"/>
          <w:sz w:val="24"/>
          <w:szCs w:val="24"/>
          <w:shd w:val="clear" w:color="auto" w:fill="FFFFFF"/>
        </w:rPr>
        <w:t xml:space="preserve"> mentoring scheme where </w:t>
      </w:r>
      <w:r w:rsidR="00D11AD3">
        <w:rPr>
          <w:rFonts w:ascii="Calibri" w:hAnsi="Calibri" w:cs="Calibri"/>
          <w:color w:val="202124"/>
          <w:sz w:val="24"/>
          <w:szCs w:val="24"/>
          <w:shd w:val="clear" w:color="auto" w:fill="FFFFFF"/>
        </w:rPr>
        <w:t xml:space="preserve">more </w:t>
      </w:r>
      <w:r w:rsidRPr="00F5024D">
        <w:rPr>
          <w:rFonts w:ascii="Calibri" w:hAnsi="Calibri" w:cs="Calibri"/>
          <w:color w:val="202124"/>
          <w:sz w:val="24"/>
          <w:szCs w:val="24"/>
          <w:shd w:val="clear" w:color="auto" w:fill="FFFFFF"/>
        </w:rPr>
        <w:t xml:space="preserve">experienced staff support those looking for some help with publishing papers. The programme has updated the list of published papers involving NatureScot staff </w:t>
      </w:r>
      <w:r w:rsidR="00E412F2" w:rsidRPr="00392052">
        <w:rPr>
          <w:rFonts w:ascii="Calibri" w:hAnsi="Calibri" w:cs="Calibri"/>
          <w:color w:val="202124"/>
          <w:sz w:val="24"/>
          <w:szCs w:val="24"/>
          <w:shd w:val="clear" w:color="auto" w:fill="FFFFFF"/>
        </w:rPr>
        <w:t>(see SAC/2</w:t>
      </w:r>
      <w:r w:rsidR="00392052">
        <w:rPr>
          <w:rFonts w:ascii="Calibri" w:hAnsi="Calibri" w:cs="Calibri"/>
          <w:color w:val="202124"/>
          <w:sz w:val="24"/>
          <w:szCs w:val="24"/>
          <w:shd w:val="clear" w:color="auto" w:fill="FFFFFF"/>
        </w:rPr>
        <w:t>02</w:t>
      </w:r>
      <w:r w:rsidR="00E412F2" w:rsidRPr="00392052">
        <w:rPr>
          <w:rFonts w:ascii="Calibri" w:hAnsi="Calibri" w:cs="Calibri"/>
          <w:color w:val="202124"/>
          <w:sz w:val="24"/>
          <w:szCs w:val="24"/>
          <w:shd w:val="clear" w:color="auto" w:fill="FFFFFF"/>
        </w:rPr>
        <w:t>4/10/</w:t>
      </w:r>
      <w:r w:rsidR="00392052" w:rsidRPr="00392052">
        <w:rPr>
          <w:rFonts w:ascii="Calibri" w:hAnsi="Calibri" w:cs="Calibri"/>
          <w:color w:val="202124"/>
          <w:sz w:val="24"/>
          <w:szCs w:val="24"/>
          <w:shd w:val="clear" w:color="auto" w:fill="FFFFFF"/>
        </w:rPr>
        <w:t>Info02</w:t>
      </w:r>
      <w:r w:rsidR="00E412F2" w:rsidRPr="00392052">
        <w:rPr>
          <w:rFonts w:ascii="Calibri" w:hAnsi="Calibri" w:cs="Calibri"/>
          <w:color w:val="202124"/>
          <w:sz w:val="24"/>
          <w:szCs w:val="24"/>
          <w:shd w:val="clear" w:color="auto" w:fill="FFFFFF"/>
        </w:rPr>
        <w:t xml:space="preserve"> for details of publications in 2023 and 2024) </w:t>
      </w:r>
      <w:r w:rsidRPr="00392052">
        <w:rPr>
          <w:rFonts w:ascii="Calibri" w:hAnsi="Calibri" w:cs="Calibri"/>
          <w:color w:val="202124"/>
          <w:sz w:val="24"/>
          <w:szCs w:val="24"/>
          <w:shd w:val="clear" w:color="auto" w:fill="FFFFFF"/>
        </w:rPr>
        <w:t>a</w:t>
      </w:r>
      <w:r w:rsidR="006E6041" w:rsidRPr="00392052">
        <w:rPr>
          <w:rFonts w:ascii="Calibri" w:hAnsi="Calibri" w:cs="Calibri"/>
          <w:color w:val="202124"/>
          <w:sz w:val="24"/>
          <w:szCs w:val="24"/>
          <w:shd w:val="clear" w:color="auto" w:fill="FFFFFF"/>
        </w:rPr>
        <w:t xml:space="preserve">nd </w:t>
      </w:r>
      <w:r w:rsidR="00E412F2" w:rsidRPr="00392052">
        <w:rPr>
          <w:rFonts w:ascii="Calibri" w:hAnsi="Calibri" w:cs="Calibri"/>
          <w:color w:val="202124"/>
          <w:sz w:val="24"/>
          <w:szCs w:val="24"/>
          <w:shd w:val="clear" w:color="auto" w:fill="FFFFFF"/>
        </w:rPr>
        <w:t xml:space="preserve">produced </w:t>
      </w:r>
      <w:r w:rsidR="006E6041" w:rsidRPr="00392052">
        <w:rPr>
          <w:rFonts w:ascii="Calibri" w:hAnsi="Calibri" w:cs="Calibri"/>
          <w:color w:val="202124"/>
          <w:sz w:val="24"/>
          <w:szCs w:val="24"/>
          <w:shd w:val="clear" w:color="auto" w:fill="FFFFFF"/>
        </w:rPr>
        <w:t xml:space="preserve">guidance on </w:t>
      </w:r>
      <w:r w:rsidR="006D513A" w:rsidRPr="00392052">
        <w:rPr>
          <w:rFonts w:ascii="Calibri" w:hAnsi="Calibri" w:cs="Calibri"/>
          <w:color w:val="202124"/>
          <w:sz w:val="24"/>
          <w:szCs w:val="24"/>
          <w:shd w:val="clear" w:color="auto" w:fill="FFFFFF"/>
        </w:rPr>
        <w:t>this topic</w:t>
      </w:r>
      <w:r w:rsidR="006E6041" w:rsidRPr="00392052">
        <w:rPr>
          <w:rFonts w:ascii="Calibri" w:hAnsi="Calibri" w:cs="Calibri"/>
          <w:color w:val="202124"/>
          <w:sz w:val="24"/>
          <w:szCs w:val="24"/>
          <w:shd w:val="clear" w:color="auto" w:fill="FFFFFF"/>
        </w:rPr>
        <w:t xml:space="preserve">. </w:t>
      </w:r>
      <w:r w:rsidR="00E412F2" w:rsidRPr="00392052">
        <w:rPr>
          <w:rFonts w:ascii="Calibri" w:hAnsi="Calibri" w:cs="Calibri"/>
          <w:color w:val="202124"/>
          <w:sz w:val="24"/>
          <w:szCs w:val="24"/>
          <w:shd w:val="clear" w:color="auto" w:fill="FFFFFF"/>
        </w:rPr>
        <w:t>Work</w:t>
      </w:r>
      <w:r w:rsidR="006E6041" w:rsidRPr="00F5024D">
        <w:rPr>
          <w:rFonts w:ascii="Calibri" w:hAnsi="Calibri" w:cs="Calibri"/>
          <w:color w:val="202124"/>
          <w:sz w:val="24"/>
          <w:szCs w:val="24"/>
          <w:shd w:val="clear" w:color="auto" w:fill="FFFFFF"/>
        </w:rPr>
        <w:t xml:space="preserve"> is also </w:t>
      </w:r>
      <w:r w:rsidR="00E412F2">
        <w:rPr>
          <w:rFonts w:ascii="Calibri" w:hAnsi="Calibri" w:cs="Calibri"/>
          <w:color w:val="202124"/>
          <w:sz w:val="24"/>
          <w:szCs w:val="24"/>
          <w:shd w:val="clear" w:color="auto" w:fill="FFFFFF"/>
        </w:rPr>
        <w:t>underway</w:t>
      </w:r>
      <w:r w:rsidR="006E6041" w:rsidRPr="00F5024D">
        <w:rPr>
          <w:rFonts w:ascii="Calibri" w:hAnsi="Calibri" w:cs="Calibri"/>
          <w:color w:val="202124"/>
          <w:sz w:val="24"/>
          <w:szCs w:val="24"/>
          <w:shd w:val="clear" w:color="auto" w:fill="FFFFFF"/>
        </w:rPr>
        <w:t xml:space="preserve"> to set out </w:t>
      </w:r>
      <w:r w:rsidR="00E412F2">
        <w:rPr>
          <w:rFonts w:ascii="Calibri" w:hAnsi="Calibri" w:cs="Calibri"/>
          <w:color w:val="202124"/>
          <w:sz w:val="24"/>
          <w:szCs w:val="24"/>
          <w:shd w:val="clear" w:color="auto" w:fill="FFFFFF"/>
        </w:rPr>
        <w:t>the</w:t>
      </w:r>
      <w:r w:rsidR="006E6041" w:rsidRPr="00F5024D">
        <w:rPr>
          <w:rFonts w:ascii="Calibri" w:hAnsi="Calibri" w:cs="Calibri"/>
          <w:color w:val="202124"/>
          <w:sz w:val="24"/>
          <w:szCs w:val="24"/>
          <w:shd w:val="clear" w:color="auto" w:fill="FFFFFF"/>
        </w:rPr>
        <w:t xml:space="preserve"> process </w:t>
      </w:r>
      <w:r w:rsidR="00E412F2">
        <w:rPr>
          <w:rFonts w:ascii="Calibri" w:hAnsi="Calibri" w:cs="Calibri"/>
          <w:color w:val="202124"/>
          <w:sz w:val="24"/>
          <w:szCs w:val="24"/>
          <w:shd w:val="clear" w:color="auto" w:fill="FFFFFF"/>
        </w:rPr>
        <w:t>staff should</w:t>
      </w:r>
      <w:r w:rsidR="006E6041" w:rsidRPr="00F5024D">
        <w:rPr>
          <w:rFonts w:ascii="Calibri" w:hAnsi="Calibri" w:cs="Calibri"/>
          <w:color w:val="202124"/>
          <w:sz w:val="24"/>
          <w:szCs w:val="24"/>
          <w:shd w:val="clear" w:color="auto" w:fill="FFFFFF"/>
        </w:rPr>
        <w:t xml:space="preserve"> follow for </w:t>
      </w:r>
      <w:r w:rsidR="00D372F1" w:rsidRPr="00F5024D">
        <w:rPr>
          <w:rFonts w:ascii="Calibri" w:hAnsi="Calibri" w:cs="Calibri"/>
          <w:color w:val="202124"/>
          <w:sz w:val="24"/>
          <w:szCs w:val="24"/>
          <w:shd w:val="clear" w:color="auto" w:fill="FFFFFF"/>
        </w:rPr>
        <w:t>commissioning</w:t>
      </w:r>
      <w:r w:rsidR="006E6041" w:rsidRPr="00F5024D">
        <w:rPr>
          <w:rFonts w:ascii="Calibri" w:hAnsi="Calibri" w:cs="Calibri"/>
          <w:color w:val="202124"/>
          <w:sz w:val="24"/>
          <w:szCs w:val="24"/>
          <w:shd w:val="clear" w:color="auto" w:fill="FFFFFF"/>
        </w:rPr>
        <w:t xml:space="preserve"> research, </w:t>
      </w:r>
      <w:r w:rsidR="00E412F2">
        <w:rPr>
          <w:rFonts w:ascii="Calibri" w:hAnsi="Calibri" w:cs="Calibri"/>
          <w:color w:val="202124"/>
          <w:sz w:val="24"/>
          <w:szCs w:val="24"/>
          <w:shd w:val="clear" w:color="auto" w:fill="FFFFFF"/>
        </w:rPr>
        <w:t>linking</w:t>
      </w:r>
      <w:r w:rsidR="006E6041" w:rsidRPr="00F5024D">
        <w:rPr>
          <w:rFonts w:ascii="Calibri" w:hAnsi="Calibri" w:cs="Calibri"/>
          <w:color w:val="202124"/>
          <w:sz w:val="24"/>
          <w:szCs w:val="24"/>
          <w:shd w:val="clear" w:color="auto" w:fill="FFFFFF"/>
        </w:rPr>
        <w:t xml:space="preserve"> relevant guidance and </w:t>
      </w:r>
      <w:r w:rsidR="00E412F2">
        <w:rPr>
          <w:rFonts w:ascii="Calibri" w:hAnsi="Calibri" w:cs="Calibri"/>
          <w:color w:val="202124"/>
          <w:sz w:val="24"/>
          <w:szCs w:val="24"/>
          <w:shd w:val="clear" w:color="auto" w:fill="FFFFFF"/>
        </w:rPr>
        <w:t xml:space="preserve">highlighting </w:t>
      </w:r>
      <w:r w:rsidR="005A4223">
        <w:rPr>
          <w:rFonts w:ascii="Calibri" w:hAnsi="Calibri" w:cs="Calibri"/>
          <w:color w:val="202124"/>
          <w:sz w:val="24"/>
          <w:szCs w:val="24"/>
          <w:shd w:val="clear" w:color="auto" w:fill="FFFFFF"/>
        </w:rPr>
        <w:t>available</w:t>
      </w:r>
      <w:r w:rsidR="00A8356E">
        <w:rPr>
          <w:rFonts w:ascii="Calibri" w:hAnsi="Calibri" w:cs="Calibri"/>
          <w:color w:val="202124"/>
          <w:sz w:val="24"/>
          <w:szCs w:val="24"/>
          <w:shd w:val="clear" w:color="auto" w:fill="FFFFFF"/>
        </w:rPr>
        <w:t xml:space="preserve"> </w:t>
      </w:r>
      <w:r w:rsidR="006E6041" w:rsidRPr="00F5024D">
        <w:rPr>
          <w:rFonts w:ascii="Calibri" w:hAnsi="Calibri" w:cs="Calibri"/>
          <w:color w:val="202124"/>
          <w:sz w:val="24"/>
          <w:szCs w:val="24"/>
          <w:shd w:val="clear" w:color="auto" w:fill="FFFFFF"/>
        </w:rPr>
        <w:t xml:space="preserve">support </w:t>
      </w:r>
      <w:r w:rsidR="00E412F2">
        <w:rPr>
          <w:rFonts w:ascii="Calibri" w:hAnsi="Calibri" w:cs="Calibri"/>
          <w:color w:val="202124"/>
          <w:sz w:val="24"/>
          <w:szCs w:val="24"/>
          <w:shd w:val="clear" w:color="auto" w:fill="FFFFFF"/>
        </w:rPr>
        <w:t>mechanisms</w:t>
      </w:r>
      <w:r w:rsidR="006E6041" w:rsidRPr="00F5024D">
        <w:rPr>
          <w:rFonts w:ascii="Calibri" w:hAnsi="Calibri" w:cs="Calibri"/>
          <w:color w:val="202124"/>
          <w:sz w:val="24"/>
          <w:szCs w:val="24"/>
          <w:shd w:val="clear" w:color="auto" w:fill="FFFFFF"/>
        </w:rPr>
        <w:t>. A peer (pre-)</w:t>
      </w:r>
      <w:r w:rsidR="00E412F2">
        <w:rPr>
          <w:rFonts w:ascii="Calibri" w:hAnsi="Calibri" w:cs="Calibri"/>
          <w:color w:val="202124"/>
          <w:sz w:val="24"/>
          <w:szCs w:val="24"/>
          <w:shd w:val="clear" w:color="auto" w:fill="FFFFFF"/>
        </w:rPr>
        <w:t xml:space="preserve"> </w:t>
      </w:r>
      <w:r w:rsidR="006E6041" w:rsidRPr="00F5024D">
        <w:rPr>
          <w:rFonts w:ascii="Calibri" w:hAnsi="Calibri" w:cs="Calibri"/>
          <w:color w:val="202124"/>
          <w:sz w:val="24"/>
          <w:szCs w:val="24"/>
          <w:shd w:val="clear" w:color="auto" w:fill="FFFFFF"/>
        </w:rPr>
        <w:t>review service provided by experts outside NatureScot would be a valuable addition</w:t>
      </w:r>
      <w:r w:rsidR="00E412F2">
        <w:rPr>
          <w:rFonts w:ascii="Calibri" w:hAnsi="Calibri" w:cs="Calibri"/>
          <w:color w:val="202124"/>
          <w:sz w:val="24"/>
          <w:szCs w:val="24"/>
          <w:shd w:val="clear" w:color="auto" w:fill="FFFFFF"/>
        </w:rPr>
        <w:t>,</w:t>
      </w:r>
      <w:r w:rsidR="006E6041" w:rsidRPr="00F5024D">
        <w:rPr>
          <w:rFonts w:ascii="Calibri" w:hAnsi="Calibri" w:cs="Calibri"/>
          <w:color w:val="202124"/>
          <w:sz w:val="24"/>
          <w:szCs w:val="24"/>
          <w:shd w:val="clear" w:color="auto" w:fill="FFFFFF"/>
        </w:rPr>
        <w:t xml:space="preserve"> support</w:t>
      </w:r>
      <w:r w:rsidR="00E412F2">
        <w:rPr>
          <w:rFonts w:ascii="Calibri" w:hAnsi="Calibri" w:cs="Calibri"/>
          <w:color w:val="202124"/>
          <w:sz w:val="24"/>
          <w:szCs w:val="24"/>
          <w:shd w:val="clear" w:color="auto" w:fill="FFFFFF"/>
        </w:rPr>
        <w:t>ing</w:t>
      </w:r>
      <w:r w:rsidR="006E6041" w:rsidRPr="00F5024D">
        <w:rPr>
          <w:rFonts w:ascii="Calibri" w:hAnsi="Calibri" w:cs="Calibri"/>
          <w:color w:val="202124"/>
          <w:sz w:val="24"/>
          <w:szCs w:val="24"/>
          <w:shd w:val="clear" w:color="auto" w:fill="FFFFFF"/>
        </w:rPr>
        <w:t xml:space="preserve"> the development of our </w:t>
      </w:r>
      <w:r w:rsidR="006E6041" w:rsidRPr="00F5024D">
        <w:rPr>
          <w:rFonts w:ascii="Calibri" w:hAnsi="Calibri" w:cs="Calibri"/>
          <w:color w:val="202124"/>
          <w:sz w:val="24"/>
          <w:szCs w:val="24"/>
          <w:shd w:val="clear" w:color="auto" w:fill="FFFFFF"/>
        </w:rPr>
        <w:lastRenderedPageBreak/>
        <w:t xml:space="preserve">staff </w:t>
      </w:r>
      <w:r w:rsidR="00E412F2">
        <w:rPr>
          <w:rFonts w:ascii="Calibri" w:hAnsi="Calibri" w:cs="Calibri"/>
          <w:color w:val="202124"/>
          <w:sz w:val="24"/>
          <w:szCs w:val="24"/>
          <w:shd w:val="clear" w:color="auto" w:fill="FFFFFF"/>
        </w:rPr>
        <w:t>and</w:t>
      </w:r>
      <w:r w:rsidR="006E6041" w:rsidRPr="00F5024D">
        <w:rPr>
          <w:rFonts w:ascii="Calibri" w:hAnsi="Calibri" w:cs="Calibri"/>
          <w:color w:val="202124"/>
          <w:sz w:val="24"/>
          <w:szCs w:val="24"/>
          <w:shd w:val="clear" w:color="auto" w:fill="FFFFFF"/>
        </w:rPr>
        <w:t xml:space="preserve"> </w:t>
      </w:r>
      <w:r w:rsidR="00E412F2">
        <w:rPr>
          <w:rFonts w:ascii="Calibri" w:hAnsi="Calibri" w:cs="Calibri"/>
          <w:color w:val="202124"/>
          <w:sz w:val="24"/>
          <w:szCs w:val="24"/>
          <w:shd w:val="clear" w:color="auto" w:fill="FFFFFF"/>
        </w:rPr>
        <w:t>enhancing</w:t>
      </w:r>
      <w:r w:rsidR="006E6041" w:rsidRPr="00F5024D">
        <w:rPr>
          <w:rFonts w:ascii="Calibri" w:hAnsi="Calibri" w:cs="Calibri"/>
          <w:color w:val="202124"/>
          <w:sz w:val="24"/>
          <w:szCs w:val="24"/>
          <w:shd w:val="clear" w:color="auto" w:fill="FFFFFF"/>
        </w:rPr>
        <w:t xml:space="preserve"> the quality of our research proposals.</w:t>
      </w:r>
      <w:r w:rsidR="00E412F2">
        <w:rPr>
          <w:rFonts w:ascii="Calibri" w:hAnsi="Calibri" w:cs="Calibri"/>
          <w:color w:val="202124"/>
          <w:sz w:val="24"/>
          <w:szCs w:val="24"/>
          <w:shd w:val="clear" w:color="auto" w:fill="FFFFFF"/>
        </w:rPr>
        <w:t xml:space="preserve"> NatureScot could </w:t>
      </w:r>
      <w:r w:rsidR="00A8356E">
        <w:rPr>
          <w:rFonts w:ascii="Calibri" w:hAnsi="Calibri" w:cs="Calibri"/>
          <w:color w:val="202124"/>
          <w:sz w:val="24"/>
          <w:szCs w:val="24"/>
          <w:shd w:val="clear" w:color="auto" w:fill="FFFFFF"/>
        </w:rPr>
        <w:t xml:space="preserve">reciprocate by </w:t>
      </w:r>
      <w:r w:rsidR="00E412F2">
        <w:rPr>
          <w:rFonts w:ascii="Calibri" w:hAnsi="Calibri" w:cs="Calibri"/>
          <w:color w:val="202124"/>
          <w:sz w:val="24"/>
          <w:szCs w:val="24"/>
          <w:shd w:val="clear" w:color="auto" w:fill="FFFFFF"/>
        </w:rPr>
        <w:t>provid</w:t>
      </w:r>
      <w:r w:rsidR="00A8356E">
        <w:rPr>
          <w:rFonts w:ascii="Calibri" w:hAnsi="Calibri" w:cs="Calibri"/>
          <w:color w:val="202124"/>
          <w:sz w:val="24"/>
          <w:szCs w:val="24"/>
          <w:shd w:val="clear" w:color="auto" w:fill="FFFFFF"/>
        </w:rPr>
        <w:t>ing</w:t>
      </w:r>
      <w:r w:rsidR="00E412F2">
        <w:rPr>
          <w:rFonts w:ascii="Calibri" w:hAnsi="Calibri" w:cs="Calibri"/>
          <w:color w:val="202124"/>
          <w:sz w:val="24"/>
          <w:szCs w:val="24"/>
          <w:shd w:val="clear" w:color="auto" w:fill="FFFFFF"/>
        </w:rPr>
        <w:t xml:space="preserve"> insights </w:t>
      </w:r>
      <w:r w:rsidR="00A8356E">
        <w:rPr>
          <w:rFonts w:ascii="Calibri" w:hAnsi="Calibri" w:cs="Calibri"/>
          <w:color w:val="202124"/>
          <w:sz w:val="24"/>
          <w:szCs w:val="24"/>
          <w:shd w:val="clear" w:color="auto" w:fill="FFFFFF"/>
        </w:rPr>
        <w:t>into</w:t>
      </w:r>
      <w:r w:rsidR="00E412F2">
        <w:rPr>
          <w:rFonts w:ascii="Calibri" w:hAnsi="Calibri" w:cs="Calibri"/>
          <w:color w:val="202124"/>
          <w:sz w:val="24"/>
          <w:szCs w:val="24"/>
          <w:shd w:val="clear" w:color="auto" w:fill="FFFFFF"/>
        </w:rPr>
        <w:t xml:space="preserve"> </w:t>
      </w:r>
      <w:r w:rsidR="00A8356E">
        <w:rPr>
          <w:rFonts w:ascii="Calibri" w:hAnsi="Calibri" w:cs="Calibri"/>
          <w:color w:val="202124"/>
          <w:sz w:val="24"/>
          <w:szCs w:val="24"/>
          <w:shd w:val="clear" w:color="auto" w:fill="FFFFFF"/>
        </w:rPr>
        <w:t xml:space="preserve">emerging </w:t>
      </w:r>
      <w:r w:rsidR="00E412F2">
        <w:rPr>
          <w:rFonts w:ascii="Calibri" w:hAnsi="Calibri" w:cs="Calibri"/>
          <w:color w:val="202124"/>
          <w:sz w:val="24"/>
          <w:szCs w:val="24"/>
          <w:shd w:val="clear" w:color="auto" w:fill="FFFFFF"/>
        </w:rPr>
        <w:t>conservation policy applications</w:t>
      </w:r>
      <w:r w:rsidR="00A8356E">
        <w:rPr>
          <w:rFonts w:ascii="Calibri" w:hAnsi="Calibri" w:cs="Calibri"/>
          <w:color w:val="202124"/>
          <w:sz w:val="24"/>
          <w:szCs w:val="24"/>
          <w:shd w:val="clear" w:color="auto" w:fill="FFFFFF"/>
        </w:rPr>
        <w:t xml:space="preserve"> of relevance to</w:t>
      </w:r>
      <w:r w:rsidR="00E412F2">
        <w:rPr>
          <w:rFonts w:ascii="Calibri" w:hAnsi="Calibri" w:cs="Calibri"/>
          <w:color w:val="202124"/>
          <w:sz w:val="24"/>
          <w:szCs w:val="24"/>
          <w:shd w:val="clear" w:color="auto" w:fill="FFFFFF"/>
        </w:rPr>
        <w:t xml:space="preserve"> HEI research publications.</w:t>
      </w:r>
    </w:p>
    <w:p w14:paraId="5D0A4047" w14:textId="77777777" w:rsidR="00C94216" w:rsidRPr="00546CCD" w:rsidRDefault="00C94216" w:rsidP="00546CCD">
      <w:pPr>
        <w:pStyle w:val="Heading3"/>
      </w:pPr>
      <w:r w:rsidRPr="00546CCD">
        <w:t>Seminar programs</w:t>
      </w:r>
    </w:p>
    <w:p w14:paraId="035B2888" w14:textId="60E62721" w:rsidR="00C94216" w:rsidRPr="00F5024D" w:rsidRDefault="00C94216" w:rsidP="00F5024D">
      <w:pPr>
        <w:pStyle w:val="ListParagraph"/>
        <w:keepNext/>
        <w:keepLines/>
        <w:pBdr>
          <w:top w:val="single" w:sz="4" w:space="1" w:color="auto"/>
          <w:left w:val="single" w:sz="4" w:space="4" w:color="auto"/>
          <w:bottom w:val="single" w:sz="4" w:space="1" w:color="auto"/>
          <w:right w:val="single" w:sz="4" w:space="4" w:color="auto"/>
        </w:pBdr>
        <w:spacing w:before="180" w:after="160" w:line="260" w:lineRule="atLeast"/>
        <w:ind w:left="425"/>
        <w:contextualSpacing w:val="0"/>
        <w:rPr>
          <w:rFonts w:ascii="Calibri" w:hAnsi="Calibri" w:cs="Calibri"/>
          <w:color w:val="202124"/>
          <w:sz w:val="24"/>
          <w:szCs w:val="24"/>
          <w:shd w:val="clear" w:color="auto" w:fill="FFFFFF"/>
        </w:rPr>
      </w:pPr>
      <w:r w:rsidRPr="00F5024D">
        <w:rPr>
          <w:rFonts w:ascii="Calibri" w:hAnsi="Calibri" w:cs="Calibri"/>
          <w:color w:val="202124"/>
          <w:sz w:val="24"/>
          <w:szCs w:val="24"/>
          <w:shd w:val="clear" w:color="auto" w:fill="FFFFFF"/>
        </w:rPr>
        <w:t>Most departments will have seminar programs with organi</w:t>
      </w:r>
      <w:r w:rsidR="006077A5" w:rsidRPr="00F5024D">
        <w:rPr>
          <w:rFonts w:ascii="Calibri" w:hAnsi="Calibri" w:cs="Calibri"/>
          <w:color w:val="202124"/>
          <w:sz w:val="24"/>
          <w:szCs w:val="24"/>
          <w:shd w:val="clear" w:color="auto" w:fill="FFFFFF"/>
        </w:rPr>
        <w:t>s</w:t>
      </w:r>
      <w:r w:rsidRPr="00F5024D">
        <w:rPr>
          <w:rFonts w:ascii="Calibri" w:hAnsi="Calibri" w:cs="Calibri"/>
          <w:color w:val="202124"/>
          <w:sz w:val="24"/>
          <w:szCs w:val="24"/>
          <w:shd w:val="clear" w:color="auto" w:fill="FFFFFF"/>
        </w:rPr>
        <w:t xml:space="preserve">ers often searching for speakers. NatureScot </w:t>
      </w:r>
      <w:r w:rsidR="00202197" w:rsidRPr="00F5024D">
        <w:rPr>
          <w:rFonts w:ascii="Calibri" w:hAnsi="Calibri" w:cs="Calibri"/>
          <w:color w:val="202124"/>
          <w:sz w:val="24"/>
          <w:szCs w:val="24"/>
          <w:shd w:val="clear" w:color="auto" w:fill="FFFFFF"/>
        </w:rPr>
        <w:t xml:space="preserve">and HEI </w:t>
      </w:r>
      <w:r w:rsidRPr="00F5024D">
        <w:rPr>
          <w:rFonts w:ascii="Calibri" w:hAnsi="Calibri" w:cs="Calibri"/>
          <w:color w:val="202124"/>
          <w:sz w:val="24"/>
          <w:szCs w:val="24"/>
          <w:shd w:val="clear" w:color="auto" w:fill="FFFFFF"/>
        </w:rPr>
        <w:t xml:space="preserve">staff willing to deliver seminars </w:t>
      </w:r>
      <w:r w:rsidR="00202197" w:rsidRPr="00F5024D">
        <w:rPr>
          <w:rFonts w:ascii="Calibri" w:hAnsi="Calibri" w:cs="Calibri"/>
          <w:color w:val="202124"/>
          <w:sz w:val="24"/>
          <w:szCs w:val="24"/>
          <w:shd w:val="clear" w:color="auto" w:fill="FFFFFF"/>
        </w:rPr>
        <w:t xml:space="preserve">in the ‘other sector’ </w:t>
      </w:r>
      <w:r w:rsidRPr="00F5024D">
        <w:rPr>
          <w:rFonts w:ascii="Calibri" w:hAnsi="Calibri" w:cs="Calibri"/>
          <w:color w:val="202124"/>
          <w:sz w:val="24"/>
          <w:szCs w:val="24"/>
          <w:shd w:val="clear" w:color="auto" w:fill="FFFFFF"/>
        </w:rPr>
        <w:t>could sign-up to a list indicating the topic(s) on which they might speak. Such visits (and in person visits presumably much preferred) would lead to opportunities for further meetings.</w:t>
      </w:r>
    </w:p>
    <w:p w14:paraId="6D50C1C0" w14:textId="72488AD1" w:rsidR="00C94216" w:rsidRPr="00F5024D" w:rsidRDefault="003E6444" w:rsidP="00F5024D">
      <w:pPr>
        <w:pStyle w:val="ListParagraph"/>
        <w:keepNext/>
        <w:keepLines/>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NatureScot runs monthly, </w:t>
      </w:r>
      <w:r w:rsidR="00E729B0">
        <w:rPr>
          <w:rFonts w:ascii="Calibri" w:hAnsi="Calibri" w:cs="Calibri"/>
          <w:color w:val="202124"/>
          <w:sz w:val="24"/>
          <w:szCs w:val="24"/>
          <w:shd w:val="clear" w:color="auto" w:fill="FFFFFF"/>
        </w:rPr>
        <w:t>internal</w:t>
      </w:r>
      <w:r w:rsidR="006E6041" w:rsidRPr="00F5024D">
        <w:rPr>
          <w:rFonts w:ascii="Calibri" w:hAnsi="Calibri" w:cs="Calibri"/>
          <w:color w:val="202124"/>
          <w:sz w:val="24"/>
          <w:szCs w:val="24"/>
          <w:shd w:val="clear" w:color="auto" w:fill="FFFFFF"/>
        </w:rPr>
        <w:t xml:space="preserve"> science and evidence </w:t>
      </w:r>
      <w:r w:rsidR="00E729B0">
        <w:rPr>
          <w:rFonts w:ascii="Calibri" w:hAnsi="Calibri" w:cs="Calibri"/>
          <w:color w:val="202124"/>
          <w:sz w:val="24"/>
          <w:szCs w:val="24"/>
          <w:shd w:val="clear" w:color="auto" w:fill="FFFFFF"/>
        </w:rPr>
        <w:t xml:space="preserve">seminars. These have </w:t>
      </w:r>
      <w:r w:rsidR="00732D37" w:rsidRPr="00F5024D">
        <w:rPr>
          <w:rFonts w:ascii="Calibri" w:hAnsi="Calibri" w:cs="Calibri"/>
          <w:color w:val="202124"/>
          <w:sz w:val="24"/>
          <w:szCs w:val="24"/>
          <w:shd w:val="clear" w:color="auto" w:fill="FFFFFF"/>
        </w:rPr>
        <w:t xml:space="preserve">covered topics like conservation translocations, peatland restoration, </w:t>
      </w:r>
      <w:r w:rsidR="00A14C7E">
        <w:rPr>
          <w:rFonts w:ascii="Calibri" w:hAnsi="Calibri" w:cs="Calibri"/>
          <w:color w:val="202124"/>
          <w:sz w:val="24"/>
          <w:szCs w:val="24"/>
          <w:shd w:val="clear" w:color="auto" w:fill="FFFFFF"/>
        </w:rPr>
        <w:t xml:space="preserve">the role of </w:t>
      </w:r>
      <w:r w:rsidR="00732D37" w:rsidRPr="00F5024D">
        <w:rPr>
          <w:rFonts w:ascii="Calibri" w:hAnsi="Calibri" w:cs="Calibri"/>
          <w:color w:val="202124"/>
          <w:sz w:val="24"/>
          <w:szCs w:val="24"/>
          <w:shd w:val="clear" w:color="auto" w:fill="FFFFFF"/>
        </w:rPr>
        <w:t xml:space="preserve">social science </w:t>
      </w:r>
      <w:r w:rsidR="00A8356E">
        <w:rPr>
          <w:rFonts w:ascii="Calibri" w:hAnsi="Calibri" w:cs="Calibri"/>
          <w:color w:val="202124"/>
          <w:sz w:val="24"/>
          <w:szCs w:val="24"/>
          <w:shd w:val="clear" w:color="auto" w:fill="FFFFFF"/>
        </w:rPr>
        <w:t>in conservation</w:t>
      </w:r>
      <w:r w:rsidR="000D3077">
        <w:rPr>
          <w:rFonts w:ascii="Calibri" w:hAnsi="Calibri" w:cs="Calibri"/>
          <w:color w:val="202124"/>
          <w:sz w:val="24"/>
          <w:szCs w:val="24"/>
          <w:shd w:val="clear" w:color="auto" w:fill="FFFFFF"/>
        </w:rPr>
        <w:t>,</w:t>
      </w:r>
      <w:r w:rsidR="00A8356E">
        <w:rPr>
          <w:rFonts w:ascii="Calibri" w:hAnsi="Calibri" w:cs="Calibri"/>
          <w:color w:val="202124"/>
          <w:sz w:val="24"/>
          <w:szCs w:val="24"/>
          <w:shd w:val="clear" w:color="auto" w:fill="FFFFFF"/>
        </w:rPr>
        <w:t xml:space="preserve"> </w:t>
      </w:r>
      <w:r w:rsidR="00732D37" w:rsidRPr="00F5024D">
        <w:rPr>
          <w:rFonts w:ascii="Calibri" w:hAnsi="Calibri" w:cs="Calibri"/>
          <w:color w:val="202124"/>
          <w:sz w:val="24"/>
          <w:szCs w:val="24"/>
          <w:shd w:val="clear" w:color="auto" w:fill="FFFFFF"/>
        </w:rPr>
        <w:t>etc</w:t>
      </w:r>
      <w:r w:rsidR="006E6041" w:rsidRPr="00F5024D">
        <w:rPr>
          <w:rFonts w:ascii="Calibri" w:hAnsi="Calibri" w:cs="Calibri"/>
          <w:color w:val="202124"/>
          <w:sz w:val="24"/>
          <w:szCs w:val="24"/>
          <w:shd w:val="clear" w:color="auto" w:fill="FFFFFF"/>
        </w:rPr>
        <w:t>.</w:t>
      </w:r>
      <w:r w:rsidR="00A8356E">
        <w:rPr>
          <w:rFonts w:ascii="Calibri" w:hAnsi="Calibri" w:cs="Calibri"/>
          <w:color w:val="202124"/>
          <w:sz w:val="24"/>
          <w:szCs w:val="24"/>
          <w:shd w:val="clear" w:color="auto" w:fill="FFFFFF"/>
        </w:rPr>
        <w:t xml:space="preserve"> </w:t>
      </w:r>
      <w:r w:rsidR="006E6041" w:rsidRPr="00F5024D">
        <w:rPr>
          <w:rFonts w:ascii="Calibri" w:hAnsi="Calibri" w:cs="Calibri"/>
          <w:color w:val="202124"/>
          <w:sz w:val="24"/>
          <w:szCs w:val="24"/>
          <w:shd w:val="clear" w:color="auto" w:fill="FFFFFF"/>
        </w:rPr>
        <w:t xml:space="preserve">Activity teams </w:t>
      </w:r>
      <w:r w:rsidR="00A14C7E">
        <w:rPr>
          <w:rFonts w:ascii="Calibri" w:hAnsi="Calibri" w:cs="Calibri"/>
          <w:color w:val="202124"/>
          <w:sz w:val="24"/>
          <w:szCs w:val="24"/>
          <w:shd w:val="clear" w:color="auto" w:fill="FFFFFF"/>
        </w:rPr>
        <w:t>regularly</w:t>
      </w:r>
      <w:r w:rsidR="006E6041" w:rsidRPr="00F5024D">
        <w:rPr>
          <w:rFonts w:ascii="Calibri" w:hAnsi="Calibri" w:cs="Calibri"/>
          <w:color w:val="202124"/>
          <w:sz w:val="24"/>
          <w:szCs w:val="24"/>
          <w:shd w:val="clear" w:color="auto" w:fill="FFFFFF"/>
        </w:rPr>
        <w:t xml:space="preserve"> invite speakers to their meetings to share information or developments. </w:t>
      </w:r>
      <w:r w:rsidR="00D372F1" w:rsidRPr="00F5024D">
        <w:rPr>
          <w:rFonts w:ascii="Calibri" w:hAnsi="Calibri" w:cs="Calibri"/>
          <w:color w:val="202124"/>
          <w:sz w:val="24"/>
          <w:szCs w:val="24"/>
          <w:shd w:val="clear" w:color="auto" w:fill="FFFFFF"/>
        </w:rPr>
        <w:t>The organisation</w:t>
      </w:r>
      <w:r w:rsidR="006E6041" w:rsidRPr="00F5024D">
        <w:rPr>
          <w:rFonts w:ascii="Calibri" w:hAnsi="Calibri" w:cs="Calibri"/>
          <w:color w:val="202124"/>
          <w:sz w:val="24"/>
          <w:szCs w:val="24"/>
          <w:shd w:val="clear" w:color="auto" w:fill="FFFFFF"/>
        </w:rPr>
        <w:t xml:space="preserve"> also </w:t>
      </w:r>
      <w:r w:rsidR="00D372F1" w:rsidRPr="00F5024D">
        <w:rPr>
          <w:rFonts w:ascii="Calibri" w:hAnsi="Calibri" w:cs="Calibri"/>
          <w:color w:val="202124"/>
          <w:sz w:val="24"/>
          <w:szCs w:val="24"/>
          <w:shd w:val="clear" w:color="auto" w:fill="FFFFFF"/>
        </w:rPr>
        <w:t>runs</w:t>
      </w:r>
      <w:r w:rsidR="006E6041" w:rsidRPr="00F5024D">
        <w:rPr>
          <w:rFonts w:ascii="Calibri" w:hAnsi="Calibri" w:cs="Calibri"/>
          <w:color w:val="202124"/>
          <w:sz w:val="24"/>
          <w:szCs w:val="24"/>
          <w:shd w:val="clear" w:color="auto" w:fill="FFFFFF"/>
        </w:rPr>
        <w:t xml:space="preserve"> a Nature and Climate Change </w:t>
      </w:r>
      <w:r w:rsidR="00A14C7E">
        <w:rPr>
          <w:rFonts w:ascii="Calibri" w:hAnsi="Calibri" w:cs="Calibri"/>
          <w:color w:val="202124"/>
          <w:sz w:val="24"/>
          <w:szCs w:val="24"/>
          <w:shd w:val="clear" w:color="auto" w:fill="FFFFFF"/>
        </w:rPr>
        <w:t xml:space="preserve">seminar </w:t>
      </w:r>
      <w:r w:rsidR="006E6041" w:rsidRPr="00F5024D">
        <w:rPr>
          <w:rFonts w:ascii="Calibri" w:hAnsi="Calibri" w:cs="Calibri"/>
          <w:color w:val="202124"/>
          <w:sz w:val="24"/>
          <w:szCs w:val="24"/>
          <w:shd w:val="clear" w:color="auto" w:fill="FFFFFF"/>
        </w:rPr>
        <w:t>series which has external speakers coming in to talk about a particular issue</w:t>
      </w:r>
      <w:r w:rsidR="00A14C7E">
        <w:rPr>
          <w:rFonts w:ascii="Calibri" w:hAnsi="Calibri" w:cs="Calibri"/>
          <w:color w:val="202124"/>
          <w:sz w:val="24"/>
          <w:szCs w:val="24"/>
          <w:shd w:val="clear" w:color="auto" w:fill="FFFFFF"/>
        </w:rPr>
        <w:t xml:space="preserve"> (Professor Beth Scott from the University of Aberdeen and member of the NatureScot Expert Panel will present on marine tipping points in September)</w:t>
      </w:r>
      <w:r w:rsidR="006E6041" w:rsidRPr="00F5024D">
        <w:rPr>
          <w:rFonts w:ascii="Calibri" w:hAnsi="Calibri" w:cs="Calibri"/>
          <w:color w:val="202124"/>
          <w:sz w:val="24"/>
          <w:szCs w:val="24"/>
          <w:shd w:val="clear" w:color="auto" w:fill="FFFFFF"/>
        </w:rPr>
        <w:t xml:space="preserve">. Our staff also provide talks for other organisations including </w:t>
      </w:r>
      <w:r w:rsidR="00AF5BAF">
        <w:rPr>
          <w:rFonts w:ascii="Calibri" w:hAnsi="Calibri" w:cs="Calibri"/>
          <w:color w:val="202124"/>
          <w:sz w:val="24"/>
          <w:szCs w:val="24"/>
          <w:shd w:val="clear" w:color="auto" w:fill="FFFFFF"/>
        </w:rPr>
        <w:t>u</w:t>
      </w:r>
      <w:r w:rsidR="006E6041" w:rsidRPr="00F5024D">
        <w:rPr>
          <w:rFonts w:ascii="Calibri" w:hAnsi="Calibri" w:cs="Calibri"/>
          <w:color w:val="202124"/>
          <w:sz w:val="24"/>
          <w:szCs w:val="24"/>
          <w:shd w:val="clear" w:color="auto" w:fill="FFFFFF"/>
        </w:rPr>
        <w:t xml:space="preserve">niversities and we have talked within SELP about whether </w:t>
      </w:r>
      <w:r w:rsidR="00701810">
        <w:rPr>
          <w:rFonts w:ascii="Calibri" w:hAnsi="Calibri" w:cs="Calibri"/>
          <w:color w:val="202124"/>
          <w:sz w:val="24"/>
          <w:szCs w:val="24"/>
          <w:shd w:val="clear" w:color="auto" w:fill="FFFFFF"/>
        </w:rPr>
        <w:t>u</w:t>
      </w:r>
      <w:r w:rsidR="006E6041" w:rsidRPr="00F5024D">
        <w:rPr>
          <w:rFonts w:ascii="Calibri" w:hAnsi="Calibri" w:cs="Calibri"/>
          <w:color w:val="202124"/>
          <w:sz w:val="24"/>
          <w:szCs w:val="24"/>
          <w:shd w:val="clear" w:color="auto" w:fill="FFFFFF"/>
        </w:rPr>
        <w:t xml:space="preserve">niversities would welcome talks, slide decks or pre-recorded material that could be used to support their teaching. </w:t>
      </w:r>
      <w:r w:rsidR="00732D37" w:rsidRPr="00F5024D">
        <w:rPr>
          <w:rFonts w:ascii="Calibri" w:hAnsi="Calibri" w:cs="Calibri"/>
          <w:color w:val="202124"/>
          <w:sz w:val="24"/>
          <w:szCs w:val="24"/>
          <w:shd w:val="clear" w:color="auto" w:fill="FFFFFF"/>
        </w:rPr>
        <w:t xml:space="preserve">Another area we are starting to think about are </w:t>
      </w:r>
      <w:r w:rsidR="006D513A">
        <w:rPr>
          <w:rFonts w:ascii="Calibri" w:hAnsi="Calibri" w:cs="Calibri"/>
          <w:color w:val="202124"/>
          <w:sz w:val="24"/>
          <w:szCs w:val="24"/>
          <w:shd w:val="clear" w:color="auto" w:fill="FFFFFF"/>
        </w:rPr>
        <w:t xml:space="preserve">broad </w:t>
      </w:r>
      <w:r w:rsidR="00732D37" w:rsidRPr="00F5024D">
        <w:rPr>
          <w:rFonts w:ascii="Calibri" w:hAnsi="Calibri" w:cs="Calibri"/>
          <w:color w:val="202124"/>
          <w:sz w:val="24"/>
          <w:szCs w:val="24"/>
          <w:shd w:val="clear" w:color="auto" w:fill="FFFFFF"/>
        </w:rPr>
        <w:t xml:space="preserve">topic discussions, where we take an in-depth look at a particular area e.g. how developments in genetics can support our work. </w:t>
      </w:r>
      <w:r w:rsidR="005A4223">
        <w:rPr>
          <w:rFonts w:ascii="Calibri" w:hAnsi="Calibri" w:cs="Calibri"/>
          <w:color w:val="202124"/>
          <w:sz w:val="24"/>
          <w:szCs w:val="24"/>
          <w:shd w:val="clear" w:color="auto" w:fill="FFFFFF"/>
        </w:rPr>
        <w:t xml:space="preserve">Staff engage in regular seminars run by counterparts in JNCC, and there is appetite for increased interaction across existing seminar streams with policy teams in parts of Scottish Government. </w:t>
      </w:r>
      <w:r w:rsidR="00732D37" w:rsidRPr="00F5024D">
        <w:rPr>
          <w:rFonts w:ascii="Calibri" w:hAnsi="Calibri" w:cs="Calibri"/>
          <w:color w:val="202124"/>
          <w:sz w:val="24"/>
          <w:szCs w:val="24"/>
          <w:shd w:val="clear" w:color="auto" w:fill="FFFFFF"/>
        </w:rPr>
        <w:t xml:space="preserve">There is </w:t>
      </w:r>
      <w:r w:rsidR="00A14C7E">
        <w:rPr>
          <w:rFonts w:ascii="Calibri" w:hAnsi="Calibri" w:cs="Calibri"/>
          <w:color w:val="202124"/>
          <w:sz w:val="24"/>
          <w:szCs w:val="24"/>
          <w:shd w:val="clear" w:color="auto" w:fill="FFFFFF"/>
        </w:rPr>
        <w:t xml:space="preserve">further </w:t>
      </w:r>
      <w:r w:rsidR="00732D37" w:rsidRPr="00F5024D">
        <w:rPr>
          <w:rFonts w:ascii="Calibri" w:hAnsi="Calibri" w:cs="Calibri"/>
          <w:color w:val="202124"/>
          <w:sz w:val="24"/>
          <w:szCs w:val="24"/>
          <w:shd w:val="clear" w:color="auto" w:fill="FFFFFF"/>
        </w:rPr>
        <w:t xml:space="preserve">scope for </w:t>
      </w:r>
      <w:r w:rsidR="00A14C7E">
        <w:rPr>
          <w:rFonts w:ascii="Calibri" w:hAnsi="Calibri" w:cs="Calibri"/>
          <w:color w:val="202124"/>
          <w:sz w:val="24"/>
          <w:szCs w:val="24"/>
          <w:shd w:val="clear" w:color="auto" w:fill="FFFFFF"/>
        </w:rPr>
        <w:t>broadening</w:t>
      </w:r>
      <w:r w:rsidR="00732D37" w:rsidRPr="00F5024D">
        <w:rPr>
          <w:rFonts w:ascii="Calibri" w:hAnsi="Calibri" w:cs="Calibri"/>
          <w:color w:val="202124"/>
          <w:sz w:val="24"/>
          <w:szCs w:val="24"/>
          <w:shd w:val="clear" w:color="auto" w:fill="FFFFFF"/>
        </w:rPr>
        <w:t xml:space="preserve"> </w:t>
      </w:r>
      <w:r w:rsidR="005A4223">
        <w:rPr>
          <w:rFonts w:ascii="Calibri" w:hAnsi="Calibri" w:cs="Calibri"/>
          <w:color w:val="202124"/>
          <w:sz w:val="24"/>
          <w:szCs w:val="24"/>
          <w:shd w:val="clear" w:color="auto" w:fill="FFFFFF"/>
        </w:rPr>
        <w:t>existing</w:t>
      </w:r>
      <w:r w:rsidR="00732D37" w:rsidRPr="00F5024D">
        <w:rPr>
          <w:rFonts w:ascii="Calibri" w:hAnsi="Calibri" w:cs="Calibri"/>
          <w:color w:val="202124"/>
          <w:sz w:val="24"/>
          <w:szCs w:val="24"/>
          <w:shd w:val="clear" w:color="auto" w:fill="FFFFFF"/>
        </w:rPr>
        <w:t xml:space="preserve"> approach</w:t>
      </w:r>
      <w:r w:rsidR="005A4223">
        <w:rPr>
          <w:rFonts w:ascii="Calibri" w:hAnsi="Calibri" w:cs="Calibri"/>
          <w:color w:val="202124"/>
          <w:sz w:val="24"/>
          <w:szCs w:val="24"/>
          <w:shd w:val="clear" w:color="auto" w:fill="FFFFFF"/>
        </w:rPr>
        <w:t>es</w:t>
      </w:r>
      <w:r w:rsidR="00732D37" w:rsidRPr="00F5024D">
        <w:rPr>
          <w:rFonts w:ascii="Calibri" w:hAnsi="Calibri" w:cs="Calibri"/>
          <w:color w:val="202124"/>
          <w:sz w:val="24"/>
          <w:szCs w:val="24"/>
          <w:shd w:val="clear" w:color="auto" w:fill="FFFFFF"/>
        </w:rPr>
        <w:t xml:space="preserve"> to raise awareness and support knowledge exchange.</w:t>
      </w:r>
    </w:p>
    <w:p w14:paraId="696E60D3" w14:textId="2681ADF3" w:rsidR="00604D47" w:rsidRDefault="00604D47" w:rsidP="00546CCD">
      <w:pPr>
        <w:pStyle w:val="Heading3"/>
        <w:rPr>
          <w:b/>
          <w:shd w:val="clear" w:color="auto" w:fill="FFFFFF"/>
        </w:rPr>
      </w:pPr>
      <w:r>
        <w:rPr>
          <w:shd w:val="clear" w:color="auto" w:fill="FFFFFF"/>
        </w:rPr>
        <w:t>Joint PhD projects</w:t>
      </w:r>
    </w:p>
    <w:p w14:paraId="035E1C58" w14:textId="403AF5EE" w:rsidR="00C94216" w:rsidRPr="00F5024D" w:rsidRDefault="00C94216" w:rsidP="006077A5">
      <w:pPr>
        <w:pStyle w:val="ListParagraph"/>
        <w:keepNext/>
        <w:keepLines/>
        <w:pBdr>
          <w:top w:val="single" w:sz="4" w:space="1" w:color="auto"/>
          <w:left w:val="single" w:sz="4" w:space="4" w:color="auto"/>
          <w:bottom w:val="single" w:sz="4" w:space="1" w:color="auto"/>
          <w:right w:val="single" w:sz="4" w:space="4" w:color="auto"/>
        </w:pBdr>
        <w:spacing w:before="180" w:after="160" w:line="260" w:lineRule="atLeast"/>
        <w:ind w:left="425"/>
        <w:contextualSpacing w:val="0"/>
        <w:rPr>
          <w:rFonts w:ascii="Calibri" w:hAnsi="Calibri" w:cs="Calibri"/>
          <w:color w:val="202124"/>
          <w:sz w:val="24"/>
          <w:szCs w:val="24"/>
          <w:shd w:val="clear" w:color="auto" w:fill="FFFFFF"/>
        </w:rPr>
      </w:pPr>
      <w:r w:rsidRPr="00C94216">
        <w:rPr>
          <w:rFonts w:ascii="Calibri" w:hAnsi="Calibri" w:cs="Calibri"/>
          <w:color w:val="202124"/>
          <w:sz w:val="24"/>
          <w:szCs w:val="24"/>
          <w:shd w:val="clear" w:color="auto" w:fill="FFFFFF"/>
        </w:rPr>
        <w:t xml:space="preserve">Whether through CASE partnerships, or formal involvement with sector funded DTPs/CDTs, joint PhD projects appear to be a conspicuously high value way of getting </w:t>
      </w:r>
      <w:r w:rsidRPr="00F5024D">
        <w:rPr>
          <w:rFonts w:ascii="Calibri" w:hAnsi="Calibri" w:cs="Calibri"/>
          <w:color w:val="202124"/>
          <w:sz w:val="24"/>
          <w:szCs w:val="24"/>
          <w:shd w:val="clear" w:color="auto" w:fill="FFFFFF"/>
        </w:rPr>
        <w:t>research done in areas of joint interest, while at the same time facilitating staff getting to know and work with each other. We anticipate that opportunities for industry-funded PhD studentships (fully or partly funded) will increase in the future, and there will be opportunities to register and possibly co-fund these students in HEIs. Knowledge</w:t>
      </w:r>
      <w:r w:rsidR="006D513A">
        <w:rPr>
          <w:rFonts w:ascii="Calibri" w:hAnsi="Calibri" w:cs="Calibri"/>
          <w:color w:val="202124"/>
          <w:sz w:val="24"/>
          <w:szCs w:val="24"/>
          <w:shd w:val="clear" w:color="auto" w:fill="FFFFFF"/>
        </w:rPr>
        <w:t xml:space="preserve"> </w:t>
      </w:r>
      <w:r w:rsidRPr="00F5024D">
        <w:rPr>
          <w:rFonts w:ascii="Calibri" w:hAnsi="Calibri" w:cs="Calibri"/>
          <w:color w:val="202124"/>
          <w:sz w:val="24"/>
          <w:szCs w:val="24"/>
          <w:shd w:val="clear" w:color="auto" w:fill="FFFFFF"/>
        </w:rPr>
        <w:t>sharing of the mechanisms by which these links can be made can be developed.</w:t>
      </w:r>
    </w:p>
    <w:p w14:paraId="02139821" w14:textId="0543356B" w:rsidR="00732D37" w:rsidRPr="00F5024D" w:rsidRDefault="002175D9" w:rsidP="00C94216">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We have</w:t>
      </w:r>
      <w:r w:rsidR="00732D37" w:rsidRPr="00F5024D">
        <w:rPr>
          <w:rFonts w:ascii="Calibri" w:hAnsi="Calibri" w:cs="Calibri"/>
          <w:color w:val="202124"/>
          <w:sz w:val="24"/>
          <w:szCs w:val="24"/>
          <w:shd w:val="clear" w:color="auto" w:fill="FFFFFF"/>
        </w:rPr>
        <w:t xml:space="preserve"> a long history of working with PhD students. Due to </w:t>
      </w:r>
      <w:r w:rsidR="009A07E3">
        <w:rPr>
          <w:rFonts w:ascii="Calibri" w:hAnsi="Calibri" w:cs="Calibri"/>
          <w:color w:val="202124"/>
          <w:sz w:val="24"/>
          <w:szCs w:val="24"/>
          <w:shd w:val="clear" w:color="auto" w:fill="FFFFFF"/>
        </w:rPr>
        <w:t>financial</w:t>
      </w:r>
      <w:r w:rsidR="00732D37" w:rsidRPr="00F5024D">
        <w:rPr>
          <w:rFonts w:ascii="Calibri" w:hAnsi="Calibri" w:cs="Calibri"/>
          <w:color w:val="202124"/>
          <w:sz w:val="24"/>
          <w:szCs w:val="24"/>
          <w:shd w:val="clear" w:color="auto" w:fill="FFFFFF"/>
        </w:rPr>
        <w:t xml:space="preserve"> </w:t>
      </w:r>
      <w:r w:rsidR="00D372F1" w:rsidRPr="00F5024D">
        <w:rPr>
          <w:rFonts w:ascii="Calibri" w:hAnsi="Calibri" w:cs="Calibri"/>
          <w:color w:val="202124"/>
          <w:sz w:val="24"/>
          <w:szCs w:val="24"/>
          <w:shd w:val="clear" w:color="auto" w:fill="FFFFFF"/>
        </w:rPr>
        <w:t>constraints,</w:t>
      </w:r>
      <w:r w:rsidR="00732D37" w:rsidRPr="00F5024D">
        <w:rPr>
          <w:rFonts w:ascii="Calibri" w:hAnsi="Calibri" w:cs="Calibri"/>
          <w:color w:val="202124"/>
          <w:sz w:val="24"/>
          <w:szCs w:val="24"/>
          <w:shd w:val="clear" w:color="auto" w:fill="FFFFFF"/>
        </w:rPr>
        <w:t xml:space="preserve"> we </w:t>
      </w:r>
      <w:r w:rsidR="009A07E3">
        <w:rPr>
          <w:rFonts w:ascii="Calibri" w:hAnsi="Calibri" w:cs="Calibri"/>
          <w:color w:val="202124"/>
          <w:sz w:val="24"/>
          <w:szCs w:val="24"/>
          <w:shd w:val="clear" w:color="auto" w:fill="FFFFFF"/>
        </w:rPr>
        <w:t xml:space="preserve">now </w:t>
      </w:r>
      <w:r w:rsidR="00732D37" w:rsidRPr="00F5024D">
        <w:rPr>
          <w:rFonts w:ascii="Calibri" w:hAnsi="Calibri" w:cs="Calibri"/>
          <w:color w:val="202124"/>
          <w:sz w:val="24"/>
          <w:szCs w:val="24"/>
          <w:shd w:val="clear" w:color="auto" w:fill="FFFFFF"/>
        </w:rPr>
        <w:t xml:space="preserve">rarely </w:t>
      </w:r>
      <w:r w:rsidR="009A07E3">
        <w:rPr>
          <w:rFonts w:ascii="Calibri" w:hAnsi="Calibri" w:cs="Calibri"/>
          <w:color w:val="202124"/>
          <w:sz w:val="24"/>
          <w:szCs w:val="24"/>
          <w:shd w:val="clear" w:color="auto" w:fill="FFFFFF"/>
        </w:rPr>
        <w:t xml:space="preserve">fully </w:t>
      </w:r>
      <w:r w:rsidR="00732D37" w:rsidRPr="00F5024D">
        <w:rPr>
          <w:rFonts w:ascii="Calibri" w:hAnsi="Calibri" w:cs="Calibri"/>
          <w:color w:val="202124"/>
          <w:sz w:val="24"/>
          <w:szCs w:val="24"/>
          <w:shd w:val="clear" w:color="auto" w:fill="FFFFFF"/>
        </w:rPr>
        <w:t xml:space="preserve">fund </w:t>
      </w:r>
      <w:r w:rsidR="009A07E3">
        <w:rPr>
          <w:rFonts w:ascii="Calibri" w:hAnsi="Calibri" w:cs="Calibri"/>
          <w:color w:val="202124"/>
          <w:sz w:val="24"/>
          <w:szCs w:val="24"/>
          <w:shd w:val="clear" w:color="auto" w:fill="FFFFFF"/>
        </w:rPr>
        <w:t xml:space="preserve">or make high </w:t>
      </w:r>
      <w:r w:rsidR="00546CCD">
        <w:rPr>
          <w:rFonts w:ascii="Calibri" w:hAnsi="Calibri" w:cs="Calibri"/>
          <w:color w:val="202124"/>
          <w:sz w:val="24"/>
          <w:szCs w:val="24"/>
          <w:shd w:val="clear" w:color="auto" w:fill="FFFFFF"/>
        </w:rPr>
        <w:t>percentage</w:t>
      </w:r>
      <w:r w:rsidR="009A07E3">
        <w:rPr>
          <w:rFonts w:ascii="Calibri" w:hAnsi="Calibri" w:cs="Calibri"/>
          <w:color w:val="202124"/>
          <w:sz w:val="24"/>
          <w:szCs w:val="24"/>
          <w:shd w:val="clear" w:color="auto" w:fill="FFFFFF"/>
        </w:rPr>
        <w:t xml:space="preserve"> contributions to the costs of </w:t>
      </w:r>
      <w:r w:rsidR="00732D37" w:rsidRPr="00F5024D">
        <w:rPr>
          <w:rFonts w:ascii="Calibri" w:hAnsi="Calibri" w:cs="Calibri"/>
          <w:color w:val="202124"/>
          <w:sz w:val="24"/>
          <w:szCs w:val="24"/>
          <w:shd w:val="clear" w:color="auto" w:fill="FFFFFF"/>
        </w:rPr>
        <w:t>PhD studentship</w:t>
      </w:r>
      <w:r w:rsidR="00D372F1" w:rsidRPr="00F5024D">
        <w:rPr>
          <w:rFonts w:ascii="Calibri" w:hAnsi="Calibri" w:cs="Calibri"/>
          <w:color w:val="202124"/>
          <w:sz w:val="24"/>
          <w:szCs w:val="24"/>
          <w:shd w:val="clear" w:color="auto" w:fill="FFFFFF"/>
        </w:rPr>
        <w:t xml:space="preserve">s. </w:t>
      </w:r>
      <w:r>
        <w:rPr>
          <w:rFonts w:ascii="Calibri" w:hAnsi="Calibri" w:cs="Calibri"/>
          <w:color w:val="202124"/>
          <w:sz w:val="24"/>
          <w:szCs w:val="24"/>
          <w:shd w:val="clear" w:color="auto" w:fill="FFFFFF"/>
        </w:rPr>
        <w:t>H</w:t>
      </w:r>
      <w:r w:rsidR="00D372F1" w:rsidRPr="00F5024D">
        <w:rPr>
          <w:rFonts w:ascii="Calibri" w:hAnsi="Calibri" w:cs="Calibri"/>
          <w:color w:val="202124"/>
          <w:sz w:val="24"/>
          <w:szCs w:val="24"/>
          <w:shd w:val="clear" w:color="auto" w:fill="FFFFFF"/>
        </w:rPr>
        <w:t xml:space="preserve">owever, </w:t>
      </w:r>
      <w:r>
        <w:rPr>
          <w:rFonts w:ascii="Calibri" w:hAnsi="Calibri" w:cs="Calibri"/>
          <w:color w:val="202124"/>
          <w:sz w:val="24"/>
          <w:szCs w:val="24"/>
          <w:shd w:val="clear" w:color="auto" w:fill="FFFFFF"/>
        </w:rPr>
        <w:t xml:space="preserve">we do </w:t>
      </w:r>
      <w:r w:rsidR="00D372F1" w:rsidRPr="00F5024D">
        <w:rPr>
          <w:rFonts w:ascii="Calibri" w:hAnsi="Calibri" w:cs="Calibri"/>
          <w:color w:val="202124"/>
          <w:sz w:val="24"/>
          <w:szCs w:val="24"/>
          <w:shd w:val="clear" w:color="auto" w:fill="FFFFFF"/>
        </w:rPr>
        <w:t xml:space="preserve">support </w:t>
      </w:r>
      <w:r w:rsidR="00732D37" w:rsidRPr="00F5024D">
        <w:rPr>
          <w:rFonts w:ascii="Calibri" w:hAnsi="Calibri" w:cs="Calibri"/>
          <w:color w:val="202124"/>
          <w:sz w:val="24"/>
          <w:szCs w:val="24"/>
          <w:shd w:val="clear" w:color="auto" w:fill="FFFFFF"/>
        </w:rPr>
        <w:t>CASE studentship</w:t>
      </w:r>
      <w:r w:rsidR="00D372F1" w:rsidRPr="00F5024D">
        <w:rPr>
          <w:rFonts w:ascii="Calibri" w:hAnsi="Calibri" w:cs="Calibri"/>
          <w:color w:val="202124"/>
          <w:sz w:val="24"/>
          <w:szCs w:val="24"/>
          <w:shd w:val="clear" w:color="auto" w:fill="FFFFFF"/>
        </w:rPr>
        <w:t xml:space="preserve">s </w:t>
      </w:r>
      <w:r w:rsidR="00A93F7E" w:rsidRPr="00F5024D">
        <w:rPr>
          <w:rFonts w:ascii="Calibri" w:hAnsi="Calibri" w:cs="Calibri"/>
          <w:color w:val="202124"/>
          <w:sz w:val="24"/>
          <w:szCs w:val="24"/>
          <w:shd w:val="clear" w:color="auto" w:fill="FFFFFF"/>
        </w:rPr>
        <w:t xml:space="preserve">and get involved with PhD programmes </w:t>
      </w:r>
      <w:r w:rsidR="00D372F1" w:rsidRPr="00F5024D">
        <w:rPr>
          <w:rFonts w:ascii="Calibri" w:hAnsi="Calibri" w:cs="Calibri"/>
          <w:color w:val="202124"/>
          <w:sz w:val="24"/>
          <w:szCs w:val="24"/>
          <w:shd w:val="clear" w:color="auto" w:fill="FFFFFF"/>
        </w:rPr>
        <w:t xml:space="preserve">by offering </w:t>
      </w:r>
      <w:r w:rsidR="00A93F7E" w:rsidRPr="00F5024D">
        <w:rPr>
          <w:rFonts w:ascii="Calibri" w:hAnsi="Calibri" w:cs="Calibri"/>
          <w:color w:val="202124"/>
          <w:sz w:val="24"/>
          <w:szCs w:val="24"/>
          <w:shd w:val="clear" w:color="auto" w:fill="FFFFFF"/>
        </w:rPr>
        <w:t xml:space="preserve">staff </w:t>
      </w:r>
      <w:r w:rsidR="00D372F1" w:rsidRPr="00F5024D">
        <w:rPr>
          <w:rFonts w:ascii="Calibri" w:hAnsi="Calibri" w:cs="Calibri"/>
          <w:color w:val="202124"/>
          <w:sz w:val="24"/>
          <w:szCs w:val="24"/>
          <w:shd w:val="clear" w:color="auto" w:fill="FFFFFF"/>
        </w:rPr>
        <w:t>expertise</w:t>
      </w:r>
      <w:r>
        <w:rPr>
          <w:rFonts w:ascii="Calibri" w:hAnsi="Calibri" w:cs="Calibri"/>
          <w:color w:val="202124"/>
          <w:sz w:val="24"/>
          <w:szCs w:val="24"/>
          <w:shd w:val="clear" w:color="auto" w:fill="FFFFFF"/>
        </w:rPr>
        <w:t xml:space="preserve"> where</w:t>
      </w:r>
      <w:r w:rsidR="00A93F7E" w:rsidRPr="00F5024D">
        <w:rPr>
          <w:rFonts w:ascii="Calibri" w:hAnsi="Calibri" w:cs="Calibri"/>
          <w:color w:val="202124"/>
          <w:sz w:val="24"/>
          <w:szCs w:val="24"/>
          <w:shd w:val="clear" w:color="auto" w:fill="FFFFFF"/>
        </w:rPr>
        <w:t xml:space="preserve"> the</w:t>
      </w:r>
      <w:r w:rsidR="00D372F1" w:rsidRPr="00F5024D">
        <w:rPr>
          <w:rFonts w:ascii="Calibri" w:hAnsi="Calibri" w:cs="Calibri"/>
          <w:color w:val="202124"/>
          <w:sz w:val="24"/>
          <w:szCs w:val="24"/>
          <w:shd w:val="clear" w:color="auto" w:fill="FFFFFF"/>
        </w:rPr>
        <w:t xml:space="preserve"> </w:t>
      </w:r>
      <w:r>
        <w:rPr>
          <w:rFonts w:ascii="Calibri" w:hAnsi="Calibri" w:cs="Calibri"/>
          <w:color w:val="202124"/>
          <w:sz w:val="24"/>
          <w:szCs w:val="24"/>
          <w:shd w:val="clear" w:color="auto" w:fill="FFFFFF"/>
        </w:rPr>
        <w:t>research</w:t>
      </w:r>
      <w:r w:rsidR="00A93F7E" w:rsidRPr="00F5024D">
        <w:rPr>
          <w:rFonts w:ascii="Calibri" w:hAnsi="Calibri" w:cs="Calibri"/>
          <w:color w:val="202124"/>
          <w:sz w:val="24"/>
          <w:szCs w:val="24"/>
          <w:shd w:val="clear" w:color="auto" w:fill="FFFFFF"/>
        </w:rPr>
        <w:t xml:space="preserve"> align</w:t>
      </w:r>
      <w:r w:rsidR="00D372F1" w:rsidRPr="00F5024D">
        <w:rPr>
          <w:rFonts w:ascii="Calibri" w:hAnsi="Calibri" w:cs="Calibri"/>
          <w:color w:val="202124"/>
          <w:sz w:val="24"/>
          <w:szCs w:val="24"/>
          <w:shd w:val="clear" w:color="auto" w:fill="FFFFFF"/>
        </w:rPr>
        <w:t>s</w:t>
      </w:r>
      <w:r w:rsidR="00A93F7E" w:rsidRPr="00F5024D">
        <w:rPr>
          <w:rFonts w:ascii="Calibri" w:hAnsi="Calibri" w:cs="Calibri"/>
          <w:color w:val="202124"/>
          <w:sz w:val="24"/>
          <w:szCs w:val="24"/>
          <w:shd w:val="clear" w:color="auto" w:fill="FFFFFF"/>
        </w:rPr>
        <w:t xml:space="preserve"> with our priority evidence </w:t>
      </w:r>
      <w:r w:rsidR="00A93F7E" w:rsidRPr="00132F7D">
        <w:rPr>
          <w:rFonts w:ascii="Calibri" w:hAnsi="Calibri" w:cs="Calibri"/>
          <w:color w:val="202124"/>
          <w:sz w:val="24"/>
          <w:szCs w:val="24"/>
          <w:shd w:val="clear" w:color="auto" w:fill="FFFFFF"/>
        </w:rPr>
        <w:t>needs</w:t>
      </w:r>
      <w:r w:rsidRPr="00132F7D">
        <w:rPr>
          <w:rFonts w:ascii="Calibri" w:hAnsi="Calibri" w:cs="Calibri"/>
          <w:color w:val="202124"/>
          <w:sz w:val="24"/>
          <w:szCs w:val="24"/>
          <w:shd w:val="clear" w:color="auto" w:fill="FFFFFF"/>
        </w:rPr>
        <w:t xml:space="preserve"> (see SAC/</w:t>
      </w:r>
      <w:r w:rsidR="00392052" w:rsidRPr="00132F7D">
        <w:rPr>
          <w:rFonts w:ascii="Calibri" w:hAnsi="Calibri" w:cs="Calibri"/>
          <w:color w:val="202124"/>
          <w:sz w:val="24"/>
          <w:szCs w:val="24"/>
          <w:shd w:val="clear" w:color="auto" w:fill="FFFFFF"/>
        </w:rPr>
        <w:t>20</w:t>
      </w:r>
      <w:r w:rsidRPr="00132F7D">
        <w:rPr>
          <w:rFonts w:ascii="Calibri" w:hAnsi="Calibri" w:cs="Calibri"/>
          <w:color w:val="202124"/>
          <w:sz w:val="24"/>
          <w:szCs w:val="24"/>
          <w:shd w:val="clear" w:color="auto" w:fill="FFFFFF"/>
        </w:rPr>
        <w:t>24/10/</w:t>
      </w:r>
      <w:r w:rsidR="00392052" w:rsidRPr="00132F7D">
        <w:rPr>
          <w:rFonts w:ascii="Calibri" w:hAnsi="Calibri" w:cs="Calibri"/>
          <w:color w:val="202124"/>
          <w:sz w:val="24"/>
          <w:szCs w:val="24"/>
          <w:shd w:val="clear" w:color="auto" w:fill="FFFFFF"/>
        </w:rPr>
        <w:t>Info02</w:t>
      </w:r>
      <w:r w:rsidRPr="00132F7D">
        <w:rPr>
          <w:rFonts w:ascii="Calibri" w:hAnsi="Calibri" w:cs="Calibri"/>
          <w:color w:val="202124"/>
          <w:sz w:val="24"/>
          <w:szCs w:val="24"/>
          <w:shd w:val="clear" w:color="auto" w:fill="FFFFFF"/>
        </w:rPr>
        <w:t xml:space="preserve"> for details of PhD engagement and SAC/2</w:t>
      </w:r>
      <w:r w:rsidR="00132F7D" w:rsidRPr="00132F7D">
        <w:rPr>
          <w:rFonts w:ascii="Calibri" w:hAnsi="Calibri" w:cs="Calibri"/>
          <w:color w:val="202124"/>
          <w:sz w:val="24"/>
          <w:szCs w:val="24"/>
          <w:shd w:val="clear" w:color="auto" w:fill="FFFFFF"/>
        </w:rPr>
        <w:t>02</w:t>
      </w:r>
      <w:r w:rsidRPr="00132F7D">
        <w:rPr>
          <w:rFonts w:ascii="Calibri" w:hAnsi="Calibri" w:cs="Calibri"/>
          <w:color w:val="202124"/>
          <w:sz w:val="24"/>
          <w:szCs w:val="24"/>
          <w:shd w:val="clear" w:color="auto" w:fill="FFFFFF"/>
        </w:rPr>
        <w:t>4/10/</w:t>
      </w:r>
      <w:r w:rsidR="00132F7D" w:rsidRPr="00132F7D">
        <w:rPr>
          <w:rFonts w:ascii="Calibri" w:hAnsi="Calibri" w:cs="Calibri"/>
          <w:color w:val="202124"/>
          <w:sz w:val="24"/>
          <w:szCs w:val="24"/>
          <w:shd w:val="clear" w:color="auto" w:fill="FFFFFF"/>
        </w:rPr>
        <w:t>Info0</w:t>
      </w:r>
      <w:r w:rsidR="00064F21">
        <w:rPr>
          <w:rFonts w:ascii="Calibri" w:hAnsi="Calibri" w:cs="Calibri"/>
          <w:color w:val="202124"/>
          <w:sz w:val="24"/>
          <w:szCs w:val="24"/>
          <w:shd w:val="clear" w:color="auto" w:fill="FFFFFF"/>
        </w:rPr>
        <w:t>4</w:t>
      </w:r>
      <w:r w:rsidRPr="00132F7D">
        <w:rPr>
          <w:rFonts w:ascii="Calibri" w:hAnsi="Calibri" w:cs="Calibri"/>
          <w:color w:val="202124"/>
          <w:sz w:val="24"/>
          <w:szCs w:val="24"/>
          <w:shd w:val="clear" w:color="auto" w:fill="FFFFFF"/>
        </w:rPr>
        <w:t xml:space="preserve"> </w:t>
      </w:r>
      <w:r w:rsidR="00BB49A8" w:rsidRPr="00132F7D">
        <w:rPr>
          <w:rFonts w:ascii="Calibri" w:hAnsi="Calibri" w:cs="Calibri"/>
          <w:color w:val="202124"/>
          <w:sz w:val="24"/>
          <w:szCs w:val="24"/>
          <w:shd w:val="clear" w:color="auto" w:fill="FFFFFF"/>
        </w:rPr>
        <w:t>regarding</w:t>
      </w:r>
      <w:r w:rsidRPr="00132F7D">
        <w:rPr>
          <w:rFonts w:ascii="Calibri" w:hAnsi="Calibri" w:cs="Calibri"/>
          <w:color w:val="202124"/>
          <w:sz w:val="24"/>
          <w:szCs w:val="24"/>
          <w:shd w:val="clear" w:color="auto" w:fill="FFFFFF"/>
        </w:rPr>
        <w:t xml:space="preserve"> our updated science and evidence needs</w:t>
      </w:r>
      <w:r w:rsidR="00BB49A8" w:rsidRPr="00132F7D">
        <w:rPr>
          <w:rFonts w:ascii="Calibri" w:hAnsi="Calibri" w:cs="Calibri"/>
          <w:color w:val="202124"/>
          <w:sz w:val="24"/>
          <w:szCs w:val="24"/>
          <w:shd w:val="clear" w:color="auto" w:fill="FFFFFF"/>
        </w:rPr>
        <w:t>)</w:t>
      </w:r>
      <w:r w:rsidR="00A93F7E" w:rsidRPr="00132F7D">
        <w:rPr>
          <w:rFonts w:ascii="Calibri" w:hAnsi="Calibri" w:cs="Calibri"/>
          <w:color w:val="202124"/>
          <w:sz w:val="24"/>
          <w:szCs w:val="24"/>
          <w:shd w:val="clear" w:color="auto" w:fill="FFFFFF"/>
        </w:rPr>
        <w:t>. Through early involvement in Doctoral Landscape</w:t>
      </w:r>
      <w:r w:rsidR="00A93F7E" w:rsidRPr="00F5024D">
        <w:rPr>
          <w:rFonts w:ascii="Calibri" w:hAnsi="Calibri" w:cs="Calibri"/>
          <w:color w:val="202124"/>
          <w:sz w:val="24"/>
          <w:szCs w:val="24"/>
          <w:shd w:val="clear" w:color="auto" w:fill="FFFFFF"/>
        </w:rPr>
        <w:t xml:space="preserve"> Awards and Doctoral Focal Awards, we </w:t>
      </w:r>
      <w:r w:rsidR="00BF21B8" w:rsidRPr="00F5024D">
        <w:rPr>
          <w:rFonts w:ascii="Calibri" w:hAnsi="Calibri" w:cs="Calibri"/>
          <w:color w:val="202124"/>
          <w:sz w:val="24"/>
          <w:szCs w:val="24"/>
          <w:shd w:val="clear" w:color="auto" w:fill="FFFFFF"/>
        </w:rPr>
        <w:t>can</w:t>
      </w:r>
      <w:r w:rsidR="00A93F7E" w:rsidRPr="00F5024D">
        <w:rPr>
          <w:rFonts w:ascii="Calibri" w:hAnsi="Calibri" w:cs="Calibri"/>
          <w:color w:val="202124"/>
          <w:sz w:val="24"/>
          <w:szCs w:val="24"/>
          <w:shd w:val="clear" w:color="auto" w:fill="FFFFFF"/>
        </w:rPr>
        <w:t xml:space="preserve"> </w:t>
      </w:r>
      <w:r w:rsidR="00A93F7E" w:rsidRPr="00F5024D">
        <w:rPr>
          <w:rFonts w:ascii="Calibri" w:hAnsi="Calibri" w:cs="Calibri"/>
          <w:color w:val="202124"/>
          <w:sz w:val="24"/>
          <w:szCs w:val="24"/>
          <w:shd w:val="clear" w:color="auto" w:fill="FFFFFF"/>
        </w:rPr>
        <w:lastRenderedPageBreak/>
        <w:t xml:space="preserve">influence the direction of these programmes to ensure they will help deliver evidence </w:t>
      </w:r>
      <w:r>
        <w:rPr>
          <w:rFonts w:ascii="Calibri" w:hAnsi="Calibri" w:cs="Calibri"/>
          <w:color w:val="202124"/>
          <w:sz w:val="24"/>
          <w:szCs w:val="24"/>
          <w:shd w:val="clear" w:color="auto" w:fill="FFFFFF"/>
        </w:rPr>
        <w:t xml:space="preserve">needed to address key </w:t>
      </w:r>
      <w:r w:rsidR="00A93F7E" w:rsidRPr="00F5024D">
        <w:rPr>
          <w:rFonts w:ascii="Calibri" w:hAnsi="Calibri" w:cs="Calibri"/>
          <w:color w:val="202124"/>
          <w:sz w:val="24"/>
          <w:szCs w:val="24"/>
          <w:shd w:val="clear" w:color="auto" w:fill="FFFFFF"/>
        </w:rPr>
        <w:t xml:space="preserve">policy questions. </w:t>
      </w:r>
      <w:r w:rsidR="00805508" w:rsidRPr="00F5024D">
        <w:rPr>
          <w:rFonts w:ascii="Calibri" w:hAnsi="Calibri" w:cs="Calibri"/>
          <w:color w:val="202124"/>
          <w:sz w:val="24"/>
          <w:szCs w:val="24"/>
          <w:shd w:val="clear" w:color="auto" w:fill="FFFFFF"/>
        </w:rPr>
        <w:t xml:space="preserve">Students also approach us for project ideas and when there is no requirement for funding from NatureScot, we do our best to </w:t>
      </w:r>
      <w:r>
        <w:rPr>
          <w:rFonts w:ascii="Calibri" w:hAnsi="Calibri" w:cs="Calibri"/>
          <w:color w:val="202124"/>
          <w:sz w:val="24"/>
          <w:szCs w:val="24"/>
          <w:shd w:val="clear" w:color="auto" w:fill="FFFFFF"/>
        </w:rPr>
        <w:t>identify</w:t>
      </w:r>
      <w:r w:rsidR="00805508" w:rsidRPr="00F5024D">
        <w:rPr>
          <w:rFonts w:ascii="Calibri" w:hAnsi="Calibri" w:cs="Calibri"/>
          <w:color w:val="202124"/>
          <w:sz w:val="24"/>
          <w:szCs w:val="24"/>
          <w:shd w:val="clear" w:color="auto" w:fill="FFFFFF"/>
        </w:rPr>
        <w:t xml:space="preserve"> a suitable project and supervisor.</w:t>
      </w:r>
      <w:r>
        <w:rPr>
          <w:rFonts w:ascii="Calibri" w:hAnsi="Calibri" w:cs="Calibri"/>
          <w:color w:val="202124"/>
          <w:sz w:val="24"/>
          <w:szCs w:val="24"/>
          <w:shd w:val="clear" w:color="auto" w:fill="FFFFFF"/>
        </w:rPr>
        <w:t xml:space="preserve"> </w:t>
      </w:r>
      <w:r w:rsidR="00BB49A8">
        <w:rPr>
          <w:rFonts w:ascii="Calibri" w:hAnsi="Calibri" w:cs="Calibri"/>
          <w:color w:val="202124"/>
          <w:sz w:val="24"/>
          <w:szCs w:val="24"/>
          <w:shd w:val="clear" w:color="auto" w:fill="FFFFFF"/>
        </w:rPr>
        <w:t>Interactions</w:t>
      </w:r>
      <w:r>
        <w:rPr>
          <w:rFonts w:ascii="Calibri" w:hAnsi="Calibri" w:cs="Calibri"/>
          <w:color w:val="202124"/>
          <w:sz w:val="24"/>
          <w:szCs w:val="24"/>
          <w:shd w:val="clear" w:color="auto" w:fill="FFFFFF"/>
        </w:rPr>
        <w:t xml:space="preserve"> </w:t>
      </w:r>
      <w:r w:rsidR="00BB49A8">
        <w:rPr>
          <w:rFonts w:ascii="Calibri" w:hAnsi="Calibri" w:cs="Calibri"/>
          <w:color w:val="202124"/>
          <w:sz w:val="24"/>
          <w:szCs w:val="24"/>
          <w:shd w:val="clear" w:color="auto" w:fill="FFFFFF"/>
        </w:rPr>
        <w:t>that</w:t>
      </w:r>
      <w:r>
        <w:rPr>
          <w:rFonts w:ascii="Calibri" w:hAnsi="Calibri" w:cs="Calibri"/>
          <w:color w:val="202124"/>
          <w:sz w:val="24"/>
          <w:szCs w:val="24"/>
          <w:shd w:val="clear" w:color="auto" w:fill="FFFFFF"/>
        </w:rPr>
        <w:t xml:space="preserve"> enhance our ability to shape evolving programmes </w:t>
      </w:r>
      <w:r w:rsidR="00BB49A8">
        <w:rPr>
          <w:rFonts w:ascii="Calibri" w:hAnsi="Calibri" w:cs="Calibri"/>
          <w:color w:val="202124"/>
          <w:sz w:val="24"/>
          <w:szCs w:val="24"/>
          <w:shd w:val="clear" w:color="auto" w:fill="FFFFFF"/>
        </w:rPr>
        <w:t>at a strategic level are of particular interest</w:t>
      </w:r>
      <w:r w:rsidR="00816E2A" w:rsidRPr="00F5024D">
        <w:rPr>
          <w:rFonts w:ascii="Calibri" w:hAnsi="Calibri" w:cs="Calibri"/>
          <w:color w:val="202124"/>
          <w:sz w:val="24"/>
          <w:szCs w:val="24"/>
          <w:shd w:val="clear" w:color="auto" w:fill="FFFFFF"/>
        </w:rPr>
        <w:t>.</w:t>
      </w:r>
    </w:p>
    <w:p w14:paraId="2E383F29" w14:textId="052932B6" w:rsidR="00924E2F" w:rsidRPr="00061191" w:rsidRDefault="00924E2F" w:rsidP="00F76745">
      <w:pPr>
        <w:pStyle w:val="Heading2"/>
        <w:spacing w:before="240" w:after="0"/>
        <w:rPr>
          <w:rFonts w:ascii="Calibri" w:hAnsi="Calibri" w:cs="Calibri"/>
          <w:sz w:val="24"/>
          <w:szCs w:val="24"/>
          <w:shd w:val="clear" w:color="auto" w:fill="FFFFFF"/>
        </w:rPr>
      </w:pPr>
      <w:r w:rsidRPr="00061191">
        <w:rPr>
          <w:rFonts w:ascii="Calibri" w:hAnsi="Calibri" w:cs="Calibri"/>
          <w:sz w:val="24"/>
          <w:szCs w:val="24"/>
          <w:shd w:val="clear" w:color="auto" w:fill="FFFFFF"/>
        </w:rPr>
        <w:t>Proposals that fill gaps, offer potential ‘quick wins’ or provide new perspectives</w:t>
      </w:r>
    </w:p>
    <w:p w14:paraId="1857F55D" w14:textId="1428977A" w:rsidR="008921ED" w:rsidRPr="00084030" w:rsidRDefault="00924E2F" w:rsidP="00084030">
      <w:pPr>
        <w:pStyle w:val="Heading3"/>
      </w:pPr>
      <w:r w:rsidRPr="00084030">
        <w:t>Vertically Integrated Projects (VIPs)</w:t>
      </w:r>
    </w:p>
    <w:p w14:paraId="379723B4" w14:textId="2169D57C" w:rsidR="00C94216" w:rsidRPr="00C94216" w:rsidRDefault="00C94216" w:rsidP="006077A5">
      <w:pPr>
        <w:pStyle w:val="ListParagraph"/>
        <w:pBdr>
          <w:top w:val="single" w:sz="4" w:space="1" w:color="auto"/>
          <w:left w:val="single" w:sz="4" w:space="4" w:color="auto"/>
          <w:bottom w:val="single" w:sz="4" w:space="1" w:color="auto"/>
          <w:right w:val="single" w:sz="4" w:space="4" w:color="auto"/>
        </w:pBdr>
        <w:spacing w:before="180" w:after="160" w:line="260" w:lineRule="atLeast"/>
        <w:ind w:left="425"/>
        <w:contextualSpacing w:val="0"/>
        <w:rPr>
          <w:rFonts w:ascii="Calibri" w:hAnsi="Calibri" w:cs="Calibri"/>
          <w:color w:val="202124"/>
          <w:sz w:val="24"/>
          <w:szCs w:val="24"/>
          <w:shd w:val="clear" w:color="auto" w:fill="FFFFFF"/>
        </w:rPr>
      </w:pPr>
      <w:r w:rsidRPr="00C94216">
        <w:rPr>
          <w:rFonts w:ascii="Calibri" w:hAnsi="Calibri" w:cs="Calibri"/>
          <w:color w:val="202124"/>
          <w:sz w:val="24"/>
          <w:szCs w:val="24"/>
          <w:shd w:val="clear" w:color="auto" w:fill="FFFFFF"/>
        </w:rPr>
        <w:t xml:space="preserve">HEIs are increasingly approaching the challenge of providing hands-on research experience to short-term cohorts of students at scale through VIPs. VIPs are long-term platforms by which cohorts of students and staff can work productively on long-term (multi-year) projects, enabling cumulative benefits to accrue (lots of information on VIPs and their widespread use available on-line). This provides a possible means of utilizing the substantial </w:t>
      </w:r>
      <w:r w:rsidR="00202197">
        <w:rPr>
          <w:rFonts w:ascii="Calibri" w:hAnsi="Calibri" w:cs="Calibri"/>
          <w:color w:val="202124"/>
          <w:sz w:val="24"/>
          <w:szCs w:val="24"/>
          <w:shd w:val="clear" w:color="auto" w:fill="FFFFFF"/>
        </w:rPr>
        <w:t>capacity provided</w:t>
      </w:r>
      <w:r w:rsidRPr="00C94216">
        <w:rPr>
          <w:rFonts w:ascii="Calibri" w:hAnsi="Calibri" w:cs="Calibri"/>
          <w:color w:val="202124"/>
          <w:sz w:val="24"/>
          <w:szCs w:val="24"/>
          <w:shd w:val="clear" w:color="auto" w:fill="FFFFFF"/>
        </w:rPr>
        <w:t xml:space="preserve"> by undergraduate honours and masters students </w:t>
      </w:r>
      <w:r w:rsidR="00202197">
        <w:rPr>
          <w:rFonts w:ascii="Calibri" w:hAnsi="Calibri" w:cs="Calibri"/>
          <w:color w:val="202124"/>
          <w:sz w:val="24"/>
          <w:szCs w:val="24"/>
          <w:shd w:val="clear" w:color="auto" w:fill="FFFFFF"/>
        </w:rPr>
        <w:t xml:space="preserve">requiring project experience that </w:t>
      </w:r>
      <w:r w:rsidRPr="00C94216">
        <w:rPr>
          <w:rFonts w:ascii="Calibri" w:hAnsi="Calibri" w:cs="Calibri"/>
          <w:color w:val="202124"/>
          <w:sz w:val="24"/>
          <w:szCs w:val="24"/>
          <w:shd w:val="clear" w:color="auto" w:fill="FFFFFF"/>
        </w:rPr>
        <w:t>pass through Scottish HEIs. There is investment required in both the development of individual VIPs and their operation (particularly if they involve multiple organizations), but they are an increasing feature on the HEI landscape. VIPs could usefully serve NatureScot as a means of developing longer-term environmental monitoring datasets while providing HEI students the opportunity to analyse and work-up ‘real-life’ datasets with application and meaning.</w:t>
      </w:r>
    </w:p>
    <w:p w14:paraId="2C6503EF" w14:textId="38209F18" w:rsidR="00291906" w:rsidRPr="0026346B" w:rsidRDefault="005A4223" w:rsidP="00143E56">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w:t>
      </w:r>
      <w:r w:rsidR="00291906" w:rsidRPr="00596F62">
        <w:rPr>
          <w:rFonts w:ascii="Calibri" w:hAnsi="Calibri" w:cs="Calibri"/>
          <w:color w:val="202124"/>
          <w:sz w:val="24"/>
          <w:szCs w:val="24"/>
          <w:shd w:val="clear" w:color="auto" w:fill="FFFFFF"/>
        </w:rPr>
        <w:t>he VIPs concept</w:t>
      </w:r>
      <w:r>
        <w:rPr>
          <w:rFonts w:ascii="Calibri" w:hAnsi="Calibri" w:cs="Calibri"/>
          <w:color w:val="202124"/>
          <w:sz w:val="24"/>
          <w:szCs w:val="24"/>
          <w:shd w:val="clear" w:color="auto" w:fill="FFFFFF"/>
        </w:rPr>
        <w:t>,</w:t>
      </w:r>
      <w:r w:rsidR="00291906" w:rsidRPr="00596F62">
        <w:rPr>
          <w:rFonts w:ascii="Calibri" w:hAnsi="Calibri" w:cs="Calibri"/>
          <w:color w:val="202124"/>
          <w:sz w:val="24"/>
          <w:szCs w:val="24"/>
          <w:shd w:val="clear" w:color="auto" w:fill="FFFFFF"/>
        </w:rPr>
        <w:t xml:space="preserve"> and the potential to </w:t>
      </w:r>
      <w:r w:rsidR="00596F62" w:rsidRPr="00596F62">
        <w:rPr>
          <w:rFonts w:ascii="Calibri" w:hAnsi="Calibri" w:cs="Calibri"/>
          <w:color w:val="202124"/>
          <w:sz w:val="24"/>
          <w:szCs w:val="24"/>
          <w:shd w:val="clear" w:color="auto" w:fill="FFFFFF"/>
        </w:rPr>
        <w:t xml:space="preserve">engage cohorts of honours and masters students in </w:t>
      </w:r>
      <w:r w:rsidR="004003C5">
        <w:rPr>
          <w:rFonts w:ascii="Calibri" w:hAnsi="Calibri" w:cs="Calibri"/>
          <w:color w:val="202124"/>
          <w:sz w:val="24"/>
          <w:szCs w:val="24"/>
          <w:shd w:val="clear" w:color="auto" w:fill="FFFFFF"/>
        </w:rPr>
        <w:t xml:space="preserve">the delivery of </w:t>
      </w:r>
      <w:r w:rsidR="00F743AB">
        <w:rPr>
          <w:rFonts w:ascii="Calibri" w:hAnsi="Calibri" w:cs="Calibri"/>
          <w:color w:val="202124"/>
          <w:sz w:val="24"/>
          <w:szCs w:val="24"/>
          <w:shd w:val="clear" w:color="auto" w:fill="FFFFFF"/>
        </w:rPr>
        <w:t>different NatureScot work areas</w:t>
      </w:r>
      <w:r w:rsidR="004003C5">
        <w:rPr>
          <w:rFonts w:ascii="Calibri" w:hAnsi="Calibri" w:cs="Calibri"/>
          <w:color w:val="202124"/>
          <w:sz w:val="24"/>
          <w:szCs w:val="24"/>
          <w:shd w:val="clear" w:color="auto" w:fill="FFFFFF"/>
        </w:rPr>
        <w:t xml:space="preserve">, </w:t>
      </w:r>
      <w:r w:rsidR="00F743AB">
        <w:rPr>
          <w:rFonts w:ascii="Calibri" w:hAnsi="Calibri" w:cs="Calibri"/>
          <w:color w:val="202124"/>
          <w:sz w:val="24"/>
          <w:szCs w:val="24"/>
          <w:shd w:val="clear" w:color="auto" w:fill="FFFFFF"/>
        </w:rPr>
        <w:t xml:space="preserve">including </w:t>
      </w:r>
      <w:r w:rsidR="00596F62" w:rsidRPr="00596F62">
        <w:rPr>
          <w:rFonts w:ascii="Calibri" w:hAnsi="Calibri" w:cs="Calibri"/>
          <w:color w:val="202124"/>
          <w:sz w:val="24"/>
          <w:szCs w:val="24"/>
          <w:shd w:val="clear" w:color="auto" w:fill="FFFFFF"/>
        </w:rPr>
        <w:t xml:space="preserve">longer-term </w:t>
      </w:r>
      <w:r w:rsidR="004003C5">
        <w:rPr>
          <w:rFonts w:ascii="Calibri" w:hAnsi="Calibri" w:cs="Calibri"/>
          <w:color w:val="202124"/>
          <w:sz w:val="24"/>
          <w:szCs w:val="24"/>
          <w:shd w:val="clear" w:color="auto" w:fill="FFFFFF"/>
        </w:rPr>
        <w:t xml:space="preserve">environmental </w:t>
      </w:r>
      <w:r w:rsidR="00596F62" w:rsidRPr="00596F62">
        <w:rPr>
          <w:rFonts w:ascii="Calibri" w:hAnsi="Calibri" w:cs="Calibri"/>
          <w:color w:val="202124"/>
          <w:sz w:val="24"/>
          <w:szCs w:val="24"/>
          <w:shd w:val="clear" w:color="auto" w:fill="FFFFFF"/>
        </w:rPr>
        <w:t>monitoring</w:t>
      </w:r>
      <w:r>
        <w:rPr>
          <w:rFonts w:ascii="Calibri" w:hAnsi="Calibri" w:cs="Calibri"/>
          <w:color w:val="202124"/>
          <w:sz w:val="24"/>
          <w:szCs w:val="24"/>
          <w:shd w:val="clear" w:color="auto" w:fill="FFFFFF"/>
        </w:rPr>
        <w:t xml:space="preserve"> is very appealing</w:t>
      </w:r>
      <w:r w:rsidR="00596F62">
        <w:rPr>
          <w:rFonts w:ascii="Calibri" w:hAnsi="Calibri" w:cs="Calibri"/>
          <w:color w:val="202124"/>
          <w:sz w:val="24"/>
          <w:szCs w:val="24"/>
          <w:shd w:val="clear" w:color="auto" w:fill="FFFFFF"/>
        </w:rPr>
        <w:t xml:space="preserve">. </w:t>
      </w:r>
      <w:r>
        <w:rPr>
          <w:rFonts w:ascii="Calibri" w:hAnsi="Calibri" w:cs="Calibri"/>
          <w:color w:val="202124"/>
          <w:sz w:val="24"/>
          <w:szCs w:val="24"/>
          <w:shd w:val="clear" w:color="auto" w:fill="FFFFFF"/>
        </w:rPr>
        <w:t>Surveillance and monitoring</w:t>
      </w:r>
      <w:r w:rsidR="00596F62">
        <w:rPr>
          <w:rFonts w:ascii="Calibri" w:hAnsi="Calibri" w:cs="Calibri"/>
          <w:color w:val="202124"/>
          <w:sz w:val="24"/>
          <w:szCs w:val="24"/>
          <w:shd w:val="clear" w:color="auto" w:fill="FFFFFF"/>
        </w:rPr>
        <w:t xml:space="preserve"> </w:t>
      </w:r>
      <w:r w:rsidR="00F743AB">
        <w:rPr>
          <w:rFonts w:ascii="Calibri" w:hAnsi="Calibri" w:cs="Calibri"/>
          <w:color w:val="202124"/>
          <w:sz w:val="24"/>
          <w:szCs w:val="24"/>
          <w:shd w:val="clear" w:color="auto" w:fill="FFFFFF"/>
        </w:rPr>
        <w:t>form</w:t>
      </w:r>
      <w:r w:rsidR="00596F62">
        <w:rPr>
          <w:rFonts w:ascii="Calibri" w:hAnsi="Calibri" w:cs="Calibri"/>
          <w:color w:val="202124"/>
          <w:sz w:val="24"/>
          <w:szCs w:val="24"/>
          <w:shd w:val="clear" w:color="auto" w:fill="FFFFFF"/>
        </w:rPr>
        <w:t xml:space="preserve"> a</w:t>
      </w:r>
      <w:r w:rsidR="0062147E">
        <w:rPr>
          <w:rFonts w:ascii="Calibri" w:hAnsi="Calibri" w:cs="Calibri"/>
          <w:color w:val="202124"/>
          <w:sz w:val="24"/>
          <w:szCs w:val="24"/>
          <w:shd w:val="clear" w:color="auto" w:fill="FFFFFF"/>
        </w:rPr>
        <w:t>n</w:t>
      </w:r>
      <w:r w:rsidR="00596F62">
        <w:rPr>
          <w:rFonts w:ascii="Calibri" w:hAnsi="Calibri" w:cs="Calibri"/>
          <w:color w:val="202124"/>
          <w:sz w:val="24"/>
          <w:szCs w:val="24"/>
          <w:shd w:val="clear" w:color="auto" w:fill="FFFFFF"/>
        </w:rPr>
        <w:t xml:space="preserve"> </w:t>
      </w:r>
      <w:r w:rsidR="0062147E">
        <w:rPr>
          <w:rFonts w:ascii="Calibri" w:hAnsi="Calibri" w:cs="Calibri"/>
          <w:color w:val="202124"/>
          <w:sz w:val="24"/>
          <w:szCs w:val="24"/>
          <w:shd w:val="clear" w:color="auto" w:fill="FFFFFF"/>
        </w:rPr>
        <w:t>important</w:t>
      </w:r>
      <w:r w:rsidR="00596F62">
        <w:rPr>
          <w:rFonts w:ascii="Calibri" w:hAnsi="Calibri" w:cs="Calibri"/>
          <w:color w:val="202124"/>
          <w:sz w:val="24"/>
          <w:szCs w:val="24"/>
          <w:shd w:val="clear" w:color="auto" w:fill="FFFFFF"/>
        </w:rPr>
        <w:t xml:space="preserve"> element of our </w:t>
      </w:r>
      <w:r w:rsidR="0062147E">
        <w:rPr>
          <w:rFonts w:ascii="Calibri" w:hAnsi="Calibri" w:cs="Calibri"/>
          <w:color w:val="202124"/>
          <w:sz w:val="24"/>
          <w:szCs w:val="24"/>
          <w:shd w:val="clear" w:color="auto" w:fill="FFFFFF"/>
        </w:rPr>
        <w:t xml:space="preserve">core </w:t>
      </w:r>
      <w:r w:rsidR="00596F62" w:rsidRPr="00596F62">
        <w:rPr>
          <w:rFonts w:ascii="Calibri" w:hAnsi="Calibri" w:cs="Calibri"/>
          <w:color w:val="202124"/>
          <w:sz w:val="24"/>
          <w:szCs w:val="24"/>
          <w:shd w:val="clear" w:color="auto" w:fill="FFFFFF"/>
        </w:rPr>
        <w:t>programme</w:t>
      </w:r>
      <w:r w:rsidR="00596F62">
        <w:rPr>
          <w:rFonts w:ascii="Calibri" w:hAnsi="Calibri" w:cs="Calibri"/>
          <w:color w:val="202124"/>
          <w:sz w:val="24"/>
          <w:szCs w:val="24"/>
          <w:shd w:val="clear" w:color="auto" w:fill="FFFFFF"/>
        </w:rPr>
        <w:t xml:space="preserve"> </w:t>
      </w:r>
      <w:r w:rsidR="0062147E">
        <w:rPr>
          <w:rFonts w:ascii="Calibri" w:hAnsi="Calibri" w:cs="Calibri"/>
          <w:color w:val="202124"/>
          <w:sz w:val="24"/>
          <w:szCs w:val="24"/>
          <w:shd w:val="clear" w:color="auto" w:fill="FFFFFF"/>
        </w:rPr>
        <w:t>(e.g. to inform statutory reporting obligations</w:t>
      </w:r>
      <w:r w:rsidRPr="005A4223">
        <w:rPr>
          <w:rFonts w:ascii="Calibri" w:hAnsi="Calibri" w:cs="Calibri"/>
          <w:color w:val="202124"/>
          <w:sz w:val="24"/>
          <w:szCs w:val="24"/>
          <w:shd w:val="clear" w:color="auto" w:fill="FFFFFF"/>
        </w:rPr>
        <w:t xml:space="preserve"> </w:t>
      </w:r>
      <w:r>
        <w:rPr>
          <w:rFonts w:ascii="Calibri" w:hAnsi="Calibri" w:cs="Calibri"/>
          <w:color w:val="202124"/>
          <w:sz w:val="24"/>
          <w:szCs w:val="24"/>
          <w:shd w:val="clear" w:color="auto" w:fill="FFFFFF"/>
        </w:rPr>
        <w:t>around protected area status</w:t>
      </w:r>
      <w:r w:rsidR="0062147E">
        <w:rPr>
          <w:rFonts w:ascii="Calibri" w:hAnsi="Calibri" w:cs="Calibri"/>
          <w:color w:val="202124"/>
          <w:sz w:val="24"/>
          <w:szCs w:val="24"/>
          <w:shd w:val="clear" w:color="auto" w:fill="FFFFFF"/>
        </w:rPr>
        <w:t xml:space="preserve">) </w:t>
      </w:r>
      <w:r w:rsidR="00596F62">
        <w:rPr>
          <w:rFonts w:ascii="Calibri" w:hAnsi="Calibri" w:cs="Calibri"/>
          <w:color w:val="202124"/>
          <w:sz w:val="24"/>
          <w:szCs w:val="24"/>
          <w:shd w:val="clear" w:color="auto" w:fill="FFFFFF"/>
        </w:rPr>
        <w:t>but</w:t>
      </w:r>
      <w:r w:rsidR="004003C5">
        <w:rPr>
          <w:rFonts w:ascii="Calibri" w:hAnsi="Calibri" w:cs="Calibri"/>
          <w:color w:val="202124"/>
          <w:sz w:val="24"/>
          <w:szCs w:val="24"/>
          <w:shd w:val="clear" w:color="auto" w:fill="FFFFFF"/>
        </w:rPr>
        <w:t xml:space="preserve"> </w:t>
      </w:r>
      <w:r w:rsidR="006D513A">
        <w:rPr>
          <w:rFonts w:ascii="Calibri" w:hAnsi="Calibri" w:cs="Calibri"/>
          <w:color w:val="202124"/>
          <w:sz w:val="24"/>
          <w:szCs w:val="24"/>
          <w:shd w:val="clear" w:color="auto" w:fill="FFFFFF"/>
        </w:rPr>
        <w:t>are</w:t>
      </w:r>
      <w:r w:rsidR="00596F62" w:rsidRPr="00596F62">
        <w:rPr>
          <w:rFonts w:ascii="Calibri" w:hAnsi="Calibri" w:cs="Calibri"/>
          <w:color w:val="202124"/>
          <w:sz w:val="24"/>
          <w:szCs w:val="24"/>
          <w:shd w:val="clear" w:color="auto" w:fill="FFFFFF"/>
        </w:rPr>
        <w:t xml:space="preserve"> hard to sustain </w:t>
      </w:r>
      <w:r w:rsidR="00596F62">
        <w:rPr>
          <w:rFonts w:ascii="Calibri" w:hAnsi="Calibri" w:cs="Calibri"/>
          <w:color w:val="202124"/>
          <w:sz w:val="24"/>
          <w:szCs w:val="24"/>
          <w:shd w:val="clear" w:color="auto" w:fill="FFFFFF"/>
        </w:rPr>
        <w:t>from funding and staff resource perspective</w:t>
      </w:r>
      <w:r>
        <w:rPr>
          <w:rFonts w:ascii="Calibri" w:hAnsi="Calibri" w:cs="Calibri"/>
          <w:color w:val="202124"/>
          <w:sz w:val="24"/>
          <w:szCs w:val="24"/>
          <w:shd w:val="clear" w:color="auto" w:fill="FFFFFF"/>
        </w:rPr>
        <w:t>s</w:t>
      </w:r>
      <w:r w:rsidR="00596F62">
        <w:rPr>
          <w:rFonts w:ascii="Calibri" w:hAnsi="Calibri" w:cs="Calibri"/>
          <w:color w:val="202124"/>
          <w:sz w:val="24"/>
          <w:szCs w:val="24"/>
          <w:shd w:val="clear" w:color="auto" w:fill="FFFFFF"/>
        </w:rPr>
        <w:t xml:space="preserve">. Monitoring </w:t>
      </w:r>
      <w:r w:rsidR="0062147E">
        <w:rPr>
          <w:rFonts w:ascii="Calibri" w:hAnsi="Calibri" w:cs="Calibri"/>
          <w:color w:val="202124"/>
          <w:sz w:val="24"/>
          <w:szCs w:val="24"/>
          <w:shd w:val="clear" w:color="auto" w:fill="FFFFFF"/>
        </w:rPr>
        <w:t xml:space="preserve">isn’t </w:t>
      </w:r>
      <w:r w:rsidR="00596F62" w:rsidRPr="00596F62">
        <w:rPr>
          <w:rFonts w:ascii="Calibri" w:hAnsi="Calibri" w:cs="Calibri"/>
          <w:color w:val="202124"/>
          <w:sz w:val="24"/>
          <w:szCs w:val="24"/>
          <w:shd w:val="clear" w:color="auto" w:fill="FFFFFF"/>
        </w:rPr>
        <w:t xml:space="preserve">sufficiently cutting edge or novel </w:t>
      </w:r>
      <w:r w:rsidR="0062147E">
        <w:rPr>
          <w:rFonts w:ascii="Calibri" w:hAnsi="Calibri" w:cs="Calibri"/>
          <w:color w:val="202124"/>
          <w:sz w:val="24"/>
          <w:szCs w:val="24"/>
          <w:shd w:val="clear" w:color="auto" w:fill="FFFFFF"/>
        </w:rPr>
        <w:t xml:space="preserve">to </w:t>
      </w:r>
      <w:r w:rsidR="009A3FD4">
        <w:rPr>
          <w:rFonts w:ascii="Calibri" w:hAnsi="Calibri" w:cs="Calibri"/>
          <w:color w:val="202124"/>
          <w:sz w:val="24"/>
          <w:szCs w:val="24"/>
          <w:shd w:val="clear" w:color="auto" w:fill="FFFFFF"/>
        </w:rPr>
        <w:t>serve as</w:t>
      </w:r>
      <w:r w:rsidR="0062147E">
        <w:rPr>
          <w:rFonts w:ascii="Calibri" w:hAnsi="Calibri" w:cs="Calibri"/>
          <w:color w:val="202124"/>
          <w:sz w:val="24"/>
          <w:szCs w:val="24"/>
          <w:shd w:val="clear" w:color="auto" w:fill="FFFFFF"/>
        </w:rPr>
        <w:t xml:space="preserve"> the basis of </w:t>
      </w:r>
      <w:r w:rsidR="00F743AB">
        <w:rPr>
          <w:rFonts w:ascii="Calibri" w:hAnsi="Calibri" w:cs="Calibri"/>
          <w:color w:val="202124"/>
          <w:sz w:val="24"/>
          <w:szCs w:val="24"/>
          <w:shd w:val="clear" w:color="auto" w:fill="FFFFFF"/>
        </w:rPr>
        <w:t xml:space="preserve">multi-year </w:t>
      </w:r>
      <w:r w:rsidR="0062147E">
        <w:rPr>
          <w:rFonts w:ascii="Calibri" w:hAnsi="Calibri" w:cs="Calibri"/>
          <w:color w:val="202124"/>
          <w:sz w:val="24"/>
          <w:szCs w:val="24"/>
          <w:shd w:val="clear" w:color="auto" w:fill="FFFFFF"/>
        </w:rPr>
        <w:t>doctorate</w:t>
      </w:r>
      <w:r w:rsidR="00596F62">
        <w:rPr>
          <w:rFonts w:ascii="Calibri" w:hAnsi="Calibri" w:cs="Calibri"/>
          <w:color w:val="202124"/>
          <w:sz w:val="24"/>
          <w:szCs w:val="24"/>
          <w:shd w:val="clear" w:color="auto" w:fill="FFFFFF"/>
        </w:rPr>
        <w:t xml:space="preserve"> stud</w:t>
      </w:r>
      <w:r w:rsidR="0062147E">
        <w:rPr>
          <w:rFonts w:ascii="Calibri" w:hAnsi="Calibri" w:cs="Calibri"/>
          <w:color w:val="202124"/>
          <w:sz w:val="24"/>
          <w:szCs w:val="24"/>
          <w:shd w:val="clear" w:color="auto" w:fill="FFFFFF"/>
        </w:rPr>
        <w:t xml:space="preserve">ies </w:t>
      </w:r>
      <w:r w:rsidR="006D513A">
        <w:rPr>
          <w:rFonts w:ascii="Calibri" w:hAnsi="Calibri" w:cs="Calibri"/>
          <w:color w:val="202124"/>
          <w:sz w:val="24"/>
          <w:szCs w:val="24"/>
          <w:shd w:val="clear" w:color="auto" w:fill="FFFFFF"/>
        </w:rPr>
        <w:t>but</w:t>
      </w:r>
      <w:r w:rsidR="0062147E">
        <w:rPr>
          <w:rFonts w:ascii="Calibri" w:hAnsi="Calibri" w:cs="Calibri"/>
          <w:color w:val="202124"/>
          <w:sz w:val="24"/>
          <w:szCs w:val="24"/>
          <w:shd w:val="clear" w:color="auto" w:fill="FFFFFF"/>
        </w:rPr>
        <w:t xml:space="preserve"> </w:t>
      </w:r>
      <w:r w:rsidR="00F743AB">
        <w:rPr>
          <w:rFonts w:ascii="Calibri" w:hAnsi="Calibri" w:cs="Calibri"/>
          <w:color w:val="202124"/>
          <w:sz w:val="24"/>
          <w:szCs w:val="24"/>
          <w:shd w:val="clear" w:color="auto" w:fill="FFFFFF"/>
        </w:rPr>
        <w:t>c</w:t>
      </w:r>
      <w:r w:rsidR="0062147E">
        <w:rPr>
          <w:rFonts w:ascii="Calibri" w:hAnsi="Calibri" w:cs="Calibri"/>
          <w:color w:val="202124"/>
          <w:sz w:val="24"/>
          <w:szCs w:val="24"/>
          <w:shd w:val="clear" w:color="auto" w:fill="FFFFFF"/>
        </w:rPr>
        <w:t>ould provide a</w:t>
      </w:r>
      <w:r w:rsidR="00F743AB">
        <w:rPr>
          <w:rFonts w:ascii="Calibri" w:hAnsi="Calibri" w:cs="Calibri"/>
          <w:color w:val="202124"/>
          <w:sz w:val="24"/>
          <w:szCs w:val="24"/>
          <w:shd w:val="clear" w:color="auto" w:fill="FFFFFF"/>
        </w:rPr>
        <w:t xml:space="preserve">n invaluable </w:t>
      </w:r>
      <w:r w:rsidR="0062147E">
        <w:rPr>
          <w:rFonts w:ascii="Calibri" w:hAnsi="Calibri" w:cs="Calibri"/>
          <w:color w:val="202124"/>
          <w:sz w:val="24"/>
          <w:szCs w:val="24"/>
          <w:shd w:val="clear" w:color="auto" w:fill="FFFFFF"/>
        </w:rPr>
        <w:t>skills development ‘proving ground’ for shorter conservation-orientated courses / modules</w:t>
      </w:r>
      <w:r w:rsidR="00596F62" w:rsidRPr="00596F62">
        <w:rPr>
          <w:rFonts w:ascii="Calibri" w:hAnsi="Calibri" w:cs="Calibri"/>
          <w:color w:val="202124"/>
          <w:sz w:val="24"/>
          <w:szCs w:val="24"/>
          <w:shd w:val="clear" w:color="auto" w:fill="FFFFFF"/>
        </w:rPr>
        <w:t xml:space="preserve">. </w:t>
      </w:r>
      <w:r w:rsidR="0062147E">
        <w:rPr>
          <w:rFonts w:ascii="Calibri" w:hAnsi="Calibri" w:cs="Calibri"/>
          <w:color w:val="202124"/>
          <w:sz w:val="24"/>
          <w:szCs w:val="24"/>
          <w:shd w:val="clear" w:color="auto" w:fill="FFFFFF"/>
        </w:rPr>
        <w:t>F</w:t>
      </w:r>
      <w:r w:rsidR="00596F62" w:rsidRPr="00596F62">
        <w:rPr>
          <w:rFonts w:ascii="Calibri" w:hAnsi="Calibri" w:cs="Calibri"/>
          <w:color w:val="202124"/>
          <w:sz w:val="24"/>
          <w:szCs w:val="24"/>
          <w:shd w:val="clear" w:color="auto" w:fill="FFFFFF"/>
        </w:rPr>
        <w:t xml:space="preserve">rom an organisational perspective </w:t>
      </w:r>
      <w:r w:rsidR="0062147E">
        <w:rPr>
          <w:rFonts w:ascii="Calibri" w:hAnsi="Calibri" w:cs="Calibri"/>
          <w:color w:val="202124"/>
          <w:sz w:val="24"/>
          <w:szCs w:val="24"/>
          <w:shd w:val="clear" w:color="auto" w:fill="FFFFFF"/>
        </w:rPr>
        <w:t>(</w:t>
      </w:r>
      <w:r w:rsidR="00F743AB">
        <w:rPr>
          <w:rFonts w:ascii="Calibri" w:hAnsi="Calibri" w:cs="Calibri"/>
          <w:color w:val="202124"/>
          <w:sz w:val="24"/>
          <w:szCs w:val="24"/>
          <w:shd w:val="clear" w:color="auto" w:fill="FFFFFF"/>
        </w:rPr>
        <w:t xml:space="preserve">both </w:t>
      </w:r>
      <w:r w:rsidR="00CF23FF">
        <w:rPr>
          <w:rFonts w:ascii="Calibri" w:hAnsi="Calibri" w:cs="Calibri"/>
          <w:color w:val="202124"/>
          <w:sz w:val="24"/>
          <w:szCs w:val="24"/>
          <w:shd w:val="clear" w:color="auto" w:fill="FFFFFF"/>
        </w:rPr>
        <w:t xml:space="preserve">an HEI and </w:t>
      </w:r>
      <w:r w:rsidR="0062147E">
        <w:rPr>
          <w:rFonts w:ascii="Calibri" w:hAnsi="Calibri" w:cs="Calibri"/>
          <w:color w:val="202124"/>
          <w:sz w:val="24"/>
          <w:szCs w:val="24"/>
          <w:shd w:val="clear" w:color="auto" w:fill="FFFFFF"/>
        </w:rPr>
        <w:t xml:space="preserve">NatureScot) a recurring or </w:t>
      </w:r>
      <w:r w:rsidR="00CF23FF">
        <w:rPr>
          <w:rFonts w:ascii="Calibri" w:hAnsi="Calibri" w:cs="Calibri"/>
          <w:color w:val="202124"/>
          <w:sz w:val="24"/>
          <w:szCs w:val="24"/>
          <w:shd w:val="clear" w:color="auto" w:fill="FFFFFF"/>
        </w:rPr>
        <w:t>similar</w:t>
      </w:r>
      <w:r w:rsidR="0062147E">
        <w:rPr>
          <w:rFonts w:ascii="Calibri" w:hAnsi="Calibri" w:cs="Calibri"/>
          <w:color w:val="202124"/>
          <w:sz w:val="24"/>
          <w:szCs w:val="24"/>
          <w:shd w:val="clear" w:color="auto" w:fill="FFFFFF"/>
        </w:rPr>
        <w:t xml:space="preserve"> fieldwork programme greatly simplifies logistics (</w:t>
      </w:r>
      <w:r w:rsidR="00CF23FF">
        <w:rPr>
          <w:rFonts w:ascii="Calibri" w:hAnsi="Calibri" w:cs="Calibri"/>
          <w:color w:val="202124"/>
          <w:sz w:val="24"/>
          <w:szCs w:val="24"/>
          <w:shd w:val="clear" w:color="auto" w:fill="FFFFFF"/>
        </w:rPr>
        <w:t xml:space="preserve">e.g. </w:t>
      </w:r>
      <w:r w:rsidR="0062147E">
        <w:rPr>
          <w:rFonts w:ascii="Calibri" w:hAnsi="Calibri" w:cs="Calibri"/>
          <w:color w:val="202124"/>
          <w:sz w:val="24"/>
          <w:szCs w:val="24"/>
          <w:shd w:val="clear" w:color="auto" w:fill="FFFFFF"/>
        </w:rPr>
        <w:t>access to an NNR or MPA</w:t>
      </w:r>
      <w:r w:rsidR="006D513A">
        <w:rPr>
          <w:rFonts w:ascii="Calibri" w:hAnsi="Calibri" w:cs="Calibri"/>
          <w:color w:val="202124"/>
          <w:sz w:val="24"/>
          <w:szCs w:val="24"/>
          <w:shd w:val="clear" w:color="auto" w:fill="FFFFFF"/>
        </w:rPr>
        <w:t xml:space="preserve">, </w:t>
      </w:r>
      <w:r w:rsidR="0062147E">
        <w:rPr>
          <w:rFonts w:ascii="Calibri" w:hAnsi="Calibri" w:cs="Calibri"/>
          <w:color w:val="202124"/>
          <w:sz w:val="24"/>
          <w:szCs w:val="24"/>
          <w:shd w:val="clear" w:color="auto" w:fill="FFFFFF"/>
        </w:rPr>
        <w:t xml:space="preserve">associated impact and </w:t>
      </w:r>
      <w:r w:rsidR="00F743AB">
        <w:rPr>
          <w:rFonts w:ascii="Calibri" w:hAnsi="Calibri" w:cs="Calibri"/>
          <w:color w:val="202124"/>
          <w:sz w:val="24"/>
          <w:szCs w:val="24"/>
          <w:shd w:val="clear" w:color="auto" w:fill="FFFFFF"/>
        </w:rPr>
        <w:t xml:space="preserve">H&amp;S </w:t>
      </w:r>
      <w:r w:rsidR="0062147E">
        <w:rPr>
          <w:rFonts w:ascii="Calibri" w:hAnsi="Calibri" w:cs="Calibri"/>
          <w:color w:val="202124"/>
          <w:sz w:val="24"/>
          <w:szCs w:val="24"/>
          <w:shd w:val="clear" w:color="auto" w:fill="FFFFFF"/>
        </w:rPr>
        <w:t>risk assessments</w:t>
      </w:r>
      <w:r w:rsidR="006D513A">
        <w:rPr>
          <w:rFonts w:ascii="Calibri" w:hAnsi="Calibri" w:cs="Calibri"/>
          <w:color w:val="202124"/>
          <w:sz w:val="24"/>
          <w:szCs w:val="24"/>
          <w:shd w:val="clear" w:color="auto" w:fill="FFFFFF"/>
        </w:rPr>
        <w:t>,</w:t>
      </w:r>
      <w:r w:rsidR="00CF23FF">
        <w:rPr>
          <w:rFonts w:ascii="Calibri" w:hAnsi="Calibri" w:cs="Calibri"/>
          <w:color w:val="202124"/>
          <w:sz w:val="24"/>
          <w:szCs w:val="24"/>
          <w:shd w:val="clear" w:color="auto" w:fill="FFFFFF"/>
        </w:rPr>
        <w:t xml:space="preserve"> </w:t>
      </w:r>
      <w:r w:rsidR="006D513A">
        <w:rPr>
          <w:rFonts w:ascii="Calibri" w:hAnsi="Calibri" w:cs="Calibri"/>
          <w:color w:val="202124"/>
          <w:sz w:val="24"/>
          <w:szCs w:val="24"/>
          <w:shd w:val="clear" w:color="auto" w:fill="FFFFFF"/>
        </w:rPr>
        <w:t xml:space="preserve">travel and accommodation arrangements </w:t>
      </w:r>
      <w:r w:rsidR="00CF23FF">
        <w:rPr>
          <w:rFonts w:ascii="Calibri" w:hAnsi="Calibri" w:cs="Calibri"/>
          <w:color w:val="202124"/>
          <w:sz w:val="24"/>
          <w:szCs w:val="24"/>
          <w:shd w:val="clear" w:color="auto" w:fill="FFFFFF"/>
        </w:rPr>
        <w:t>etc.</w:t>
      </w:r>
      <w:r w:rsidR="0062147E">
        <w:rPr>
          <w:rFonts w:ascii="Calibri" w:hAnsi="Calibri" w:cs="Calibri"/>
          <w:color w:val="202124"/>
          <w:sz w:val="24"/>
          <w:szCs w:val="24"/>
          <w:shd w:val="clear" w:color="auto" w:fill="FFFFFF"/>
        </w:rPr>
        <w:t xml:space="preserve">) and </w:t>
      </w:r>
      <w:r w:rsidR="006D513A">
        <w:rPr>
          <w:rFonts w:ascii="Calibri" w:hAnsi="Calibri" w:cs="Calibri"/>
          <w:color w:val="202124"/>
          <w:sz w:val="24"/>
          <w:szCs w:val="24"/>
          <w:shd w:val="clear" w:color="auto" w:fill="FFFFFF"/>
        </w:rPr>
        <w:t xml:space="preserve">reduces </w:t>
      </w:r>
      <w:r w:rsidR="0062147E">
        <w:rPr>
          <w:rFonts w:ascii="Calibri" w:hAnsi="Calibri" w:cs="Calibri"/>
          <w:color w:val="202124"/>
          <w:sz w:val="24"/>
          <w:szCs w:val="24"/>
          <w:shd w:val="clear" w:color="auto" w:fill="FFFFFF"/>
        </w:rPr>
        <w:t>the need to continually develop bespoke</w:t>
      </w:r>
      <w:r w:rsidR="00CF23FF">
        <w:rPr>
          <w:rFonts w:ascii="Calibri" w:hAnsi="Calibri" w:cs="Calibri"/>
          <w:color w:val="202124"/>
          <w:sz w:val="24"/>
          <w:szCs w:val="24"/>
          <w:shd w:val="clear" w:color="auto" w:fill="FFFFFF"/>
        </w:rPr>
        <w:t>, short-term</w:t>
      </w:r>
      <w:r w:rsidR="0062147E">
        <w:rPr>
          <w:rFonts w:ascii="Calibri" w:hAnsi="Calibri" w:cs="Calibri"/>
          <w:color w:val="202124"/>
          <w:sz w:val="24"/>
          <w:szCs w:val="24"/>
          <w:shd w:val="clear" w:color="auto" w:fill="FFFFFF"/>
        </w:rPr>
        <w:t xml:space="preserve"> projects.</w:t>
      </w:r>
      <w:r w:rsidR="00E56F5A">
        <w:rPr>
          <w:rFonts w:ascii="Calibri" w:hAnsi="Calibri" w:cs="Calibri"/>
          <w:color w:val="202124"/>
          <w:sz w:val="24"/>
          <w:szCs w:val="24"/>
          <w:shd w:val="clear" w:color="auto" w:fill="FFFFFF"/>
        </w:rPr>
        <w:t xml:space="preserve"> </w:t>
      </w:r>
      <w:r w:rsidR="00CF23FF">
        <w:rPr>
          <w:rFonts w:ascii="Calibri" w:hAnsi="Calibri" w:cs="Calibri"/>
          <w:color w:val="202124"/>
          <w:sz w:val="24"/>
          <w:szCs w:val="24"/>
          <w:shd w:val="clear" w:color="auto" w:fill="FFFFFF"/>
        </w:rPr>
        <w:t>In addition to gaining real-world experience, s</w:t>
      </w:r>
      <w:r w:rsidR="00F743AB">
        <w:rPr>
          <w:rFonts w:ascii="Calibri" w:hAnsi="Calibri" w:cs="Calibri"/>
          <w:color w:val="202124"/>
          <w:sz w:val="24"/>
          <w:szCs w:val="24"/>
          <w:shd w:val="clear" w:color="auto" w:fill="FFFFFF"/>
        </w:rPr>
        <w:t xml:space="preserve">tudents benefit from not working on projects alone and </w:t>
      </w:r>
      <w:r w:rsidR="004003C5">
        <w:rPr>
          <w:rFonts w:ascii="Calibri" w:hAnsi="Calibri" w:cs="Calibri"/>
          <w:color w:val="202124"/>
          <w:sz w:val="24"/>
          <w:szCs w:val="24"/>
          <w:shd w:val="clear" w:color="auto" w:fill="FFFFFF"/>
        </w:rPr>
        <w:t>a greater</w:t>
      </w:r>
      <w:r w:rsidR="00F743AB">
        <w:rPr>
          <w:rFonts w:ascii="Calibri" w:hAnsi="Calibri" w:cs="Calibri"/>
          <w:color w:val="202124"/>
          <w:sz w:val="24"/>
          <w:szCs w:val="24"/>
          <w:shd w:val="clear" w:color="auto" w:fill="FFFFFF"/>
        </w:rPr>
        <w:t xml:space="preserve"> likelihood of </w:t>
      </w:r>
      <w:r w:rsidR="004003C5">
        <w:rPr>
          <w:rFonts w:ascii="Calibri" w:hAnsi="Calibri" w:cs="Calibri"/>
          <w:color w:val="202124"/>
          <w:sz w:val="24"/>
          <w:szCs w:val="24"/>
          <w:shd w:val="clear" w:color="auto" w:fill="FFFFFF"/>
        </w:rPr>
        <w:t xml:space="preserve">being included as an author on a peer-reviewed paper </w:t>
      </w:r>
      <w:r w:rsidR="00F743AB">
        <w:rPr>
          <w:rFonts w:ascii="Calibri" w:hAnsi="Calibri" w:cs="Calibri"/>
          <w:color w:val="202124"/>
          <w:sz w:val="24"/>
          <w:szCs w:val="24"/>
          <w:shd w:val="clear" w:color="auto" w:fill="FFFFFF"/>
        </w:rPr>
        <w:t xml:space="preserve">after </w:t>
      </w:r>
      <w:r w:rsidR="004003C5">
        <w:rPr>
          <w:rFonts w:ascii="Calibri" w:hAnsi="Calibri" w:cs="Calibri"/>
          <w:color w:val="202124"/>
          <w:sz w:val="24"/>
          <w:szCs w:val="24"/>
          <w:shd w:val="clear" w:color="auto" w:fill="FFFFFF"/>
        </w:rPr>
        <w:t>multiple</w:t>
      </w:r>
      <w:r w:rsidR="009A3FD4">
        <w:rPr>
          <w:rFonts w:ascii="Calibri" w:hAnsi="Calibri" w:cs="Calibri"/>
          <w:color w:val="202124"/>
          <w:sz w:val="24"/>
          <w:szCs w:val="24"/>
          <w:shd w:val="clear" w:color="auto" w:fill="FFFFFF"/>
        </w:rPr>
        <w:t xml:space="preserve"> academic year cohorts </w:t>
      </w:r>
      <w:r w:rsidR="00F743AB">
        <w:rPr>
          <w:rFonts w:ascii="Calibri" w:hAnsi="Calibri" w:cs="Calibri"/>
          <w:color w:val="202124"/>
          <w:sz w:val="24"/>
          <w:szCs w:val="24"/>
          <w:shd w:val="clear" w:color="auto" w:fill="FFFFFF"/>
        </w:rPr>
        <w:t xml:space="preserve">(all contributors to data collection </w:t>
      </w:r>
      <w:r w:rsidR="004003C5">
        <w:rPr>
          <w:rFonts w:ascii="Calibri" w:hAnsi="Calibri" w:cs="Calibri"/>
          <w:color w:val="202124"/>
          <w:sz w:val="24"/>
          <w:szCs w:val="24"/>
          <w:shd w:val="clear" w:color="auto" w:fill="FFFFFF"/>
        </w:rPr>
        <w:t xml:space="preserve">elements </w:t>
      </w:r>
      <w:r w:rsidR="00F743AB">
        <w:rPr>
          <w:rFonts w:ascii="Calibri" w:hAnsi="Calibri" w:cs="Calibri"/>
          <w:color w:val="202124"/>
          <w:sz w:val="24"/>
          <w:szCs w:val="24"/>
          <w:shd w:val="clear" w:color="auto" w:fill="FFFFFF"/>
        </w:rPr>
        <w:t xml:space="preserve">are </w:t>
      </w:r>
      <w:r w:rsidR="004003C5">
        <w:rPr>
          <w:rFonts w:ascii="Calibri" w:hAnsi="Calibri" w:cs="Calibri"/>
          <w:color w:val="202124"/>
          <w:sz w:val="24"/>
          <w:szCs w:val="24"/>
          <w:shd w:val="clear" w:color="auto" w:fill="FFFFFF"/>
        </w:rPr>
        <w:t>recognised</w:t>
      </w:r>
      <w:r w:rsidR="00F743AB">
        <w:rPr>
          <w:rFonts w:ascii="Calibri" w:hAnsi="Calibri" w:cs="Calibri"/>
          <w:color w:val="202124"/>
          <w:sz w:val="24"/>
          <w:szCs w:val="24"/>
          <w:shd w:val="clear" w:color="auto" w:fill="FFFFFF"/>
        </w:rPr>
        <w:t xml:space="preserve"> on </w:t>
      </w:r>
      <w:r w:rsidR="006D513A">
        <w:rPr>
          <w:rFonts w:ascii="Calibri" w:hAnsi="Calibri" w:cs="Calibri"/>
          <w:color w:val="202124"/>
          <w:sz w:val="24"/>
          <w:szCs w:val="24"/>
          <w:shd w:val="clear" w:color="auto" w:fill="FFFFFF"/>
        </w:rPr>
        <w:t xml:space="preserve">linked </w:t>
      </w:r>
      <w:r w:rsidR="004003C5">
        <w:rPr>
          <w:rFonts w:ascii="Calibri" w:hAnsi="Calibri" w:cs="Calibri"/>
          <w:color w:val="202124"/>
          <w:sz w:val="24"/>
          <w:szCs w:val="24"/>
          <w:shd w:val="clear" w:color="auto" w:fill="FFFFFF"/>
        </w:rPr>
        <w:t>publications</w:t>
      </w:r>
      <w:r w:rsidR="00F743AB" w:rsidRPr="0026346B">
        <w:rPr>
          <w:rFonts w:ascii="Calibri" w:hAnsi="Calibri" w:cs="Calibri"/>
          <w:color w:val="202124"/>
          <w:sz w:val="24"/>
          <w:szCs w:val="24"/>
          <w:shd w:val="clear" w:color="auto" w:fill="FFFFFF"/>
        </w:rPr>
        <w:t>).</w:t>
      </w:r>
      <w:r w:rsidR="00D120B9">
        <w:rPr>
          <w:rFonts w:ascii="Calibri" w:hAnsi="Calibri" w:cs="Calibri"/>
          <w:color w:val="202124"/>
          <w:sz w:val="24"/>
          <w:szCs w:val="24"/>
          <w:shd w:val="clear" w:color="auto" w:fill="FFFFFF"/>
        </w:rPr>
        <w:t xml:space="preserve"> </w:t>
      </w:r>
      <w:r w:rsidR="00D120B9" w:rsidRPr="00D120B9">
        <w:rPr>
          <w:rFonts w:ascii="Calibri" w:hAnsi="Calibri" w:cs="Calibri"/>
          <w:color w:val="202124"/>
          <w:sz w:val="24"/>
          <w:szCs w:val="24"/>
          <w:shd w:val="clear" w:color="auto" w:fill="FFFFFF"/>
        </w:rPr>
        <w:t>An example of a University of Glasgow VIP is provided in Annex A.</w:t>
      </w:r>
    </w:p>
    <w:p w14:paraId="749D5024" w14:textId="29DE071B" w:rsidR="00D120B9" w:rsidRDefault="004003C5" w:rsidP="002B6EC7">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As well as seeking to introduce </w:t>
      </w:r>
      <w:r w:rsidR="002B6EC7">
        <w:rPr>
          <w:rFonts w:ascii="Calibri" w:hAnsi="Calibri" w:cs="Calibri"/>
          <w:color w:val="202124"/>
          <w:sz w:val="24"/>
          <w:szCs w:val="24"/>
          <w:shd w:val="clear" w:color="auto" w:fill="FFFFFF"/>
        </w:rPr>
        <w:t>project opportunities</w:t>
      </w:r>
      <w:r>
        <w:rPr>
          <w:rFonts w:ascii="Calibri" w:hAnsi="Calibri" w:cs="Calibri"/>
          <w:color w:val="202124"/>
          <w:sz w:val="24"/>
          <w:szCs w:val="24"/>
          <w:shd w:val="clear" w:color="auto" w:fill="FFFFFF"/>
        </w:rPr>
        <w:t xml:space="preserve"> to HEI-led VIPs, the concept </w:t>
      </w:r>
      <w:r w:rsidR="00D120B9">
        <w:rPr>
          <w:rFonts w:ascii="Calibri" w:hAnsi="Calibri" w:cs="Calibri"/>
          <w:color w:val="202124"/>
          <w:sz w:val="24"/>
          <w:szCs w:val="24"/>
          <w:shd w:val="clear" w:color="auto" w:fill="FFFFFF"/>
        </w:rPr>
        <w:t>would appear to l</w:t>
      </w:r>
      <w:r>
        <w:rPr>
          <w:rFonts w:ascii="Calibri" w:hAnsi="Calibri" w:cs="Calibri"/>
          <w:color w:val="202124"/>
          <w:sz w:val="24"/>
          <w:szCs w:val="24"/>
          <w:shd w:val="clear" w:color="auto" w:fill="FFFFFF"/>
        </w:rPr>
        <w:t xml:space="preserve">end itself </w:t>
      </w:r>
      <w:r w:rsidR="00D120B9">
        <w:rPr>
          <w:rFonts w:ascii="Calibri" w:hAnsi="Calibri" w:cs="Calibri"/>
          <w:color w:val="202124"/>
          <w:sz w:val="24"/>
          <w:szCs w:val="24"/>
          <w:shd w:val="clear" w:color="auto" w:fill="FFFFFF"/>
        </w:rPr>
        <w:t xml:space="preserve">well </w:t>
      </w:r>
      <w:r>
        <w:rPr>
          <w:rFonts w:ascii="Calibri" w:hAnsi="Calibri" w:cs="Calibri"/>
          <w:color w:val="202124"/>
          <w:sz w:val="24"/>
          <w:szCs w:val="24"/>
          <w:shd w:val="clear" w:color="auto" w:fill="FFFFFF"/>
        </w:rPr>
        <w:t xml:space="preserve">to the framing and delivery of NatureScot-led research under broad topic areas i.e. linking to the delivery of our revised </w:t>
      </w:r>
      <w:r w:rsidR="00EE0539">
        <w:rPr>
          <w:rFonts w:ascii="Calibri" w:hAnsi="Calibri" w:cs="Calibri"/>
          <w:color w:val="202124"/>
          <w:sz w:val="24"/>
          <w:szCs w:val="24"/>
          <w:shd w:val="clear" w:color="auto" w:fill="FFFFFF"/>
        </w:rPr>
        <w:t xml:space="preserve">science </w:t>
      </w:r>
      <w:r w:rsidR="00EE0539">
        <w:rPr>
          <w:rFonts w:ascii="Calibri" w:hAnsi="Calibri" w:cs="Calibri"/>
          <w:color w:val="202124"/>
          <w:sz w:val="24"/>
          <w:szCs w:val="24"/>
          <w:shd w:val="clear" w:color="auto" w:fill="FFFFFF"/>
        </w:rPr>
        <w:lastRenderedPageBreak/>
        <w:t>and evidence needs</w:t>
      </w:r>
      <w:r>
        <w:rPr>
          <w:rFonts w:ascii="Calibri" w:hAnsi="Calibri" w:cs="Calibri"/>
          <w:color w:val="202124"/>
          <w:sz w:val="24"/>
          <w:szCs w:val="24"/>
          <w:shd w:val="clear" w:color="auto" w:fill="FFFFFF"/>
        </w:rPr>
        <w:t xml:space="preserve"> or</w:t>
      </w:r>
      <w:r w:rsidR="002B6EC7">
        <w:rPr>
          <w:rFonts w:ascii="Calibri" w:hAnsi="Calibri" w:cs="Calibri"/>
          <w:color w:val="202124"/>
          <w:sz w:val="24"/>
          <w:szCs w:val="24"/>
          <w:shd w:val="clear" w:color="auto" w:fill="FFFFFF"/>
        </w:rPr>
        <w:t xml:space="preserve"> projects under the SB</w:t>
      </w:r>
      <w:r w:rsidR="00D120B9">
        <w:rPr>
          <w:rFonts w:ascii="Calibri" w:hAnsi="Calibri" w:cs="Calibri"/>
          <w:color w:val="202124"/>
          <w:sz w:val="24"/>
          <w:szCs w:val="24"/>
          <w:shd w:val="clear" w:color="auto" w:fill="FFFFFF"/>
        </w:rPr>
        <w:t xml:space="preserve">S </w:t>
      </w:r>
      <w:r w:rsidR="002B6EC7">
        <w:rPr>
          <w:rFonts w:ascii="Calibri" w:hAnsi="Calibri" w:cs="Calibri"/>
          <w:color w:val="202124"/>
          <w:sz w:val="24"/>
          <w:szCs w:val="24"/>
          <w:shd w:val="clear" w:color="auto" w:fill="FFFFFF"/>
        </w:rPr>
        <w:t>involving multiple agency, industry and academic partners.</w:t>
      </w:r>
    </w:p>
    <w:p w14:paraId="2447CA9E" w14:textId="054C6219" w:rsidR="0073582F" w:rsidRPr="00D120B9" w:rsidRDefault="00D120B9" w:rsidP="000A4CE3">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sidRPr="00D120B9">
        <w:rPr>
          <w:rFonts w:ascii="Calibri" w:hAnsi="Calibri" w:cs="Calibri"/>
          <w:color w:val="202124"/>
          <w:sz w:val="24"/>
          <w:szCs w:val="24"/>
          <w:shd w:val="clear" w:color="auto" w:fill="FFFFFF"/>
        </w:rPr>
        <w:t xml:space="preserve">Further dialogue to tap into </w:t>
      </w:r>
      <w:r w:rsidR="002B6EC7" w:rsidRPr="00D120B9">
        <w:rPr>
          <w:rFonts w:ascii="Calibri" w:hAnsi="Calibri" w:cs="Calibri"/>
          <w:color w:val="202124"/>
          <w:sz w:val="24"/>
          <w:szCs w:val="24"/>
          <w:shd w:val="clear" w:color="auto" w:fill="FFFFFF"/>
        </w:rPr>
        <w:t xml:space="preserve">HEI expertise in this area </w:t>
      </w:r>
      <w:r w:rsidRPr="00D120B9">
        <w:rPr>
          <w:rFonts w:ascii="Calibri" w:hAnsi="Calibri" w:cs="Calibri"/>
          <w:color w:val="202124"/>
          <w:sz w:val="24"/>
          <w:szCs w:val="24"/>
          <w:shd w:val="clear" w:color="auto" w:fill="FFFFFF"/>
        </w:rPr>
        <w:t>c</w:t>
      </w:r>
      <w:r w:rsidR="002B6EC7" w:rsidRPr="00D120B9">
        <w:rPr>
          <w:rFonts w:ascii="Calibri" w:hAnsi="Calibri" w:cs="Calibri"/>
          <w:color w:val="202124"/>
          <w:sz w:val="24"/>
          <w:szCs w:val="24"/>
          <w:shd w:val="clear" w:color="auto" w:fill="FFFFFF"/>
        </w:rPr>
        <w:t>ould provide invaluable insights into project design</w:t>
      </w:r>
      <w:r w:rsidR="00CF23FF">
        <w:rPr>
          <w:rFonts w:ascii="Calibri" w:hAnsi="Calibri" w:cs="Calibri"/>
          <w:color w:val="202124"/>
          <w:sz w:val="24"/>
          <w:szCs w:val="24"/>
          <w:shd w:val="clear" w:color="auto" w:fill="FFFFFF"/>
        </w:rPr>
        <w:t xml:space="preserve"> (</w:t>
      </w:r>
      <w:r w:rsidR="002B6EC7" w:rsidRPr="00D120B9">
        <w:rPr>
          <w:rFonts w:ascii="Calibri" w:hAnsi="Calibri" w:cs="Calibri"/>
          <w:color w:val="202124"/>
          <w:sz w:val="24"/>
          <w:szCs w:val="24"/>
          <w:shd w:val="clear" w:color="auto" w:fill="FFFFFF"/>
        </w:rPr>
        <w:t>what works and what doesn’t</w:t>
      </w:r>
      <w:r w:rsidRPr="00D120B9">
        <w:rPr>
          <w:rFonts w:ascii="Calibri" w:hAnsi="Calibri" w:cs="Calibri"/>
          <w:color w:val="202124"/>
          <w:sz w:val="24"/>
          <w:szCs w:val="24"/>
          <w:shd w:val="clear" w:color="auto" w:fill="FFFFFF"/>
        </w:rPr>
        <w:t>,</w:t>
      </w:r>
      <w:r w:rsidR="002B6EC7" w:rsidRPr="00D120B9">
        <w:rPr>
          <w:rFonts w:ascii="Calibri" w:hAnsi="Calibri" w:cs="Calibri"/>
          <w:color w:val="202124"/>
          <w:sz w:val="24"/>
          <w:szCs w:val="24"/>
          <w:shd w:val="clear" w:color="auto" w:fill="FFFFFF"/>
        </w:rPr>
        <w:t xml:space="preserve"> </w:t>
      </w:r>
      <w:r w:rsidR="00CF23FF">
        <w:rPr>
          <w:rFonts w:ascii="Calibri" w:hAnsi="Calibri" w:cs="Calibri"/>
          <w:color w:val="202124"/>
          <w:sz w:val="24"/>
          <w:szCs w:val="24"/>
          <w:shd w:val="clear" w:color="auto" w:fill="FFFFFF"/>
        </w:rPr>
        <w:t xml:space="preserve">optimal project / team ‘scale’ etc.) </w:t>
      </w:r>
      <w:r w:rsidR="002B6EC7" w:rsidRPr="00D120B9">
        <w:rPr>
          <w:rFonts w:ascii="Calibri" w:hAnsi="Calibri" w:cs="Calibri"/>
          <w:color w:val="202124"/>
          <w:sz w:val="24"/>
          <w:szCs w:val="24"/>
          <w:shd w:val="clear" w:color="auto" w:fill="FFFFFF"/>
        </w:rPr>
        <w:t xml:space="preserve">as well as identifying potential </w:t>
      </w:r>
      <w:r w:rsidR="006D513A">
        <w:rPr>
          <w:rFonts w:ascii="Calibri" w:hAnsi="Calibri" w:cs="Calibri"/>
          <w:color w:val="202124"/>
          <w:sz w:val="24"/>
          <w:szCs w:val="24"/>
          <w:shd w:val="clear" w:color="auto" w:fill="FFFFFF"/>
        </w:rPr>
        <w:t>collaborative opportunities</w:t>
      </w:r>
      <w:r w:rsidR="002B6EC7" w:rsidRPr="00D120B9">
        <w:rPr>
          <w:rFonts w:ascii="Calibri" w:hAnsi="Calibri" w:cs="Calibri"/>
          <w:color w:val="202124"/>
          <w:sz w:val="24"/>
          <w:szCs w:val="24"/>
          <w:shd w:val="clear" w:color="auto" w:fill="FFFFFF"/>
        </w:rPr>
        <w:t xml:space="preserve">. NatureScot’s new Project Management Office </w:t>
      </w:r>
      <w:r w:rsidR="00CF23FF">
        <w:rPr>
          <w:rFonts w:ascii="Calibri" w:hAnsi="Calibri" w:cs="Calibri"/>
          <w:color w:val="202124"/>
          <w:sz w:val="24"/>
          <w:szCs w:val="24"/>
          <w:shd w:val="clear" w:color="auto" w:fill="FFFFFF"/>
        </w:rPr>
        <w:t>may have a role to play here, working w</w:t>
      </w:r>
      <w:r w:rsidRPr="00D120B9">
        <w:rPr>
          <w:rFonts w:ascii="Calibri" w:hAnsi="Calibri" w:cs="Calibri"/>
          <w:color w:val="202124"/>
          <w:sz w:val="24"/>
          <w:szCs w:val="24"/>
          <w:shd w:val="clear" w:color="auto" w:fill="FFFFFF"/>
        </w:rPr>
        <w:t>ith SELP staff to</w:t>
      </w:r>
      <w:r w:rsidR="00CF23FF">
        <w:rPr>
          <w:rFonts w:ascii="Calibri" w:hAnsi="Calibri" w:cs="Calibri"/>
          <w:color w:val="202124"/>
          <w:sz w:val="24"/>
          <w:szCs w:val="24"/>
          <w:shd w:val="clear" w:color="auto" w:fill="FFFFFF"/>
        </w:rPr>
        <w:t xml:space="preserve"> develop a small number of pilot project ideas to explore with HEIs.</w:t>
      </w:r>
    </w:p>
    <w:p w14:paraId="594FAAB5" w14:textId="5587D7EC" w:rsidR="000B50E2" w:rsidRPr="00084030" w:rsidRDefault="000B50E2" w:rsidP="00084030">
      <w:pPr>
        <w:pStyle w:val="Heading3"/>
      </w:pPr>
      <w:r w:rsidRPr="00084030">
        <w:t>Institutional ambassadors</w:t>
      </w:r>
    </w:p>
    <w:p w14:paraId="653DC956" w14:textId="1B780675" w:rsidR="00C94216" w:rsidRPr="00F5024D" w:rsidRDefault="00C94216" w:rsidP="006077A5">
      <w:pPr>
        <w:pStyle w:val="ListParagraph"/>
        <w:pBdr>
          <w:top w:val="single" w:sz="4" w:space="1" w:color="auto"/>
          <w:left w:val="single" w:sz="4" w:space="4" w:color="auto"/>
          <w:bottom w:val="single" w:sz="4" w:space="1" w:color="auto"/>
          <w:right w:val="single" w:sz="4" w:space="4" w:color="auto"/>
        </w:pBdr>
        <w:spacing w:before="180" w:after="160" w:line="260" w:lineRule="atLeast"/>
        <w:ind w:left="425"/>
        <w:contextualSpacing w:val="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A</w:t>
      </w:r>
      <w:r w:rsidRPr="00C94216">
        <w:rPr>
          <w:rFonts w:ascii="Calibri" w:hAnsi="Calibri" w:cs="Calibri"/>
          <w:color w:val="202124"/>
          <w:sz w:val="24"/>
          <w:szCs w:val="24"/>
          <w:shd w:val="clear" w:color="auto" w:fill="FFFFFF"/>
        </w:rPr>
        <w:t xml:space="preserve"> network of individuals (say one from each campus/location) with an identified responsibility for furthering NatureScot-HEI interactions would provide obvious entry </w:t>
      </w:r>
      <w:r w:rsidRPr="00F5024D">
        <w:rPr>
          <w:rFonts w:ascii="Calibri" w:hAnsi="Calibri" w:cs="Calibri"/>
          <w:color w:val="202124"/>
          <w:sz w:val="24"/>
          <w:szCs w:val="24"/>
          <w:shd w:val="clear" w:color="auto" w:fill="FFFFFF"/>
        </w:rPr>
        <w:t xml:space="preserve">points for more general enquiries, and a forum </w:t>
      </w:r>
      <w:r w:rsidR="00E4714C" w:rsidRPr="00F5024D">
        <w:rPr>
          <w:rFonts w:ascii="Calibri" w:hAnsi="Calibri" w:cs="Calibri"/>
          <w:color w:val="202124"/>
          <w:sz w:val="24"/>
          <w:szCs w:val="24"/>
          <w:shd w:val="clear" w:color="auto" w:fill="FFFFFF"/>
        </w:rPr>
        <w:t xml:space="preserve">and ‘nudge mechanism’ </w:t>
      </w:r>
      <w:r w:rsidRPr="00F5024D">
        <w:rPr>
          <w:rFonts w:ascii="Calibri" w:hAnsi="Calibri" w:cs="Calibri"/>
          <w:color w:val="202124"/>
          <w:sz w:val="24"/>
          <w:szCs w:val="24"/>
          <w:shd w:val="clear" w:color="auto" w:fill="FFFFFF"/>
        </w:rPr>
        <w:t>for what further processes/mechanisms might be put in place to facilitate closer working.</w:t>
      </w:r>
    </w:p>
    <w:p w14:paraId="7D6EECA7" w14:textId="0272922F" w:rsidR="00816E2A" w:rsidRPr="00F5024D" w:rsidRDefault="00816E2A" w:rsidP="009B2AA9">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sidRPr="00F5024D">
        <w:rPr>
          <w:rFonts w:ascii="Calibri" w:hAnsi="Calibri" w:cs="Calibri"/>
          <w:color w:val="202124"/>
          <w:sz w:val="24"/>
          <w:szCs w:val="24"/>
          <w:shd w:val="clear" w:color="auto" w:fill="FFFFFF"/>
        </w:rPr>
        <w:t xml:space="preserve">Through SELP we are gathering information from staff about their existing connections </w:t>
      </w:r>
      <w:r w:rsidR="009F2A2B" w:rsidRPr="00F5024D">
        <w:rPr>
          <w:rFonts w:ascii="Calibri" w:hAnsi="Calibri" w:cs="Calibri"/>
          <w:color w:val="202124"/>
          <w:sz w:val="24"/>
          <w:szCs w:val="24"/>
          <w:shd w:val="clear" w:color="auto" w:fill="FFFFFF"/>
        </w:rPr>
        <w:t xml:space="preserve">with academia </w:t>
      </w:r>
      <w:r w:rsidRPr="00F5024D">
        <w:rPr>
          <w:rFonts w:ascii="Calibri" w:hAnsi="Calibri" w:cs="Calibri"/>
          <w:color w:val="202124"/>
          <w:sz w:val="24"/>
          <w:szCs w:val="24"/>
          <w:shd w:val="clear" w:color="auto" w:fill="FFFFFF"/>
        </w:rPr>
        <w:t xml:space="preserve">and any </w:t>
      </w:r>
      <w:r w:rsidR="009F2A2B">
        <w:rPr>
          <w:rFonts w:ascii="Calibri" w:hAnsi="Calibri" w:cs="Calibri"/>
          <w:color w:val="202124"/>
          <w:sz w:val="24"/>
          <w:szCs w:val="24"/>
          <w:shd w:val="clear" w:color="auto" w:fill="FFFFFF"/>
        </w:rPr>
        <w:t>‘</w:t>
      </w:r>
      <w:r w:rsidRPr="00F5024D">
        <w:rPr>
          <w:rFonts w:ascii="Calibri" w:hAnsi="Calibri" w:cs="Calibri"/>
          <w:color w:val="202124"/>
          <w:sz w:val="24"/>
          <w:szCs w:val="24"/>
          <w:shd w:val="clear" w:color="auto" w:fill="FFFFFF"/>
        </w:rPr>
        <w:t>gaps</w:t>
      </w:r>
      <w:r w:rsidR="009F2A2B">
        <w:rPr>
          <w:rFonts w:ascii="Calibri" w:hAnsi="Calibri" w:cs="Calibri"/>
          <w:color w:val="202124"/>
          <w:sz w:val="24"/>
          <w:szCs w:val="24"/>
          <w:shd w:val="clear" w:color="auto" w:fill="FFFFFF"/>
        </w:rPr>
        <w:t>’</w:t>
      </w:r>
      <w:r w:rsidRPr="00F5024D">
        <w:rPr>
          <w:rFonts w:ascii="Calibri" w:hAnsi="Calibri" w:cs="Calibri"/>
          <w:color w:val="202124"/>
          <w:sz w:val="24"/>
          <w:szCs w:val="24"/>
          <w:shd w:val="clear" w:color="auto" w:fill="FFFFFF"/>
        </w:rPr>
        <w:t xml:space="preserve">. We will then identify leads for </w:t>
      </w:r>
      <w:r w:rsidR="00BF21B8">
        <w:rPr>
          <w:rFonts w:ascii="Calibri" w:hAnsi="Calibri" w:cs="Calibri"/>
          <w:color w:val="202124"/>
          <w:sz w:val="24"/>
          <w:szCs w:val="24"/>
          <w:shd w:val="clear" w:color="auto" w:fill="FFFFFF"/>
        </w:rPr>
        <w:t>specific</w:t>
      </w:r>
      <w:r w:rsidRPr="00F5024D">
        <w:rPr>
          <w:rFonts w:ascii="Calibri" w:hAnsi="Calibri" w:cs="Calibri"/>
          <w:color w:val="202124"/>
          <w:sz w:val="24"/>
          <w:szCs w:val="24"/>
          <w:shd w:val="clear" w:color="auto" w:fill="FFFFFF"/>
        </w:rPr>
        <w:t xml:space="preserve"> areas of our work to act as a point of contact</w:t>
      </w:r>
      <w:r w:rsidR="005F28E8">
        <w:rPr>
          <w:rFonts w:ascii="Calibri" w:hAnsi="Calibri" w:cs="Calibri"/>
          <w:color w:val="202124"/>
          <w:sz w:val="24"/>
          <w:szCs w:val="24"/>
          <w:shd w:val="clear" w:color="auto" w:fill="FFFFFF"/>
        </w:rPr>
        <w:t xml:space="preserve"> to reach out and bridge </w:t>
      </w:r>
      <w:r w:rsidR="006D513A">
        <w:rPr>
          <w:rFonts w:ascii="Calibri" w:hAnsi="Calibri" w:cs="Calibri"/>
          <w:color w:val="202124"/>
          <w:sz w:val="24"/>
          <w:szCs w:val="24"/>
          <w:shd w:val="clear" w:color="auto" w:fill="FFFFFF"/>
        </w:rPr>
        <w:t>key</w:t>
      </w:r>
      <w:r w:rsidR="005F28E8">
        <w:rPr>
          <w:rFonts w:ascii="Calibri" w:hAnsi="Calibri" w:cs="Calibri"/>
          <w:color w:val="202124"/>
          <w:sz w:val="24"/>
          <w:szCs w:val="24"/>
          <w:shd w:val="clear" w:color="auto" w:fill="FFFFFF"/>
        </w:rPr>
        <w:t xml:space="preserve"> gaps</w:t>
      </w:r>
      <w:r w:rsidRPr="00F5024D">
        <w:rPr>
          <w:rFonts w:ascii="Calibri" w:hAnsi="Calibri" w:cs="Calibri"/>
          <w:color w:val="202124"/>
          <w:sz w:val="24"/>
          <w:szCs w:val="24"/>
          <w:shd w:val="clear" w:color="auto" w:fill="FFFFFF"/>
        </w:rPr>
        <w:t xml:space="preserve">. The SELP </w:t>
      </w:r>
      <w:r w:rsidR="005F28E8">
        <w:rPr>
          <w:rFonts w:ascii="Calibri" w:hAnsi="Calibri" w:cs="Calibri"/>
          <w:color w:val="202124"/>
          <w:sz w:val="24"/>
          <w:szCs w:val="24"/>
          <w:shd w:val="clear" w:color="auto" w:fill="FFFFFF"/>
        </w:rPr>
        <w:t>will</w:t>
      </w:r>
      <w:r w:rsidRPr="00F5024D">
        <w:rPr>
          <w:rFonts w:ascii="Calibri" w:hAnsi="Calibri" w:cs="Calibri"/>
          <w:color w:val="202124"/>
          <w:sz w:val="24"/>
          <w:szCs w:val="24"/>
          <w:shd w:val="clear" w:color="auto" w:fill="FFFFFF"/>
        </w:rPr>
        <w:t xml:space="preserve"> maintain an overview of the relationships and be there to support activity. </w:t>
      </w:r>
      <w:r w:rsidR="009F2A2B" w:rsidRPr="00F5024D">
        <w:rPr>
          <w:rFonts w:ascii="Calibri" w:hAnsi="Calibri" w:cs="Calibri"/>
          <w:color w:val="202124"/>
          <w:sz w:val="24"/>
          <w:szCs w:val="24"/>
          <w:shd w:val="clear" w:color="auto" w:fill="FFFFFF"/>
        </w:rPr>
        <w:t>Th</w:t>
      </w:r>
      <w:r w:rsidR="009F2A2B">
        <w:rPr>
          <w:rFonts w:ascii="Calibri" w:hAnsi="Calibri" w:cs="Calibri"/>
          <w:color w:val="202124"/>
          <w:sz w:val="24"/>
          <w:szCs w:val="24"/>
          <w:shd w:val="clear" w:color="auto" w:fill="FFFFFF"/>
        </w:rPr>
        <w:t>e intention is to trial the</w:t>
      </w:r>
      <w:r w:rsidR="009F2A2B" w:rsidRPr="00F5024D">
        <w:rPr>
          <w:rFonts w:ascii="Calibri" w:hAnsi="Calibri" w:cs="Calibri"/>
          <w:color w:val="202124"/>
          <w:sz w:val="24"/>
          <w:szCs w:val="24"/>
          <w:shd w:val="clear" w:color="auto" w:fill="FFFFFF"/>
        </w:rPr>
        <w:t xml:space="preserve"> approach </w:t>
      </w:r>
      <w:r w:rsidR="009F2A2B">
        <w:rPr>
          <w:rFonts w:ascii="Calibri" w:hAnsi="Calibri" w:cs="Calibri"/>
          <w:color w:val="202124"/>
          <w:sz w:val="24"/>
          <w:szCs w:val="24"/>
          <w:shd w:val="clear" w:color="auto" w:fill="FFFFFF"/>
        </w:rPr>
        <w:t xml:space="preserve">initially to establish an effective but light-touch process. </w:t>
      </w:r>
      <w:r w:rsidR="005F28E8">
        <w:rPr>
          <w:rFonts w:ascii="Calibri" w:hAnsi="Calibri" w:cs="Calibri"/>
          <w:color w:val="202124"/>
          <w:sz w:val="24"/>
          <w:szCs w:val="24"/>
          <w:shd w:val="clear" w:color="auto" w:fill="FFFFFF"/>
        </w:rPr>
        <w:t xml:space="preserve">A nominated HEI </w:t>
      </w:r>
      <w:r w:rsidR="00323E1C">
        <w:rPr>
          <w:rFonts w:ascii="Calibri" w:hAnsi="Calibri" w:cs="Calibri"/>
          <w:color w:val="202124"/>
          <w:sz w:val="24"/>
          <w:szCs w:val="24"/>
          <w:shd w:val="clear" w:color="auto" w:fill="FFFFFF"/>
        </w:rPr>
        <w:t xml:space="preserve">ambassador serving as an </w:t>
      </w:r>
      <w:r w:rsidR="005F28E8">
        <w:rPr>
          <w:rFonts w:ascii="Calibri" w:hAnsi="Calibri" w:cs="Calibri"/>
          <w:color w:val="202124"/>
          <w:sz w:val="24"/>
          <w:szCs w:val="24"/>
          <w:shd w:val="clear" w:color="auto" w:fill="FFFFFF"/>
        </w:rPr>
        <w:t xml:space="preserve">entry point </w:t>
      </w:r>
      <w:r w:rsidR="00323E1C">
        <w:rPr>
          <w:rFonts w:ascii="Calibri" w:hAnsi="Calibri" w:cs="Calibri"/>
          <w:color w:val="202124"/>
          <w:sz w:val="24"/>
          <w:szCs w:val="24"/>
          <w:shd w:val="clear" w:color="auto" w:fill="FFFFFF"/>
        </w:rPr>
        <w:t xml:space="preserve">and </w:t>
      </w:r>
      <w:r w:rsidR="005F28E8">
        <w:rPr>
          <w:rFonts w:ascii="Calibri" w:hAnsi="Calibri" w:cs="Calibri"/>
          <w:color w:val="202124"/>
          <w:sz w:val="24"/>
          <w:szCs w:val="24"/>
          <w:shd w:val="clear" w:color="auto" w:fill="FFFFFF"/>
        </w:rPr>
        <w:t xml:space="preserve">willing to direct more general enquiries </w:t>
      </w:r>
      <w:r w:rsidR="00A8356E">
        <w:rPr>
          <w:rFonts w:ascii="Calibri" w:hAnsi="Calibri" w:cs="Calibri"/>
          <w:color w:val="202124"/>
          <w:sz w:val="24"/>
          <w:szCs w:val="24"/>
          <w:shd w:val="clear" w:color="auto" w:fill="FFFFFF"/>
        </w:rPr>
        <w:t>would likely facilitate</w:t>
      </w:r>
      <w:r w:rsidR="00323E1C">
        <w:rPr>
          <w:rFonts w:ascii="Calibri" w:hAnsi="Calibri" w:cs="Calibri"/>
          <w:color w:val="202124"/>
          <w:sz w:val="24"/>
          <w:szCs w:val="24"/>
          <w:shd w:val="clear" w:color="auto" w:fill="FFFFFF"/>
        </w:rPr>
        <w:t xml:space="preserve"> </w:t>
      </w:r>
      <w:r w:rsidR="005F28E8">
        <w:rPr>
          <w:rFonts w:ascii="Calibri" w:hAnsi="Calibri" w:cs="Calibri"/>
          <w:color w:val="202124"/>
          <w:sz w:val="24"/>
          <w:szCs w:val="24"/>
          <w:shd w:val="clear" w:color="auto" w:fill="FFFFFF"/>
        </w:rPr>
        <w:t xml:space="preserve">access to a </w:t>
      </w:r>
      <w:r w:rsidR="00323E1C">
        <w:rPr>
          <w:rFonts w:ascii="Calibri" w:hAnsi="Calibri" w:cs="Calibri"/>
          <w:color w:val="202124"/>
          <w:sz w:val="24"/>
          <w:szCs w:val="24"/>
          <w:shd w:val="clear" w:color="auto" w:fill="FFFFFF"/>
        </w:rPr>
        <w:t xml:space="preserve">far </w:t>
      </w:r>
      <w:r w:rsidR="005F28E8">
        <w:rPr>
          <w:rFonts w:ascii="Calibri" w:hAnsi="Calibri" w:cs="Calibri"/>
          <w:color w:val="202124"/>
          <w:sz w:val="24"/>
          <w:szCs w:val="24"/>
          <w:shd w:val="clear" w:color="auto" w:fill="FFFFFF"/>
        </w:rPr>
        <w:t xml:space="preserve">wider range of potentially relevant and interested contacts </w:t>
      </w:r>
      <w:r w:rsidR="00323E1C">
        <w:rPr>
          <w:rFonts w:ascii="Calibri" w:hAnsi="Calibri" w:cs="Calibri"/>
          <w:color w:val="202124"/>
          <w:sz w:val="24"/>
          <w:szCs w:val="24"/>
          <w:shd w:val="clear" w:color="auto" w:fill="FFFFFF"/>
        </w:rPr>
        <w:t>within</w:t>
      </w:r>
      <w:r w:rsidR="005F28E8">
        <w:rPr>
          <w:rFonts w:ascii="Calibri" w:hAnsi="Calibri" w:cs="Calibri"/>
          <w:color w:val="202124"/>
          <w:sz w:val="24"/>
          <w:szCs w:val="24"/>
          <w:shd w:val="clear" w:color="auto" w:fill="FFFFFF"/>
        </w:rPr>
        <w:t xml:space="preserve"> an HEI and reduce the need for multiple </w:t>
      </w:r>
      <w:r w:rsidR="00323E1C">
        <w:rPr>
          <w:rFonts w:ascii="Calibri" w:hAnsi="Calibri" w:cs="Calibri"/>
          <w:color w:val="202124"/>
          <w:sz w:val="24"/>
          <w:szCs w:val="24"/>
          <w:shd w:val="clear" w:color="auto" w:fill="FFFFFF"/>
        </w:rPr>
        <w:t xml:space="preserve">NatureScot </w:t>
      </w:r>
      <w:r w:rsidR="005F28E8">
        <w:rPr>
          <w:rFonts w:ascii="Calibri" w:hAnsi="Calibri" w:cs="Calibri"/>
          <w:color w:val="202124"/>
          <w:sz w:val="24"/>
          <w:szCs w:val="24"/>
          <w:shd w:val="clear" w:color="auto" w:fill="FFFFFF"/>
        </w:rPr>
        <w:t>approaches</w:t>
      </w:r>
      <w:r w:rsidR="00323E1C">
        <w:rPr>
          <w:rFonts w:ascii="Calibri" w:hAnsi="Calibri" w:cs="Calibri"/>
          <w:color w:val="202124"/>
          <w:sz w:val="24"/>
          <w:szCs w:val="24"/>
          <w:shd w:val="clear" w:color="auto" w:fill="FFFFFF"/>
        </w:rPr>
        <w:t xml:space="preserve"> to </w:t>
      </w:r>
      <w:r w:rsidR="00A8356E">
        <w:rPr>
          <w:rFonts w:ascii="Calibri" w:hAnsi="Calibri" w:cs="Calibri"/>
          <w:color w:val="202124"/>
          <w:sz w:val="24"/>
          <w:szCs w:val="24"/>
          <w:shd w:val="clear" w:color="auto" w:fill="FFFFFF"/>
        </w:rPr>
        <w:t>individuals /</w:t>
      </w:r>
      <w:r w:rsidR="00323E1C">
        <w:rPr>
          <w:rFonts w:ascii="Calibri" w:hAnsi="Calibri" w:cs="Calibri"/>
          <w:color w:val="202124"/>
          <w:sz w:val="24"/>
          <w:szCs w:val="24"/>
          <w:shd w:val="clear" w:color="auto" w:fill="FFFFFF"/>
        </w:rPr>
        <w:t xml:space="preserve"> departments</w:t>
      </w:r>
      <w:r w:rsidR="005F28E8">
        <w:rPr>
          <w:rFonts w:ascii="Calibri" w:hAnsi="Calibri" w:cs="Calibri"/>
          <w:color w:val="202124"/>
          <w:sz w:val="24"/>
          <w:szCs w:val="24"/>
          <w:shd w:val="clear" w:color="auto" w:fill="FFFFFF"/>
        </w:rPr>
        <w:t>.</w:t>
      </w:r>
    </w:p>
    <w:p w14:paraId="09830BFA" w14:textId="09BEFB25" w:rsidR="000B50E2" w:rsidRPr="00084030" w:rsidRDefault="000B50E2" w:rsidP="00084030">
      <w:pPr>
        <w:pStyle w:val="Heading3"/>
      </w:pPr>
      <w:r w:rsidRPr="00084030">
        <w:t>Institutional affiliations / honorary positions</w:t>
      </w:r>
    </w:p>
    <w:p w14:paraId="5DC0E21B" w14:textId="73C0DEB8" w:rsidR="009B2AA9" w:rsidRPr="00F5024D" w:rsidRDefault="009B2AA9" w:rsidP="00193BD5">
      <w:pPr>
        <w:pStyle w:val="ListParagraph"/>
        <w:keepNext/>
        <w:keepLines/>
        <w:pBdr>
          <w:top w:val="single" w:sz="4" w:space="1" w:color="auto"/>
          <w:left w:val="single" w:sz="4" w:space="4" w:color="auto"/>
          <w:bottom w:val="single" w:sz="4" w:space="1" w:color="auto"/>
          <w:right w:val="single" w:sz="4" w:space="4" w:color="auto"/>
        </w:pBdr>
        <w:spacing w:before="180" w:after="160" w:line="260" w:lineRule="atLeast"/>
        <w:ind w:left="425"/>
        <w:contextualSpacing w:val="0"/>
        <w:rPr>
          <w:rFonts w:ascii="Calibri" w:hAnsi="Calibri" w:cs="Calibri"/>
          <w:color w:val="202124"/>
          <w:sz w:val="24"/>
          <w:szCs w:val="24"/>
          <w:shd w:val="clear" w:color="auto" w:fill="FFFFFF"/>
        </w:rPr>
      </w:pPr>
      <w:r w:rsidRPr="009B2AA9">
        <w:rPr>
          <w:rFonts w:ascii="Calibri" w:hAnsi="Calibri" w:cs="Calibri"/>
          <w:color w:val="202124"/>
          <w:sz w:val="24"/>
          <w:szCs w:val="24"/>
          <w:shd w:val="clear" w:color="auto" w:fill="FFFFFF"/>
        </w:rPr>
        <w:t xml:space="preserve">Most HEIs can offer individuals working outwith their organizations some form of adjunct association. This can have the benefits of enabling e.g. NatureScot staff to receive information on seminars, CPD opportunities, recognition on student supervision, and library access. This can be </w:t>
      </w:r>
      <w:r w:rsidR="00E4714C">
        <w:rPr>
          <w:rFonts w:ascii="Calibri" w:hAnsi="Calibri" w:cs="Calibri"/>
          <w:color w:val="202124"/>
          <w:sz w:val="24"/>
          <w:szCs w:val="24"/>
          <w:shd w:val="clear" w:color="auto" w:fill="FFFFFF"/>
        </w:rPr>
        <w:t xml:space="preserve">a </w:t>
      </w:r>
      <w:r w:rsidRPr="009B2AA9">
        <w:rPr>
          <w:rFonts w:ascii="Calibri" w:hAnsi="Calibri" w:cs="Calibri"/>
          <w:color w:val="202124"/>
          <w:sz w:val="24"/>
          <w:szCs w:val="24"/>
          <w:shd w:val="clear" w:color="auto" w:fill="FFFFFF"/>
        </w:rPr>
        <w:t xml:space="preserve">very light touch (‘affiliation’) or more procedural (honorary fellow/lecturer/ professor), and perhaps NatureScot has (or could </w:t>
      </w:r>
      <w:r w:rsidRPr="00F5024D">
        <w:rPr>
          <w:rFonts w:ascii="Calibri" w:hAnsi="Calibri" w:cs="Calibri"/>
          <w:color w:val="202124"/>
          <w:sz w:val="24"/>
          <w:szCs w:val="24"/>
          <w:shd w:val="clear" w:color="auto" w:fill="FFFFFF"/>
        </w:rPr>
        <w:t>develop) something a bit similar.</w:t>
      </w:r>
    </w:p>
    <w:p w14:paraId="51DF0EDF" w14:textId="14269FEE" w:rsidR="008C5089" w:rsidRPr="00F5024D" w:rsidRDefault="00193BD5" w:rsidP="005C3C54">
      <w:pPr>
        <w:pStyle w:val="ListParagraph"/>
        <w:widowControl w:val="0"/>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A comparatively modest number of</w:t>
      </w:r>
      <w:r w:rsidR="008C5089" w:rsidRPr="00F5024D">
        <w:rPr>
          <w:rFonts w:ascii="Calibri" w:hAnsi="Calibri" w:cs="Calibri"/>
          <w:color w:val="202124"/>
          <w:sz w:val="24"/>
          <w:szCs w:val="24"/>
          <w:shd w:val="clear" w:color="auto" w:fill="FFFFFF"/>
        </w:rPr>
        <w:t xml:space="preserve"> </w:t>
      </w:r>
      <w:r w:rsidR="009F2A2B">
        <w:rPr>
          <w:rFonts w:ascii="Calibri" w:hAnsi="Calibri" w:cs="Calibri"/>
          <w:color w:val="202124"/>
          <w:sz w:val="24"/>
          <w:szCs w:val="24"/>
          <w:shd w:val="clear" w:color="auto" w:fill="FFFFFF"/>
        </w:rPr>
        <w:t xml:space="preserve">NatureScot </w:t>
      </w:r>
      <w:r w:rsidR="008C5089" w:rsidRPr="00F5024D">
        <w:rPr>
          <w:rFonts w:ascii="Calibri" w:hAnsi="Calibri" w:cs="Calibri"/>
          <w:color w:val="202124"/>
          <w:sz w:val="24"/>
          <w:szCs w:val="24"/>
          <w:shd w:val="clear" w:color="auto" w:fill="FFFFFF"/>
        </w:rPr>
        <w:t xml:space="preserve">staff </w:t>
      </w:r>
      <w:r w:rsidR="006D513A">
        <w:rPr>
          <w:rFonts w:ascii="Calibri" w:hAnsi="Calibri" w:cs="Calibri"/>
          <w:color w:val="202124"/>
          <w:sz w:val="24"/>
          <w:szCs w:val="24"/>
          <w:shd w:val="clear" w:color="auto" w:fill="FFFFFF"/>
        </w:rPr>
        <w:t xml:space="preserve">have </w:t>
      </w:r>
      <w:r w:rsidR="006D513A" w:rsidRPr="006D513A">
        <w:rPr>
          <w:rFonts w:ascii="Calibri" w:hAnsi="Calibri" w:cs="Calibri"/>
          <w:color w:val="202124"/>
          <w:sz w:val="24"/>
          <w:szCs w:val="24"/>
          <w:shd w:val="clear" w:color="auto" w:fill="FFFFFF"/>
        </w:rPr>
        <w:t xml:space="preserve">some form of adjunct association </w:t>
      </w:r>
      <w:r w:rsidR="006D513A">
        <w:rPr>
          <w:rFonts w:ascii="Calibri" w:hAnsi="Calibri" w:cs="Calibri"/>
          <w:color w:val="202124"/>
          <w:sz w:val="24"/>
          <w:szCs w:val="24"/>
          <w:shd w:val="clear" w:color="auto" w:fill="FFFFFF"/>
        </w:rPr>
        <w:t xml:space="preserve">with an HEI </w:t>
      </w:r>
      <w:r>
        <w:rPr>
          <w:rFonts w:ascii="Calibri" w:hAnsi="Calibri" w:cs="Calibri"/>
          <w:color w:val="202124"/>
          <w:sz w:val="24"/>
          <w:szCs w:val="24"/>
          <w:shd w:val="clear" w:color="auto" w:fill="FFFFFF"/>
        </w:rPr>
        <w:t>and</w:t>
      </w:r>
      <w:r w:rsidR="008C5089" w:rsidRPr="00F5024D">
        <w:rPr>
          <w:rFonts w:ascii="Calibri" w:hAnsi="Calibri" w:cs="Calibri"/>
          <w:color w:val="202124"/>
          <w:sz w:val="24"/>
          <w:szCs w:val="24"/>
          <w:shd w:val="clear" w:color="auto" w:fill="FFFFFF"/>
        </w:rPr>
        <w:t xml:space="preserve"> </w:t>
      </w:r>
      <w:r w:rsidR="00D372F1" w:rsidRPr="00F5024D">
        <w:rPr>
          <w:rFonts w:ascii="Calibri" w:hAnsi="Calibri" w:cs="Calibri"/>
          <w:color w:val="202124"/>
          <w:sz w:val="24"/>
          <w:szCs w:val="24"/>
          <w:shd w:val="clear" w:color="auto" w:fill="FFFFFF"/>
        </w:rPr>
        <w:t xml:space="preserve">this is an area we would like to explore </w:t>
      </w:r>
      <w:r>
        <w:rPr>
          <w:rFonts w:ascii="Calibri" w:hAnsi="Calibri" w:cs="Calibri"/>
          <w:color w:val="202124"/>
          <w:sz w:val="24"/>
          <w:szCs w:val="24"/>
          <w:shd w:val="clear" w:color="auto" w:fill="FFFFFF"/>
        </w:rPr>
        <w:t>in more detail</w:t>
      </w:r>
      <w:r w:rsidR="00D372F1" w:rsidRPr="00F5024D">
        <w:rPr>
          <w:rFonts w:ascii="Calibri" w:hAnsi="Calibri" w:cs="Calibri"/>
          <w:color w:val="202124"/>
          <w:sz w:val="24"/>
          <w:szCs w:val="24"/>
          <w:shd w:val="clear" w:color="auto" w:fill="FFFFFF"/>
        </w:rPr>
        <w:t>. There would be</w:t>
      </w:r>
      <w:r w:rsidR="008C5089" w:rsidRPr="00F5024D">
        <w:rPr>
          <w:rFonts w:ascii="Calibri" w:hAnsi="Calibri" w:cs="Calibri"/>
          <w:color w:val="202124"/>
          <w:sz w:val="24"/>
          <w:szCs w:val="24"/>
          <w:shd w:val="clear" w:color="auto" w:fill="FFFFFF"/>
        </w:rPr>
        <w:t xml:space="preserve"> benefits </w:t>
      </w:r>
      <w:r w:rsidR="00D372F1" w:rsidRPr="00F5024D">
        <w:rPr>
          <w:rFonts w:ascii="Calibri" w:hAnsi="Calibri" w:cs="Calibri"/>
          <w:color w:val="202124"/>
          <w:sz w:val="24"/>
          <w:szCs w:val="24"/>
          <w:shd w:val="clear" w:color="auto" w:fill="FFFFFF"/>
        </w:rPr>
        <w:t>f</w:t>
      </w:r>
      <w:r w:rsidR="008C5089" w:rsidRPr="00F5024D">
        <w:rPr>
          <w:rFonts w:ascii="Calibri" w:hAnsi="Calibri" w:cs="Calibri"/>
          <w:color w:val="202124"/>
          <w:sz w:val="24"/>
          <w:szCs w:val="24"/>
          <w:shd w:val="clear" w:color="auto" w:fill="FFFFFF"/>
        </w:rPr>
        <w:t>o</w:t>
      </w:r>
      <w:r w:rsidR="00D372F1" w:rsidRPr="00F5024D">
        <w:rPr>
          <w:rFonts w:ascii="Calibri" w:hAnsi="Calibri" w:cs="Calibri"/>
          <w:color w:val="202124"/>
          <w:sz w:val="24"/>
          <w:szCs w:val="24"/>
          <w:shd w:val="clear" w:color="auto" w:fill="FFFFFF"/>
        </w:rPr>
        <w:t xml:space="preserve">r </w:t>
      </w:r>
      <w:r w:rsidR="00CF23FF">
        <w:rPr>
          <w:rFonts w:ascii="Calibri" w:hAnsi="Calibri" w:cs="Calibri"/>
          <w:color w:val="202124"/>
          <w:sz w:val="24"/>
          <w:szCs w:val="24"/>
          <w:shd w:val="clear" w:color="auto" w:fill="FFFFFF"/>
        </w:rPr>
        <w:t>NatureScot</w:t>
      </w:r>
      <w:r w:rsidR="008C5089" w:rsidRPr="00F5024D">
        <w:rPr>
          <w:rFonts w:ascii="Calibri" w:hAnsi="Calibri" w:cs="Calibri"/>
          <w:color w:val="202124"/>
          <w:sz w:val="24"/>
          <w:szCs w:val="24"/>
          <w:shd w:val="clear" w:color="auto" w:fill="FFFFFF"/>
        </w:rPr>
        <w:t xml:space="preserve"> staff in terms of access to resources </w:t>
      </w:r>
      <w:r w:rsidR="009F2A2B">
        <w:rPr>
          <w:rFonts w:ascii="Calibri" w:hAnsi="Calibri" w:cs="Calibri"/>
          <w:color w:val="202124"/>
          <w:sz w:val="24"/>
          <w:szCs w:val="24"/>
          <w:shd w:val="clear" w:color="auto" w:fill="FFFFFF"/>
        </w:rPr>
        <w:t>-</w:t>
      </w:r>
      <w:r w:rsidR="008C5089" w:rsidRPr="00F5024D">
        <w:rPr>
          <w:rFonts w:ascii="Calibri" w:hAnsi="Calibri" w:cs="Calibri"/>
          <w:color w:val="202124"/>
          <w:sz w:val="24"/>
          <w:szCs w:val="24"/>
          <w:shd w:val="clear" w:color="auto" w:fill="FFFFFF"/>
        </w:rPr>
        <w:t xml:space="preserve"> both human and materials, but also in terms of being recognised as a professional working in a particular area of science. </w:t>
      </w:r>
      <w:r w:rsidR="00D372F1" w:rsidRPr="00F5024D">
        <w:rPr>
          <w:rFonts w:ascii="Calibri" w:hAnsi="Calibri" w:cs="Calibri"/>
          <w:color w:val="202124"/>
          <w:sz w:val="24"/>
          <w:szCs w:val="24"/>
          <w:shd w:val="clear" w:color="auto" w:fill="FFFFFF"/>
        </w:rPr>
        <w:t>By finding out more about how affiliations and honorary positions work across the sector, t</w:t>
      </w:r>
      <w:r w:rsidR="008C5089" w:rsidRPr="00F5024D">
        <w:rPr>
          <w:rFonts w:ascii="Calibri" w:hAnsi="Calibri" w:cs="Calibri"/>
          <w:color w:val="202124"/>
          <w:sz w:val="24"/>
          <w:szCs w:val="24"/>
          <w:shd w:val="clear" w:color="auto" w:fill="FFFFFF"/>
        </w:rPr>
        <w:t xml:space="preserve">he SELP could support this </w:t>
      </w:r>
      <w:r w:rsidR="00D372F1" w:rsidRPr="00F5024D">
        <w:rPr>
          <w:rFonts w:ascii="Calibri" w:hAnsi="Calibri" w:cs="Calibri"/>
          <w:color w:val="202124"/>
          <w:sz w:val="24"/>
          <w:szCs w:val="24"/>
          <w:shd w:val="clear" w:color="auto" w:fill="FFFFFF"/>
        </w:rPr>
        <w:t xml:space="preserve">by </w:t>
      </w:r>
      <w:r w:rsidR="008C5089" w:rsidRPr="00F5024D">
        <w:rPr>
          <w:rFonts w:ascii="Calibri" w:hAnsi="Calibri" w:cs="Calibri"/>
          <w:color w:val="202124"/>
          <w:sz w:val="24"/>
          <w:szCs w:val="24"/>
          <w:shd w:val="clear" w:color="auto" w:fill="FFFFFF"/>
        </w:rPr>
        <w:t xml:space="preserve">providing guidance </w:t>
      </w:r>
      <w:r>
        <w:rPr>
          <w:rFonts w:ascii="Calibri" w:hAnsi="Calibri" w:cs="Calibri"/>
          <w:color w:val="202124"/>
          <w:sz w:val="24"/>
          <w:szCs w:val="24"/>
          <w:shd w:val="clear" w:color="auto" w:fill="FFFFFF"/>
        </w:rPr>
        <w:t>for</w:t>
      </w:r>
      <w:r w:rsidR="008C5089" w:rsidRPr="00F5024D">
        <w:rPr>
          <w:rFonts w:ascii="Calibri" w:hAnsi="Calibri" w:cs="Calibri"/>
          <w:color w:val="202124"/>
          <w:sz w:val="24"/>
          <w:szCs w:val="24"/>
          <w:shd w:val="clear" w:color="auto" w:fill="FFFFFF"/>
        </w:rPr>
        <w:t xml:space="preserve"> staff</w:t>
      </w:r>
      <w:r w:rsidR="00D372F1" w:rsidRPr="00F5024D">
        <w:rPr>
          <w:rFonts w:ascii="Calibri" w:hAnsi="Calibri" w:cs="Calibri"/>
          <w:color w:val="202124"/>
          <w:sz w:val="24"/>
          <w:szCs w:val="24"/>
          <w:shd w:val="clear" w:color="auto" w:fill="FFFFFF"/>
        </w:rPr>
        <w:t>.</w:t>
      </w:r>
      <w:r>
        <w:rPr>
          <w:rFonts w:ascii="Calibri" w:hAnsi="Calibri" w:cs="Calibri"/>
          <w:color w:val="202124"/>
          <w:sz w:val="24"/>
          <w:szCs w:val="24"/>
          <w:shd w:val="clear" w:color="auto" w:fill="FFFFFF"/>
        </w:rPr>
        <w:t xml:space="preserve"> Further discussions are required to identify what reciprocal opportunities NatureScot could offer in this area beyond </w:t>
      </w:r>
      <w:r w:rsidR="00D1514D">
        <w:rPr>
          <w:rFonts w:ascii="Calibri" w:hAnsi="Calibri" w:cs="Calibri"/>
          <w:color w:val="202124"/>
          <w:sz w:val="24"/>
          <w:szCs w:val="24"/>
          <w:shd w:val="clear" w:color="auto" w:fill="FFFFFF"/>
        </w:rPr>
        <w:t xml:space="preserve">staff representing their </w:t>
      </w:r>
      <w:r w:rsidR="006D513A">
        <w:rPr>
          <w:rFonts w:ascii="Calibri" w:hAnsi="Calibri" w:cs="Calibri"/>
          <w:color w:val="202124"/>
          <w:sz w:val="24"/>
          <w:szCs w:val="24"/>
          <w:shd w:val="clear" w:color="auto" w:fill="FFFFFF"/>
        </w:rPr>
        <w:t xml:space="preserve">affiliated </w:t>
      </w:r>
      <w:r w:rsidR="00D1514D">
        <w:rPr>
          <w:rFonts w:ascii="Calibri" w:hAnsi="Calibri" w:cs="Calibri"/>
          <w:color w:val="202124"/>
          <w:sz w:val="24"/>
          <w:szCs w:val="24"/>
          <w:shd w:val="clear" w:color="auto" w:fill="FFFFFF"/>
        </w:rPr>
        <w:t xml:space="preserve">HEI and potentially highlighting and encouraging academic counterparts to apply for advertised positions on </w:t>
      </w:r>
      <w:r w:rsidR="006D513A">
        <w:rPr>
          <w:rFonts w:ascii="Calibri" w:hAnsi="Calibri" w:cs="Calibri"/>
          <w:color w:val="202124"/>
          <w:sz w:val="24"/>
          <w:szCs w:val="24"/>
          <w:shd w:val="clear" w:color="auto" w:fill="FFFFFF"/>
        </w:rPr>
        <w:t xml:space="preserve">NatureScot </w:t>
      </w:r>
      <w:r w:rsidR="00D1514D">
        <w:rPr>
          <w:rFonts w:ascii="Calibri" w:hAnsi="Calibri" w:cs="Calibri"/>
          <w:color w:val="202124"/>
          <w:sz w:val="24"/>
          <w:szCs w:val="24"/>
          <w:shd w:val="clear" w:color="auto" w:fill="FFFFFF"/>
        </w:rPr>
        <w:t xml:space="preserve">working groups and formal </w:t>
      </w:r>
      <w:r>
        <w:rPr>
          <w:rFonts w:ascii="Calibri" w:hAnsi="Calibri" w:cs="Calibri"/>
          <w:color w:val="202124"/>
          <w:sz w:val="24"/>
          <w:szCs w:val="24"/>
          <w:shd w:val="clear" w:color="auto" w:fill="FFFFFF"/>
        </w:rPr>
        <w:t>committee</w:t>
      </w:r>
      <w:r w:rsidR="00D1514D">
        <w:rPr>
          <w:rFonts w:ascii="Calibri" w:hAnsi="Calibri" w:cs="Calibri"/>
          <w:color w:val="202124"/>
          <w:sz w:val="24"/>
          <w:szCs w:val="24"/>
          <w:shd w:val="clear" w:color="auto" w:fill="FFFFFF"/>
        </w:rPr>
        <w:t>s</w:t>
      </w:r>
      <w:r>
        <w:rPr>
          <w:rFonts w:ascii="Calibri" w:hAnsi="Calibri" w:cs="Calibri"/>
          <w:color w:val="202124"/>
          <w:sz w:val="24"/>
          <w:szCs w:val="24"/>
          <w:shd w:val="clear" w:color="auto" w:fill="FFFFFF"/>
        </w:rPr>
        <w:t>.</w:t>
      </w:r>
    </w:p>
    <w:p w14:paraId="3E5882EC" w14:textId="77777777" w:rsidR="00604D47" w:rsidRPr="00924E2F" w:rsidRDefault="00604D47" w:rsidP="00084030">
      <w:pPr>
        <w:pStyle w:val="Heading3"/>
        <w:rPr>
          <w:b/>
          <w:shd w:val="clear" w:color="auto" w:fill="FFFFFF"/>
        </w:rPr>
      </w:pPr>
      <w:r w:rsidRPr="00924E2F">
        <w:rPr>
          <w:shd w:val="clear" w:color="auto" w:fill="FFFFFF"/>
        </w:rPr>
        <w:lastRenderedPageBreak/>
        <w:t>Implementation - ‘Handshake’ portal</w:t>
      </w:r>
    </w:p>
    <w:p w14:paraId="7F86654C" w14:textId="75BA60E2" w:rsidR="009B2AA9" w:rsidRDefault="009B2AA9" w:rsidP="006D513A">
      <w:pPr>
        <w:pStyle w:val="ListParagraph"/>
        <w:keepNext/>
        <w:keepLines/>
        <w:pBdr>
          <w:top w:val="single" w:sz="4" w:space="1" w:color="auto"/>
          <w:left w:val="single" w:sz="4" w:space="4" w:color="auto"/>
          <w:bottom w:val="single" w:sz="4" w:space="1" w:color="auto"/>
          <w:right w:val="single" w:sz="4" w:space="4" w:color="auto"/>
        </w:pBdr>
        <w:spacing w:before="180" w:after="160" w:line="260" w:lineRule="atLeast"/>
        <w:ind w:left="425"/>
        <w:contextualSpacing w:val="0"/>
        <w:rPr>
          <w:rFonts w:ascii="Calibri" w:hAnsi="Calibri" w:cs="Calibri"/>
          <w:color w:val="202124"/>
          <w:sz w:val="24"/>
          <w:szCs w:val="24"/>
          <w:shd w:val="clear" w:color="auto" w:fill="FFFFFF"/>
        </w:rPr>
      </w:pPr>
      <w:r w:rsidRPr="009B2AA9">
        <w:rPr>
          <w:rFonts w:ascii="Calibri" w:hAnsi="Calibri" w:cs="Calibri"/>
          <w:color w:val="202124"/>
          <w:sz w:val="24"/>
          <w:szCs w:val="24"/>
          <w:shd w:val="clear" w:color="auto" w:fill="FFFFFF"/>
        </w:rPr>
        <w:t xml:space="preserve">One possible way </w:t>
      </w:r>
      <w:r w:rsidR="00A9547C">
        <w:rPr>
          <w:rFonts w:ascii="Calibri" w:hAnsi="Calibri" w:cs="Calibri"/>
          <w:color w:val="202124"/>
          <w:sz w:val="24"/>
          <w:szCs w:val="24"/>
          <w:shd w:val="clear" w:color="auto" w:fill="FFFFFF"/>
        </w:rPr>
        <w:t>the mechanisms to enhance interactions</w:t>
      </w:r>
      <w:r w:rsidRPr="009B2AA9">
        <w:rPr>
          <w:rFonts w:ascii="Calibri" w:hAnsi="Calibri" w:cs="Calibri"/>
          <w:color w:val="202124"/>
          <w:sz w:val="24"/>
          <w:szCs w:val="24"/>
          <w:shd w:val="clear" w:color="auto" w:fill="FFFFFF"/>
        </w:rPr>
        <w:t xml:space="preserve"> could be implemented would be through an online portal that individuals could submit information or research gaps/opportunities to about what they are willing to contribute and in what areas. This information could be used to identify ambassadors, match allies, find reviewers, indicate seminar options, identify student projects or possible VIPs, make enquiries about possible research collaborations and other questions. One affordable way to construct this would be as a project carried out by teams of </w:t>
      </w:r>
      <w:r w:rsidR="00E4714C">
        <w:rPr>
          <w:rFonts w:ascii="Calibri" w:hAnsi="Calibri" w:cs="Calibri"/>
          <w:color w:val="202124"/>
          <w:sz w:val="24"/>
          <w:szCs w:val="24"/>
          <w:shd w:val="clear" w:color="auto" w:fill="FFFFFF"/>
        </w:rPr>
        <w:t xml:space="preserve">HEI-based </w:t>
      </w:r>
      <w:r w:rsidRPr="009B2AA9">
        <w:rPr>
          <w:rFonts w:ascii="Calibri" w:hAnsi="Calibri" w:cs="Calibri"/>
          <w:color w:val="202124"/>
          <w:sz w:val="24"/>
          <w:szCs w:val="24"/>
          <w:shd w:val="clear" w:color="auto" w:fill="FFFFFF"/>
        </w:rPr>
        <w:t>computing scien</w:t>
      </w:r>
      <w:r w:rsidR="00E4714C">
        <w:rPr>
          <w:rFonts w:ascii="Calibri" w:hAnsi="Calibri" w:cs="Calibri"/>
          <w:color w:val="202124"/>
          <w:sz w:val="24"/>
          <w:szCs w:val="24"/>
          <w:shd w:val="clear" w:color="auto" w:fill="FFFFFF"/>
        </w:rPr>
        <w:t>ce</w:t>
      </w:r>
      <w:r w:rsidRPr="009B2AA9">
        <w:rPr>
          <w:rFonts w:ascii="Calibri" w:hAnsi="Calibri" w:cs="Calibri"/>
          <w:color w:val="202124"/>
          <w:sz w:val="24"/>
          <w:szCs w:val="24"/>
          <w:shd w:val="clear" w:color="auto" w:fill="FFFFFF"/>
        </w:rPr>
        <w:t xml:space="preserve"> students.</w:t>
      </w:r>
    </w:p>
    <w:p w14:paraId="64A35BEB" w14:textId="2B1E5EA1" w:rsidR="00604D47" w:rsidRPr="00F76745" w:rsidRDefault="00604D47" w:rsidP="009B2AA9">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sidRPr="00F76745">
        <w:rPr>
          <w:rFonts w:ascii="Calibri" w:hAnsi="Calibri" w:cs="Calibri"/>
          <w:color w:val="202124"/>
          <w:sz w:val="24"/>
          <w:szCs w:val="24"/>
          <w:shd w:val="clear" w:color="auto" w:fill="FFFFFF"/>
        </w:rPr>
        <w:t xml:space="preserve">The development of an online portal to facilitate interactions between NatureScot and HEIs has significant potential (an app to find the perfect science partner!) and could expedite delivery of the other ‘mechanisms’ identified (finding reviewers, identifying seminars etc.). If the build </w:t>
      </w:r>
      <w:r w:rsidR="00DB0BC4">
        <w:rPr>
          <w:rFonts w:ascii="Calibri" w:hAnsi="Calibri" w:cs="Calibri"/>
          <w:color w:val="202124"/>
          <w:sz w:val="24"/>
          <w:szCs w:val="24"/>
          <w:shd w:val="clear" w:color="auto" w:fill="FFFFFF"/>
        </w:rPr>
        <w:t xml:space="preserve">and </w:t>
      </w:r>
      <w:r w:rsidR="00E4715C">
        <w:rPr>
          <w:rFonts w:ascii="Calibri" w:hAnsi="Calibri" w:cs="Calibri"/>
          <w:color w:val="202124"/>
          <w:sz w:val="24"/>
          <w:szCs w:val="24"/>
          <w:shd w:val="clear" w:color="auto" w:fill="FFFFFF"/>
        </w:rPr>
        <w:t>ongoing</w:t>
      </w:r>
      <w:r w:rsidRPr="00F76745">
        <w:rPr>
          <w:rFonts w:ascii="Calibri" w:hAnsi="Calibri" w:cs="Calibri"/>
          <w:color w:val="202124"/>
          <w:sz w:val="24"/>
          <w:szCs w:val="24"/>
          <w:shd w:val="clear" w:color="auto" w:fill="FFFFFF"/>
        </w:rPr>
        <w:t xml:space="preserve"> maintenance could be delivered through cohorts of computer science students, that could be ‘win-win’ from a NatureScot perspective.</w:t>
      </w:r>
    </w:p>
    <w:p w14:paraId="7691EA73" w14:textId="620F5ED8" w:rsidR="00604D47" w:rsidRPr="00DB0BC4" w:rsidRDefault="00604D47" w:rsidP="00105E4E">
      <w:pPr>
        <w:pStyle w:val="ListParagraph"/>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sidRPr="00DB0BC4">
        <w:rPr>
          <w:rFonts w:ascii="Calibri" w:hAnsi="Calibri" w:cs="Calibri"/>
          <w:color w:val="202124"/>
          <w:sz w:val="24"/>
          <w:szCs w:val="24"/>
          <w:shd w:val="clear" w:color="auto" w:fill="FFFFFF"/>
        </w:rPr>
        <w:t xml:space="preserve">NatureScot IT colleagues have confirmed that there shouldn’t be any technical constraints in terms of staff access to a portal hosted by another organisation and Professor Haydon has submitted an outline specification (see Annex </w:t>
      </w:r>
      <w:r w:rsidR="00072E2F" w:rsidRPr="00DB0BC4">
        <w:rPr>
          <w:rFonts w:ascii="Calibri" w:hAnsi="Calibri" w:cs="Calibri"/>
          <w:color w:val="202124"/>
          <w:sz w:val="24"/>
          <w:szCs w:val="24"/>
          <w:shd w:val="clear" w:color="auto" w:fill="FFFFFF"/>
        </w:rPr>
        <w:t>B</w:t>
      </w:r>
      <w:r w:rsidRPr="00DB0BC4">
        <w:rPr>
          <w:rFonts w:ascii="Calibri" w:hAnsi="Calibri" w:cs="Calibri"/>
          <w:color w:val="202124"/>
          <w:sz w:val="24"/>
          <w:szCs w:val="24"/>
          <w:shd w:val="clear" w:color="auto" w:fill="FFFFFF"/>
        </w:rPr>
        <w:t>) to the University of Glasgow computer science programme by way of a ‘placeholder’, subject to feedback from SAC on this proposal.</w:t>
      </w:r>
      <w:r w:rsidR="00D149E1" w:rsidRPr="00DB0BC4">
        <w:rPr>
          <w:rFonts w:ascii="Calibri" w:hAnsi="Calibri" w:cs="Calibri"/>
          <w:color w:val="202124"/>
          <w:sz w:val="24"/>
          <w:szCs w:val="24"/>
          <w:shd w:val="clear" w:color="auto" w:fill="FFFFFF"/>
        </w:rPr>
        <w:t xml:space="preserve"> The submission template included a request for ongoing maintenance and refinement (informed by continuing engagement around functionality).</w:t>
      </w:r>
      <w:r w:rsidR="00DB0BC4">
        <w:rPr>
          <w:rFonts w:ascii="Calibri" w:hAnsi="Calibri" w:cs="Calibri"/>
          <w:color w:val="202124"/>
          <w:sz w:val="24"/>
          <w:szCs w:val="24"/>
          <w:shd w:val="clear" w:color="auto" w:fill="FFFFFF"/>
        </w:rPr>
        <w:t xml:space="preserve"> </w:t>
      </w:r>
      <w:r w:rsidRPr="00DB0BC4">
        <w:rPr>
          <w:rFonts w:ascii="Calibri" w:hAnsi="Calibri" w:cs="Calibri"/>
          <w:color w:val="202124"/>
          <w:sz w:val="24"/>
          <w:szCs w:val="24"/>
          <w:shd w:val="clear" w:color="auto" w:fill="FFFFFF"/>
        </w:rPr>
        <w:t xml:space="preserve">If successful, the concept could </w:t>
      </w:r>
      <w:r w:rsidR="00DB0BC4" w:rsidRPr="00DB0BC4">
        <w:rPr>
          <w:rFonts w:ascii="Calibri" w:hAnsi="Calibri" w:cs="Calibri"/>
          <w:color w:val="202124"/>
          <w:sz w:val="24"/>
          <w:szCs w:val="24"/>
          <w:shd w:val="clear" w:color="auto" w:fill="FFFFFF"/>
        </w:rPr>
        <w:t xml:space="preserve">of course </w:t>
      </w:r>
      <w:r w:rsidRPr="00DB0BC4">
        <w:rPr>
          <w:rFonts w:ascii="Calibri" w:hAnsi="Calibri" w:cs="Calibri"/>
          <w:color w:val="202124"/>
          <w:sz w:val="24"/>
          <w:szCs w:val="24"/>
          <w:shd w:val="clear" w:color="auto" w:fill="FFFFFF"/>
        </w:rPr>
        <w:t xml:space="preserve">have much wider application (sister conservation agencies, </w:t>
      </w:r>
      <w:r w:rsidR="009F2A2B" w:rsidRPr="00DB0BC4">
        <w:rPr>
          <w:rFonts w:ascii="Calibri" w:hAnsi="Calibri" w:cs="Calibri"/>
          <w:color w:val="202124"/>
          <w:sz w:val="24"/>
          <w:szCs w:val="24"/>
          <w:shd w:val="clear" w:color="auto" w:fill="FFFFFF"/>
        </w:rPr>
        <w:t xml:space="preserve">government departments, </w:t>
      </w:r>
      <w:r w:rsidRPr="00DB0BC4">
        <w:rPr>
          <w:rFonts w:ascii="Calibri" w:hAnsi="Calibri" w:cs="Calibri"/>
          <w:color w:val="202124"/>
          <w:sz w:val="24"/>
          <w:szCs w:val="24"/>
          <w:shd w:val="clear" w:color="auto" w:fill="FFFFFF"/>
        </w:rPr>
        <w:t>eNGOs, industry partners and parallels across other HEI departments and networks).</w:t>
      </w:r>
    </w:p>
    <w:p w14:paraId="1ACDA9C0" w14:textId="3B75B85D" w:rsidR="009B62FE" w:rsidRPr="00E4715C" w:rsidRDefault="009B62FE" w:rsidP="00DB0BC4">
      <w:pPr>
        <w:pStyle w:val="Heading2"/>
        <w:keepNext w:val="0"/>
        <w:keepLines w:val="0"/>
        <w:widowControl w:val="0"/>
        <w:spacing w:before="180" w:after="60"/>
        <w:rPr>
          <w:rFonts w:ascii="Calibri" w:hAnsi="Calibri" w:cs="Calibri"/>
          <w:sz w:val="24"/>
          <w:szCs w:val="24"/>
          <w:shd w:val="clear" w:color="auto" w:fill="FFFFFF"/>
        </w:rPr>
      </w:pPr>
      <w:r w:rsidRPr="00E4715C">
        <w:rPr>
          <w:rFonts w:ascii="Calibri" w:hAnsi="Calibri" w:cs="Calibri"/>
          <w:sz w:val="24"/>
          <w:szCs w:val="24"/>
          <w:shd w:val="clear" w:color="auto" w:fill="FFFFFF"/>
        </w:rPr>
        <w:t>Conclusions</w:t>
      </w:r>
    </w:p>
    <w:p w14:paraId="517ADEAF" w14:textId="14F0A13D" w:rsidR="009B62FE" w:rsidRPr="00E4715C" w:rsidRDefault="0073582F" w:rsidP="005C3C54">
      <w:pPr>
        <w:pStyle w:val="ListParagraph"/>
        <w:widowControl w:val="0"/>
        <w:numPr>
          <w:ilvl w:val="0"/>
          <w:numId w:val="32"/>
        </w:numPr>
        <w:spacing w:before="120" w:after="120" w:line="276" w:lineRule="auto"/>
        <w:ind w:left="714" w:hanging="357"/>
        <w:contextualSpacing w:val="0"/>
        <w:rPr>
          <w:rFonts w:ascii="Calibri" w:hAnsi="Calibri" w:cs="Calibri"/>
          <w:color w:val="202124"/>
          <w:sz w:val="24"/>
          <w:szCs w:val="24"/>
          <w:shd w:val="clear" w:color="auto" w:fill="FFFFFF"/>
        </w:rPr>
      </w:pPr>
      <w:r w:rsidRPr="00E4715C">
        <w:rPr>
          <w:rFonts w:ascii="Calibri" w:hAnsi="Calibri" w:cs="Calibri"/>
          <w:color w:val="202124"/>
          <w:sz w:val="24"/>
          <w:szCs w:val="24"/>
          <w:shd w:val="clear" w:color="auto" w:fill="FFFFFF"/>
        </w:rPr>
        <w:t>Understanding who is active in different subject areas</w:t>
      </w:r>
      <w:r w:rsidR="00E4715C">
        <w:rPr>
          <w:rFonts w:ascii="Calibri" w:hAnsi="Calibri" w:cs="Calibri"/>
          <w:color w:val="202124"/>
          <w:sz w:val="24"/>
          <w:szCs w:val="24"/>
          <w:shd w:val="clear" w:color="auto" w:fill="FFFFFF"/>
        </w:rPr>
        <w:t>, establishing</w:t>
      </w:r>
      <w:r w:rsidRPr="00E4715C">
        <w:rPr>
          <w:rFonts w:ascii="Calibri" w:hAnsi="Calibri" w:cs="Calibri"/>
          <w:color w:val="202124"/>
          <w:sz w:val="24"/>
          <w:szCs w:val="24"/>
          <w:shd w:val="clear" w:color="auto" w:fill="FFFFFF"/>
        </w:rPr>
        <w:t xml:space="preserve"> initial contact</w:t>
      </w:r>
      <w:r w:rsidR="00E4715C">
        <w:rPr>
          <w:rFonts w:ascii="Calibri" w:hAnsi="Calibri" w:cs="Calibri"/>
          <w:color w:val="202124"/>
          <w:sz w:val="24"/>
          <w:szCs w:val="24"/>
          <w:shd w:val="clear" w:color="auto" w:fill="FFFFFF"/>
        </w:rPr>
        <w:t>s</w:t>
      </w:r>
      <w:r w:rsidRPr="00E4715C">
        <w:rPr>
          <w:rFonts w:ascii="Calibri" w:hAnsi="Calibri" w:cs="Calibri"/>
          <w:color w:val="202124"/>
          <w:sz w:val="24"/>
          <w:szCs w:val="24"/>
          <w:shd w:val="clear" w:color="auto" w:fill="FFFFFF"/>
        </w:rPr>
        <w:t xml:space="preserve"> and building a rapport over shared interest</w:t>
      </w:r>
      <w:r w:rsidR="00E4715C">
        <w:rPr>
          <w:rFonts w:ascii="Calibri" w:hAnsi="Calibri" w:cs="Calibri"/>
          <w:color w:val="202124"/>
          <w:sz w:val="24"/>
          <w:szCs w:val="24"/>
          <w:shd w:val="clear" w:color="auto" w:fill="FFFFFF"/>
        </w:rPr>
        <w:t>s</w:t>
      </w:r>
      <w:r w:rsidRPr="00E4715C">
        <w:rPr>
          <w:rFonts w:ascii="Calibri" w:hAnsi="Calibri" w:cs="Calibri"/>
          <w:color w:val="202124"/>
          <w:sz w:val="24"/>
          <w:szCs w:val="24"/>
          <w:shd w:val="clear" w:color="auto" w:fill="FFFFFF"/>
        </w:rPr>
        <w:t xml:space="preserve"> is critical. Everything flows from there. We are keen to explore </w:t>
      </w:r>
      <w:r w:rsidR="00E4715C">
        <w:rPr>
          <w:rFonts w:ascii="Calibri" w:hAnsi="Calibri" w:cs="Calibri"/>
          <w:color w:val="202124"/>
          <w:sz w:val="24"/>
          <w:szCs w:val="24"/>
          <w:shd w:val="clear" w:color="auto" w:fill="FFFFFF"/>
        </w:rPr>
        <w:t xml:space="preserve">the </w:t>
      </w:r>
      <w:r w:rsidR="00DB0BC4">
        <w:rPr>
          <w:rFonts w:ascii="Calibri" w:hAnsi="Calibri" w:cs="Calibri"/>
          <w:color w:val="202124"/>
          <w:sz w:val="24"/>
          <w:szCs w:val="24"/>
          <w:shd w:val="clear" w:color="auto" w:fill="FFFFFF"/>
        </w:rPr>
        <w:t xml:space="preserve">facilitation mechanisms </w:t>
      </w:r>
      <w:r w:rsidR="00E4715C">
        <w:rPr>
          <w:rFonts w:ascii="Calibri" w:hAnsi="Calibri" w:cs="Calibri"/>
          <w:color w:val="202124"/>
          <w:sz w:val="24"/>
          <w:szCs w:val="24"/>
          <w:shd w:val="clear" w:color="auto" w:fill="FFFFFF"/>
        </w:rPr>
        <w:t xml:space="preserve">identified in this paper </w:t>
      </w:r>
      <w:r w:rsidR="00DB0BC4">
        <w:rPr>
          <w:rFonts w:ascii="Calibri" w:hAnsi="Calibri" w:cs="Calibri"/>
          <w:color w:val="202124"/>
          <w:sz w:val="24"/>
          <w:szCs w:val="24"/>
          <w:shd w:val="clear" w:color="auto" w:fill="FFFFFF"/>
        </w:rPr>
        <w:t xml:space="preserve">in more detail, </w:t>
      </w:r>
      <w:r w:rsidR="00E4715C">
        <w:rPr>
          <w:rFonts w:ascii="Calibri" w:hAnsi="Calibri" w:cs="Calibri"/>
          <w:color w:val="202124"/>
          <w:sz w:val="24"/>
          <w:szCs w:val="24"/>
          <w:shd w:val="clear" w:color="auto" w:fill="FFFFFF"/>
        </w:rPr>
        <w:t>including</w:t>
      </w:r>
      <w:r w:rsidRPr="00E4715C">
        <w:rPr>
          <w:rFonts w:ascii="Calibri" w:hAnsi="Calibri" w:cs="Calibri"/>
          <w:color w:val="202124"/>
          <w:sz w:val="24"/>
          <w:szCs w:val="24"/>
          <w:shd w:val="clear" w:color="auto" w:fill="FFFFFF"/>
        </w:rPr>
        <w:t xml:space="preserve"> trial</w:t>
      </w:r>
      <w:r w:rsidR="00E4715C">
        <w:rPr>
          <w:rFonts w:ascii="Calibri" w:hAnsi="Calibri" w:cs="Calibri"/>
          <w:color w:val="202124"/>
          <w:sz w:val="24"/>
          <w:szCs w:val="24"/>
          <w:shd w:val="clear" w:color="auto" w:fill="FFFFFF"/>
        </w:rPr>
        <w:t>ling</w:t>
      </w:r>
      <w:r w:rsidRPr="00E4715C">
        <w:rPr>
          <w:rFonts w:ascii="Calibri" w:hAnsi="Calibri" w:cs="Calibri"/>
          <w:color w:val="202124"/>
          <w:sz w:val="24"/>
          <w:szCs w:val="24"/>
          <w:shd w:val="clear" w:color="auto" w:fill="FFFFFF"/>
        </w:rPr>
        <w:t xml:space="preserve"> the </w:t>
      </w:r>
      <w:r w:rsidR="00DB0BC4">
        <w:rPr>
          <w:rFonts w:ascii="Calibri" w:hAnsi="Calibri" w:cs="Calibri"/>
          <w:color w:val="202124"/>
          <w:sz w:val="24"/>
          <w:szCs w:val="24"/>
          <w:shd w:val="clear" w:color="auto" w:fill="FFFFFF"/>
        </w:rPr>
        <w:t xml:space="preserve">‘Handshake’ </w:t>
      </w:r>
      <w:r w:rsidRPr="00E4715C">
        <w:rPr>
          <w:rFonts w:ascii="Calibri" w:hAnsi="Calibri" w:cs="Calibri"/>
          <w:color w:val="202124"/>
          <w:sz w:val="24"/>
          <w:szCs w:val="24"/>
          <w:shd w:val="clear" w:color="auto" w:fill="FFFFFF"/>
        </w:rPr>
        <w:t xml:space="preserve">portal concept. We </w:t>
      </w:r>
      <w:r w:rsidR="00E4715C">
        <w:rPr>
          <w:rFonts w:ascii="Calibri" w:hAnsi="Calibri" w:cs="Calibri"/>
          <w:color w:val="202124"/>
          <w:sz w:val="24"/>
          <w:szCs w:val="24"/>
          <w:shd w:val="clear" w:color="auto" w:fill="FFFFFF"/>
        </w:rPr>
        <w:t xml:space="preserve">are establishing </w:t>
      </w:r>
      <w:r w:rsidRPr="00E4715C">
        <w:rPr>
          <w:rFonts w:ascii="Calibri" w:hAnsi="Calibri" w:cs="Calibri"/>
          <w:color w:val="202124"/>
          <w:sz w:val="24"/>
          <w:szCs w:val="24"/>
          <w:shd w:val="clear" w:color="auto" w:fill="FFFFFF"/>
        </w:rPr>
        <w:t xml:space="preserve">a pool of potential NatureScot ‘ambassadors’ </w:t>
      </w:r>
      <w:r w:rsidR="00E4715C">
        <w:rPr>
          <w:rFonts w:ascii="Calibri" w:hAnsi="Calibri" w:cs="Calibri"/>
          <w:color w:val="202124"/>
          <w:sz w:val="24"/>
          <w:szCs w:val="24"/>
          <w:shd w:val="clear" w:color="auto" w:fill="FFFFFF"/>
        </w:rPr>
        <w:t xml:space="preserve">(e.g. through SELP and STEM programmes) </w:t>
      </w:r>
      <w:r w:rsidRPr="00E4715C">
        <w:rPr>
          <w:rFonts w:ascii="Calibri" w:hAnsi="Calibri" w:cs="Calibri"/>
          <w:color w:val="202124"/>
          <w:sz w:val="24"/>
          <w:szCs w:val="24"/>
          <w:shd w:val="clear" w:color="auto" w:fill="FFFFFF"/>
        </w:rPr>
        <w:t xml:space="preserve">who are keen and well-placed to </w:t>
      </w:r>
      <w:r w:rsidR="00DB0BC4">
        <w:rPr>
          <w:rFonts w:ascii="Calibri" w:hAnsi="Calibri" w:cs="Calibri"/>
          <w:color w:val="202124"/>
          <w:sz w:val="24"/>
          <w:szCs w:val="24"/>
          <w:shd w:val="clear" w:color="auto" w:fill="FFFFFF"/>
        </w:rPr>
        <w:t>enhance existing interactions with HEIs</w:t>
      </w:r>
      <w:r w:rsidRPr="00E4715C">
        <w:rPr>
          <w:rFonts w:ascii="Calibri" w:hAnsi="Calibri" w:cs="Calibri"/>
          <w:color w:val="202124"/>
          <w:sz w:val="24"/>
          <w:szCs w:val="24"/>
          <w:shd w:val="clear" w:color="auto" w:fill="FFFFFF"/>
        </w:rPr>
        <w:t xml:space="preserve">. </w:t>
      </w:r>
      <w:r w:rsidR="00286EEA" w:rsidRPr="00E4715C">
        <w:rPr>
          <w:rFonts w:ascii="Calibri" w:hAnsi="Calibri" w:cs="Calibri"/>
          <w:color w:val="202124"/>
          <w:sz w:val="24"/>
          <w:szCs w:val="24"/>
          <w:shd w:val="clear" w:color="auto" w:fill="FFFFFF"/>
        </w:rPr>
        <w:t xml:space="preserve">A portal wouldn’t replace the need </w:t>
      </w:r>
      <w:r w:rsidR="00E4715C">
        <w:rPr>
          <w:rFonts w:ascii="Calibri" w:hAnsi="Calibri" w:cs="Calibri"/>
          <w:color w:val="202124"/>
          <w:sz w:val="24"/>
          <w:szCs w:val="24"/>
          <w:shd w:val="clear" w:color="auto" w:fill="FFFFFF"/>
        </w:rPr>
        <w:t xml:space="preserve">for </w:t>
      </w:r>
      <w:r w:rsidR="00286EEA" w:rsidRPr="00E4715C">
        <w:rPr>
          <w:rFonts w:ascii="Calibri" w:hAnsi="Calibri" w:cs="Calibri"/>
          <w:color w:val="202124"/>
          <w:sz w:val="24"/>
          <w:szCs w:val="24"/>
          <w:shd w:val="clear" w:color="auto" w:fill="FFFFFF"/>
        </w:rPr>
        <w:t xml:space="preserve">and benefits of staff continuing to engage in person via workshops and annual events </w:t>
      </w:r>
      <w:r w:rsidR="000D6B81">
        <w:rPr>
          <w:rFonts w:ascii="Calibri" w:hAnsi="Calibri" w:cs="Calibri"/>
          <w:color w:val="202124"/>
          <w:sz w:val="24"/>
          <w:szCs w:val="24"/>
          <w:shd w:val="clear" w:color="auto" w:fill="FFFFFF"/>
        </w:rPr>
        <w:t>(</w:t>
      </w:r>
      <w:r w:rsidR="00286EEA" w:rsidRPr="00E4715C">
        <w:rPr>
          <w:rFonts w:ascii="Calibri" w:hAnsi="Calibri" w:cs="Calibri"/>
          <w:color w:val="202124"/>
          <w:sz w:val="24"/>
          <w:szCs w:val="24"/>
          <w:shd w:val="clear" w:color="auto" w:fill="FFFFFF"/>
        </w:rPr>
        <w:t xml:space="preserve">e.g. BES </w:t>
      </w:r>
      <w:r w:rsidR="00E4715C">
        <w:rPr>
          <w:rFonts w:ascii="Calibri" w:hAnsi="Calibri" w:cs="Calibri"/>
          <w:color w:val="202124"/>
          <w:sz w:val="24"/>
          <w:szCs w:val="24"/>
          <w:shd w:val="clear" w:color="auto" w:fill="FFFFFF"/>
        </w:rPr>
        <w:t>annual meeting</w:t>
      </w:r>
      <w:r w:rsidR="00286EEA" w:rsidRPr="00E4715C">
        <w:rPr>
          <w:rFonts w:ascii="Calibri" w:hAnsi="Calibri" w:cs="Calibri"/>
          <w:color w:val="202124"/>
          <w:sz w:val="24"/>
          <w:szCs w:val="24"/>
          <w:shd w:val="clear" w:color="auto" w:fill="FFFFFF"/>
        </w:rPr>
        <w:t xml:space="preserve"> and MASTS ASM</w:t>
      </w:r>
      <w:r w:rsidR="00DB0BC4">
        <w:rPr>
          <w:rFonts w:ascii="Calibri" w:hAnsi="Calibri" w:cs="Calibri"/>
          <w:color w:val="202124"/>
          <w:sz w:val="24"/>
          <w:szCs w:val="24"/>
          <w:shd w:val="clear" w:color="auto" w:fill="FFFFFF"/>
        </w:rPr>
        <w:t xml:space="preserve"> later this year</w:t>
      </w:r>
      <w:r w:rsidR="000D6B81">
        <w:rPr>
          <w:rFonts w:ascii="Calibri" w:hAnsi="Calibri" w:cs="Calibri"/>
          <w:color w:val="202124"/>
          <w:sz w:val="24"/>
          <w:szCs w:val="24"/>
          <w:shd w:val="clear" w:color="auto" w:fill="FFFFFF"/>
        </w:rPr>
        <w:t>,</w:t>
      </w:r>
      <w:r w:rsidR="00DB0BC4">
        <w:rPr>
          <w:rFonts w:ascii="Calibri" w:hAnsi="Calibri" w:cs="Calibri"/>
          <w:color w:val="202124"/>
          <w:sz w:val="24"/>
          <w:szCs w:val="24"/>
          <w:shd w:val="clear" w:color="auto" w:fill="FFFFFF"/>
        </w:rPr>
        <w:t xml:space="preserve"> etc</w:t>
      </w:r>
      <w:r w:rsidR="000D6B81">
        <w:rPr>
          <w:rFonts w:ascii="Calibri" w:hAnsi="Calibri" w:cs="Calibri"/>
          <w:color w:val="202124"/>
          <w:sz w:val="24"/>
          <w:szCs w:val="24"/>
          <w:shd w:val="clear" w:color="auto" w:fill="FFFFFF"/>
        </w:rPr>
        <w:t>)</w:t>
      </w:r>
      <w:r w:rsidR="00DB0BC4">
        <w:rPr>
          <w:rFonts w:ascii="Calibri" w:hAnsi="Calibri" w:cs="Calibri"/>
          <w:color w:val="202124"/>
          <w:sz w:val="24"/>
          <w:szCs w:val="24"/>
          <w:shd w:val="clear" w:color="auto" w:fill="FFFFFF"/>
        </w:rPr>
        <w:t>.</w:t>
      </w:r>
      <w:r w:rsidR="00286EEA" w:rsidRPr="00E4715C">
        <w:rPr>
          <w:rFonts w:ascii="Calibri" w:hAnsi="Calibri" w:cs="Calibri"/>
          <w:color w:val="202124"/>
          <w:sz w:val="24"/>
          <w:szCs w:val="24"/>
          <w:shd w:val="clear" w:color="auto" w:fill="FFFFFF"/>
        </w:rPr>
        <w:t xml:space="preserve"> It offers something different, </w:t>
      </w:r>
      <w:r w:rsidR="009F2A2B" w:rsidRPr="00E4715C">
        <w:rPr>
          <w:rFonts w:ascii="Calibri" w:hAnsi="Calibri" w:cs="Calibri"/>
          <w:color w:val="202124"/>
          <w:sz w:val="24"/>
          <w:szCs w:val="24"/>
          <w:shd w:val="clear" w:color="auto" w:fill="FFFFFF"/>
        </w:rPr>
        <w:t xml:space="preserve">that is </w:t>
      </w:r>
      <w:r w:rsidR="00286EEA" w:rsidRPr="00E4715C">
        <w:rPr>
          <w:rFonts w:ascii="Calibri" w:hAnsi="Calibri" w:cs="Calibri"/>
          <w:color w:val="202124"/>
          <w:sz w:val="24"/>
          <w:szCs w:val="24"/>
          <w:shd w:val="clear" w:color="auto" w:fill="FFFFFF"/>
        </w:rPr>
        <w:t>direct</w:t>
      </w:r>
      <w:r w:rsidR="00DB0BC4">
        <w:rPr>
          <w:rFonts w:ascii="Calibri" w:hAnsi="Calibri" w:cs="Calibri"/>
          <w:color w:val="202124"/>
          <w:sz w:val="24"/>
          <w:szCs w:val="24"/>
          <w:shd w:val="clear" w:color="auto" w:fill="FFFFFF"/>
        </w:rPr>
        <w:t>,</w:t>
      </w:r>
      <w:r w:rsidR="00286EEA" w:rsidRPr="00E4715C">
        <w:rPr>
          <w:rFonts w:ascii="Calibri" w:hAnsi="Calibri" w:cs="Calibri"/>
          <w:color w:val="202124"/>
          <w:sz w:val="24"/>
          <w:szCs w:val="24"/>
          <w:shd w:val="clear" w:color="auto" w:fill="FFFFFF"/>
        </w:rPr>
        <w:t xml:space="preserve"> </w:t>
      </w:r>
      <w:r w:rsidR="009F2A2B" w:rsidRPr="00E4715C">
        <w:rPr>
          <w:rFonts w:ascii="Calibri" w:hAnsi="Calibri" w:cs="Calibri"/>
          <w:color w:val="202124"/>
          <w:sz w:val="24"/>
          <w:szCs w:val="24"/>
          <w:shd w:val="clear" w:color="auto" w:fill="FFFFFF"/>
        </w:rPr>
        <w:t xml:space="preserve">more </w:t>
      </w:r>
      <w:r w:rsidR="00286EEA" w:rsidRPr="00E4715C">
        <w:rPr>
          <w:rFonts w:ascii="Calibri" w:hAnsi="Calibri" w:cs="Calibri"/>
          <w:color w:val="202124"/>
          <w:sz w:val="24"/>
          <w:szCs w:val="24"/>
          <w:shd w:val="clear" w:color="auto" w:fill="FFFFFF"/>
        </w:rPr>
        <w:t xml:space="preserve">immediate </w:t>
      </w:r>
      <w:r w:rsidR="00DB0BC4">
        <w:rPr>
          <w:rFonts w:ascii="Calibri" w:hAnsi="Calibri" w:cs="Calibri"/>
          <w:color w:val="202124"/>
          <w:sz w:val="24"/>
          <w:szCs w:val="24"/>
          <w:shd w:val="clear" w:color="auto" w:fill="FFFFFF"/>
        </w:rPr>
        <w:t xml:space="preserve">and potentially accessible to a wider range of NatureScot staff </w:t>
      </w:r>
      <w:r w:rsidR="009F2A2B" w:rsidRPr="00E4715C">
        <w:rPr>
          <w:rFonts w:ascii="Calibri" w:hAnsi="Calibri" w:cs="Calibri"/>
          <w:color w:val="202124"/>
          <w:sz w:val="24"/>
          <w:szCs w:val="24"/>
          <w:shd w:val="clear" w:color="auto" w:fill="FFFFFF"/>
        </w:rPr>
        <w:t>but</w:t>
      </w:r>
      <w:r w:rsidR="00286EEA" w:rsidRPr="00E4715C">
        <w:rPr>
          <w:rFonts w:ascii="Calibri" w:hAnsi="Calibri" w:cs="Calibri"/>
          <w:color w:val="202124"/>
          <w:sz w:val="24"/>
          <w:szCs w:val="24"/>
          <w:shd w:val="clear" w:color="auto" w:fill="FFFFFF"/>
        </w:rPr>
        <w:t xml:space="preserve"> </w:t>
      </w:r>
      <w:r w:rsidR="00DB0BC4">
        <w:rPr>
          <w:rFonts w:ascii="Calibri" w:hAnsi="Calibri" w:cs="Calibri"/>
          <w:color w:val="202124"/>
          <w:sz w:val="24"/>
          <w:szCs w:val="24"/>
          <w:shd w:val="clear" w:color="auto" w:fill="FFFFFF"/>
        </w:rPr>
        <w:t xml:space="preserve">also </w:t>
      </w:r>
      <w:r w:rsidR="00286EEA" w:rsidRPr="00E4715C">
        <w:rPr>
          <w:rFonts w:ascii="Calibri" w:hAnsi="Calibri" w:cs="Calibri"/>
          <w:color w:val="202124"/>
          <w:sz w:val="24"/>
          <w:szCs w:val="24"/>
          <w:shd w:val="clear" w:color="auto" w:fill="FFFFFF"/>
        </w:rPr>
        <w:t>less personal</w:t>
      </w:r>
      <w:r w:rsidR="009F2A2B" w:rsidRPr="00E4715C">
        <w:rPr>
          <w:rFonts w:ascii="Calibri" w:hAnsi="Calibri" w:cs="Calibri"/>
          <w:color w:val="202124"/>
          <w:sz w:val="24"/>
          <w:szCs w:val="24"/>
          <w:shd w:val="clear" w:color="auto" w:fill="FFFFFF"/>
        </w:rPr>
        <w:t xml:space="preserve">, so whilst it </w:t>
      </w:r>
      <w:r w:rsidR="006D513A">
        <w:rPr>
          <w:rFonts w:ascii="Calibri" w:hAnsi="Calibri" w:cs="Calibri"/>
          <w:color w:val="202124"/>
          <w:sz w:val="24"/>
          <w:szCs w:val="24"/>
          <w:shd w:val="clear" w:color="auto" w:fill="FFFFFF"/>
        </w:rPr>
        <w:t>might</w:t>
      </w:r>
      <w:r w:rsidR="00DB0BC4">
        <w:rPr>
          <w:rFonts w:ascii="Calibri" w:hAnsi="Calibri" w:cs="Calibri"/>
          <w:color w:val="202124"/>
          <w:sz w:val="24"/>
          <w:szCs w:val="24"/>
          <w:shd w:val="clear" w:color="auto" w:fill="FFFFFF"/>
        </w:rPr>
        <w:t xml:space="preserve"> usefully</w:t>
      </w:r>
      <w:r w:rsidR="009F2A2B" w:rsidRPr="00E4715C">
        <w:rPr>
          <w:rFonts w:ascii="Calibri" w:hAnsi="Calibri" w:cs="Calibri"/>
          <w:color w:val="202124"/>
          <w:sz w:val="24"/>
          <w:szCs w:val="24"/>
          <w:shd w:val="clear" w:color="auto" w:fill="FFFFFF"/>
        </w:rPr>
        <w:t xml:space="preserve"> lay the groundwork for a relationship, success </w:t>
      </w:r>
      <w:r w:rsidR="006D513A">
        <w:rPr>
          <w:rFonts w:ascii="Calibri" w:hAnsi="Calibri" w:cs="Calibri"/>
          <w:color w:val="202124"/>
          <w:sz w:val="24"/>
          <w:szCs w:val="24"/>
          <w:shd w:val="clear" w:color="auto" w:fill="FFFFFF"/>
        </w:rPr>
        <w:t>would</w:t>
      </w:r>
      <w:r w:rsidR="009F2A2B" w:rsidRPr="00E4715C">
        <w:rPr>
          <w:rFonts w:ascii="Calibri" w:hAnsi="Calibri" w:cs="Calibri"/>
          <w:color w:val="202124"/>
          <w:sz w:val="24"/>
          <w:szCs w:val="24"/>
          <w:shd w:val="clear" w:color="auto" w:fill="FFFFFF"/>
        </w:rPr>
        <w:t xml:space="preserve"> </w:t>
      </w:r>
      <w:r w:rsidR="00DB0BC4">
        <w:rPr>
          <w:rFonts w:ascii="Calibri" w:hAnsi="Calibri" w:cs="Calibri"/>
          <w:color w:val="202124"/>
          <w:sz w:val="24"/>
          <w:szCs w:val="24"/>
          <w:shd w:val="clear" w:color="auto" w:fill="FFFFFF"/>
        </w:rPr>
        <w:t xml:space="preserve">ultimately </w:t>
      </w:r>
      <w:r w:rsidR="009F2A2B" w:rsidRPr="00E4715C">
        <w:rPr>
          <w:rFonts w:ascii="Calibri" w:hAnsi="Calibri" w:cs="Calibri"/>
          <w:color w:val="202124"/>
          <w:sz w:val="24"/>
          <w:szCs w:val="24"/>
          <w:shd w:val="clear" w:color="auto" w:fill="FFFFFF"/>
        </w:rPr>
        <w:t xml:space="preserve">depend on </w:t>
      </w:r>
      <w:r w:rsidR="00DB0BC4">
        <w:rPr>
          <w:rFonts w:ascii="Calibri" w:hAnsi="Calibri" w:cs="Calibri"/>
          <w:color w:val="202124"/>
          <w:sz w:val="24"/>
          <w:szCs w:val="24"/>
          <w:shd w:val="clear" w:color="auto" w:fill="FFFFFF"/>
        </w:rPr>
        <w:t>individuals</w:t>
      </w:r>
      <w:r w:rsidR="009F2A2B" w:rsidRPr="00E4715C">
        <w:rPr>
          <w:rFonts w:ascii="Calibri" w:hAnsi="Calibri" w:cs="Calibri"/>
          <w:color w:val="202124"/>
          <w:sz w:val="24"/>
          <w:szCs w:val="24"/>
          <w:shd w:val="clear" w:color="auto" w:fill="FFFFFF"/>
        </w:rPr>
        <w:t xml:space="preserve"> from </w:t>
      </w:r>
      <w:r w:rsidR="00E4715C">
        <w:rPr>
          <w:rFonts w:ascii="Calibri" w:hAnsi="Calibri" w:cs="Calibri"/>
          <w:color w:val="202124"/>
          <w:sz w:val="24"/>
          <w:szCs w:val="24"/>
          <w:shd w:val="clear" w:color="auto" w:fill="FFFFFF"/>
        </w:rPr>
        <w:t xml:space="preserve">the </w:t>
      </w:r>
      <w:r w:rsidR="009F2A2B" w:rsidRPr="00E4715C">
        <w:rPr>
          <w:rFonts w:ascii="Calibri" w:hAnsi="Calibri" w:cs="Calibri"/>
          <w:color w:val="202124"/>
          <w:sz w:val="24"/>
          <w:szCs w:val="24"/>
          <w:shd w:val="clear" w:color="auto" w:fill="FFFFFF"/>
        </w:rPr>
        <w:t>respective sectors</w:t>
      </w:r>
      <w:r w:rsidR="009B2AA9" w:rsidRPr="00E4715C">
        <w:rPr>
          <w:rFonts w:ascii="Calibri" w:hAnsi="Calibri" w:cs="Calibri"/>
          <w:color w:val="202124"/>
          <w:sz w:val="24"/>
          <w:szCs w:val="24"/>
          <w:shd w:val="clear" w:color="auto" w:fill="FFFFFF"/>
        </w:rPr>
        <w:t>.</w:t>
      </w:r>
    </w:p>
    <w:p w14:paraId="56E40684" w14:textId="05376101" w:rsidR="00C91FBB" w:rsidRDefault="00EC1B26" w:rsidP="00DB0BC4">
      <w:pPr>
        <w:spacing w:before="120"/>
        <w:ind w:left="1134" w:hanging="1134"/>
        <w:rPr>
          <w:rFonts w:ascii="Calibri" w:hAnsi="Calibri" w:cs="Calibri"/>
          <w:color w:val="0000FF" w:themeColor="hyperlink"/>
          <w:sz w:val="24"/>
          <w:szCs w:val="24"/>
          <w:u w:val="single"/>
        </w:rPr>
      </w:pPr>
      <w:r w:rsidRPr="00C91FBB">
        <w:rPr>
          <w:rFonts w:ascii="Calibri" w:hAnsi="Calibri" w:cs="Calibri"/>
          <w:b/>
          <w:bCs/>
          <w:sz w:val="24"/>
          <w:szCs w:val="24"/>
        </w:rPr>
        <w:t>Contact</w:t>
      </w:r>
      <w:r w:rsidRPr="00DD14F1">
        <w:rPr>
          <w:rFonts w:ascii="Calibri" w:hAnsi="Calibri" w:cs="Calibri"/>
          <w:sz w:val="24"/>
          <w:szCs w:val="24"/>
        </w:rPr>
        <w:t>:</w:t>
      </w:r>
      <w:r w:rsidR="00DD14F1" w:rsidRPr="00DD14F1">
        <w:rPr>
          <w:rFonts w:ascii="Calibri" w:hAnsi="Calibri" w:cs="Calibri"/>
          <w:sz w:val="24"/>
          <w:szCs w:val="24"/>
        </w:rPr>
        <w:tab/>
      </w:r>
      <w:r w:rsidR="00C91FBB">
        <w:rPr>
          <w:rFonts w:ascii="Calibri" w:hAnsi="Calibri" w:cs="Calibri"/>
          <w:sz w:val="24"/>
          <w:szCs w:val="24"/>
        </w:rPr>
        <w:t>Ben James</w:t>
      </w:r>
      <w:r w:rsidR="00C91FBB" w:rsidRPr="00AF17C4">
        <w:rPr>
          <w:rFonts w:ascii="Calibri" w:hAnsi="Calibri" w:cs="Calibri"/>
          <w:sz w:val="24"/>
          <w:szCs w:val="24"/>
        </w:rPr>
        <w:t xml:space="preserve">, </w:t>
      </w:r>
      <w:hyperlink r:id="rId10" w:history="1">
        <w:r w:rsidR="008055AA" w:rsidRPr="00DA1B49">
          <w:rPr>
            <w:rStyle w:val="Hyperlink"/>
            <w:rFonts w:ascii="Calibri" w:hAnsi="Calibri" w:cs="Calibri"/>
            <w:sz w:val="24"/>
            <w:szCs w:val="24"/>
          </w:rPr>
          <w:t>Ben.James@nature.scot</w:t>
        </w:r>
      </w:hyperlink>
    </w:p>
    <w:p w14:paraId="04FF0324" w14:textId="347B3A7E" w:rsidR="008055AA" w:rsidRDefault="008055AA" w:rsidP="00DB0BC4">
      <w:pPr>
        <w:spacing w:before="40"/>
        <w:ind w:left="1134" w:hanging="1134"/>
        <w:rPr>
          <w:rFonts w:ascii="Calibri" w:hAnsi="Calibri" w:cs="Calibri"/>
          <w:color w:val="0000FF" w:themeColor="hyperlink"/>
          <w:sz w:val="24"/>
          <w:szCs w:val="24"/>
          <w:u w:val="single"/>
        </w:rPr>
      </w:pPr>
      <w:r>
        <w:rPr>
          <w:rFonts w:ascii="Calibri" w:hAnsi="Calibri" w:cs="Calibri"/>
          <w:sz w:val="24"/>
          <w:szCs w:val="24"/>
        </w:rPr>
        <w:tab/>
        <w:t>Alex Mackay</w:t>
      </w:r>
      <w:r w:rsidRPr="00AF17C4">
        <w:rPr>
          <w:rFonts w:ascii="Calibri" w:hAnsi="Calibri" w:cs="Calibri"/>
          <w:sz w:val="24"/>
          <w:szCs w:val="24"/>
        </w:rPr>
        <w:t xml:space="preserve">, </w:t>
      </w:r>
      <w:hyperlink r:id="rId11" w:history="1">
        <w:r w:rsidRPr="00DA1B49">
          <w:rPr>
            <w:rStyle w:val="Hyperlink"/>
            <w:rFonts w:ascii="Calibri" w:hAnsi="Calibri" w:cs="Calibri"/>
            <w:sz w:val="24"/>
            <w:szCs w:val="24"/>
          </w:rPr>
          <w:t>Alex.Mackay@nature.scot</w:t>
        </w:r>
      </w:hyperlink>
    </w:p>
    <w:p w14:paraId="3CD845CF" w14:textId="1291096F" w:rsidR="00EC1B26" w:rsidRDefault="008055AA" w:rsidP="00DB0BC4">
      <w:pPr>
        <w:spacing w:before="40"/>
        <w:ind w:left="1134" w:hanging="1134"/>
        <w:rPr>
          <w:rFonts w:ascii="Calibri" w:hAnsi="Calibri" w:cs="Calibri"/>
          <w:sz w:val="24"/>
          <w:szCs w:val="24"/>
        </w:rPr>
      </w:pPr>
      <w:r>
        <w:rPr>
          <w:rFonts w:ascii="Calibri" w:hAnsi="Calibri" w:cs="Calibri"/>
          <w:sz w:val="24"/>
          <w:szCs w:val="24"/>
        </w:rPr>
        <w:tab/>
        <w:t>Professor Dan Haydon</w:t>
      </w:r>
      <w:r w:rsidRPr="00AF17C4">
        <w:rPr>
          <w:rFonts w:ascii="Calibri" w:hAnsi="Calibri" w:cs="Calibri"/>
          <w:sz w:val="24"/>
          <w:szCs w:val="24"/>
        </w:rPr>
        <w:t xml:space="preserve">, </w:t>
      </w:r>
      <w:r w:rsidRPr="008055AA">
        <w:rPr>
          <w:rFonts w:ascii="Calibri" w:hAnsi="Calibri" w:cs="Calibri"/>
          <w:color w:val="0000FF" w:themeColor="hyperlink"/>
          <w:sz w:val="24"/>
          <w:szCs w:val="24"/>
          <w:u w:val="single"/>
        </w:rPr>
        <w:t>Daniel.Haydon@glasgow.ac.uk</w:t>
      </w:r>
    </w:p>
    <w:p w14:paraId="19655F37" w14:textId="77777777" w:rsidR="00CC4670" w:rsidRDefault="00CC4670" w:rsidP="00DB0BC4">
      <w:pPr>
        <w:spacing w:before="40"/>
        <w:rPr>
          <w:rFonts w:ascii="Calibri" w:hAnsi="Calibri" w:cs="Calibri"/>
          <w:sz w:val="24"/>
          <w:szCs w:val="24"/>
        </w:rPr>
        <w:sectPr w:rsidR="00CC4670">
          <w:headerReference w:type="default" r:id="rId12"/>
          <w:pgSz w:w="11906" w:h="16838"/>
          <w:pgMar w:top="1440" w:right="1440" w:bottom="1440" w:left="1440" w:header="708" w:footer="708" w:gutter="0"/>
          <w:cols w:space="708"/>
          <w:docGrid w:linePitch="360"/>
        </w:sectPr>
      </w:pPr>
    </w:p>
    <w:p w14:paraId="168F425D" w14:textId="7871896C" w:rsidR="00072E2F" w:rsidRPr="00CD0FC2" w:rsidRDefault="00072E2F" w:rsidP="00072E2F">
      <w:pPr>
        <w:spacing w:after="240"/>
        <w:ind w:left="1134" w:hanging="1276"/>
        <w:rPr>
          <w:rFonts w:ascii="Calibri" w:hAnsi="Calibri" w:cs="Calibri"/>
          <w:b/>
          <w:bCs/>
          <w:sz w:val="24"/>
          <w:szCs w:val="24"/>
        </w:rPr>
      </w:pPr>
      <w:r w:rsidRPr="00CD0FC2">
        <w:rPr>
          <w:rFonts w:ascii="Calibri" w:hAnsi="Calibri" w:cs="Calibri"/>
          <w:b/>
          <w:bCs/>
          <w:sz w:val="24"/>
          <w:szCs w:val="24"/>
        </w:rPr>
        <w:lastRenderedPageBreak/>
        <w:t>Annex A</w:t>
      </w:r>
      <w:r w:rsidRPr="00CD0FC2">
        <w:rPr>
          <w:rFonts w:ascii="Calibri" w:hAnsi="Calibri" w:cs="Calibri"/>
          <w:b/>
          <w:bCs/>
          <w:sz w:val="24"/>
          <w:szCs w:val="24"/>
        </w:rPr>
        <w:tab/>
        <w:t xml:space="preserve">An example of a Vertically Integrated Project (VIP) </w:t>
      </w:r>
      <w:r w:rsidR="00CD0FC2" w:rsidRPr="00CD0FC2">
        <w:rPr>
          <w:rFonts w:ascii="Calibri" w:hAnsi="Calibri" w:cs="Calibri"/>
          <w:b/>
          <w:bCs/>
          <w:sz w:val="24"/>
          <w:szCs w:val="24"/>
        </w:rPr>
        <w:t>from</w:t>
      </w:r>
      <w:r w:rsidR="006D513A">
        <w:rPr>
          <w:rFonts w:ascii="Calibri" w:hAnsi="Calibri" w:cs="Calibri"/>
          <w:b/>
          <w:bCs/>
          <w:sz w:val="24"/>
          <w:szCs w:val="24"/>
        </w:rPr>
        <w:t xml:space="preserve"> the</w:t>
      </w:r>
      <w:r w:rsidR="00CD0FC2" w:rsidRPr="00CD0FC2">
        <w:rPr>
          <w:rFonts w:ascii="Calibri" w:hAnsi="Calibri" w:cs="Calibri"/>
          <w:b/>
          <w:bCs/>
          <w:sz w:val="24"/>
          <w:szCs w:val="24"/>
        </w:rPr>
        <w:t xml:space="preserve"> University of Glasgow’s current portfolio.</w:t>
      </w:r>
      <w:r w:rsidR="00CD0FC2" w:rsidRPr="00CD0FC2">
        <w:rPr>
          <w:rFonts w:ascii="Calibri" w:hAnsi="Calibri" w:cs="Calibri"/>
        </w:rPr>
        <w:t xml:space="preserve"> For information on VIPs being run by the university’s School of Biodiversity, One Health &amp; Veterinary Medicine please contact Professor </w:t>
      </w:r>
      <w:hyperlink r:id="rId13" w:history="1">
        <w:r w:rsidR="00CD0FC2" w:rsidRPr="00CD0FC2">
          <w:rPr>
            <w:rStyle w:val="Hyperlink"/>
            <w:rFonts w:ascii="Calibri" w:hAnsi="Calibri" w:cs="Calibri"/>
          </w:rPr>
          <w:t>Jason.Matthiopoulos@glasgow.ac.uk</w:t>
        </w:r>
      </w:hyperlink>
    </w:p>
    <w:p w14:paraId="22332D9B" w14:textId="363120E1" w:rsidR="00072E2F" w:rsidRDefault="00072E2F" w:rsidP="00072E2F">
      <w:pPr>
        <w:ind w:left="1134" w:hanging="1418"/>
        <w:rPr>
          <w:rFonts w:ascii="Calibri" w:hAnsi="Calibri" w:cs="Calibri"/>
          <w:b/>
          <w:bCs/>
          <w:sz w:val="24"/>
          <w:szCs w:val="24"/>
        </w:rPr>
      </w:pPr>
      <w:r>
        <w:rPr>
          <w:rFonts w:ascii="Calibri" w:hAnsi="Calibri" w:cs="Calibri"/>
          <w:b/>
          <w:bCs/>
          <w:noProof/>
          <w:sz w:val="24"/>
          <w:szCs w:val="24"/>
        </w:rPr>
        <w:drawing>
          <wp:inline distT="0" distB="0" distL="0" distR="0" wp14:anchorId="63EF16DB" wp14:editId="59FA791F">
            <wp:extent cx="9193969" cy="5170206"/>
            <wp:effectExtent l="0" t="0" r="7620" b="0"/>
            <wp:docPr id="2062434356" name="Picture 1" descr="Gannets in space and time: an example of a Vertically Integrated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434356" name="Picture 1" descr="Gannets in space and time: an example of a Vertically Integrated Proj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01834" cy="5174629"/>
                    </a:xfrm>
                    <a:prstGeom prst="rect">
                      <a:avLst/>
                    </a:prstGeom>
                    <a:noFill/>
                    <a:ln>
                      <a:noFill/>
                    </a:ln>
                  </pic:spPr>
                </pic:pic>
              </a:graphicData>
            </a:graphic>
          </wp:inline>
        </w:drawing>
      </w:r>
    </w:p>
    <w:p w14:paraId="2634A7A1" w14:textId="77777777" w:rsidR="00072E2F" w:rsidRDefault="00072E2F" w:rsidP="002C5D7F">
      <w:pPr>
        <w:ind w:left="1134" w:hanging="1134"/>
        <w:rPr>
          <w:rFonts w:ascii="Calibri" w:hAnsi="Calibri" w:cs="Calibri"/>
          <w:b/>
          <w:bCs/>
          <w:sz w:val="24"/>
          <w:szCs w:val="24"/>
        </w:rPr>
        <w:sectPr w:rsidR="00072E2F" w:rsidSect="00072E2F">
          <w:pgSz w:w="16838" w:h="11906" w:orient="landscape"/>
          <w:pgMar w:top="1440" w:right="1440" w:bottom="1440" w:left="1440" w:header="708" w:footer="708" w:gutter="0"/>
          <w:cols w:space="708"/>
          <w:docGrid w:linePitch="360"/>
        </w:sectPr>
      </w:pPr>
    </w:p>
    <w:p w14:paraId="13A37B48" w14:textId="50CBD363" w:rsidR="002C5D7F" w:rsidRPr="002C5D7F" w:rsidRDefault="002C5D7F" w:rsidP="002C5D7F">
      <w:pPr>
        <w:ind w:left="1134" w:hanging="1134"/>
        <w:rPr>
          <w:rFonts w:ascii="Calibri" w:hAnsi="Calibri" w:cs="Calibri"/>
          <w:sz w:val="24"/>
          <w:szCs w:val="24"/>
        </w:rPr>
      </w:pPr>
      <w:r>
        <w:rPr>
          <w:rFonts w:ascii="Calibri" w:hAnsi="Calibri" w:cs="Calibri"/>
          <w:b/>
          <w:bCs/>
          <w:sz w:val="24"/>
          <w:szCs w:val="24"/>
        </w:rPr>
        <w:lastRenderedPageBreak/>
        <w:t xml:space="preserve">Annex </w:t>
      </w:r>
      <w:r w:rsidR="00072E2F">
        <w:rPr>
          <w:rFonts w:ascii="Calibri" w:hAnsi="Calibri" w:cs="Calibri"/>
          <w:b/>
          <w:bCs/>
          <w:sz w:val="24"/>
          <w:szCs w:val="24"/>
        </w:rPr>
        <w:t>B</w:t>
      </w:r>
      <w:r>
        <w:rPr>
          <w:rFonts w:ascii="Calibri" w:hAnsi="Calibri" w:cs="Calibri"/>
          <w:sz w:val="24"/>
          <w:szCs w:val="24"/>
        </w:rPr>
        <w:tab/>
      </w:r>
      <w:r w:rsidRPr="002C5D7F">
        <w:rPr>
          <w:rFonts w:ascii="Calibri" w:hAnsi="Calibri" w:cs="Calibri"/>
          <w:b/>
          <w:bCs/>
          <w:sz w:val="24"/>
          <w:szCs w:val="24"/>
        </w:rPr>
        <w:t>A cross-sectoral portal for integrating human resource across the Scottish HEI sector and NatureScot</w:t>
      </w:r>
      <w:r w:rsidRPr="002C5D7F">
        <w:rPr>
          <w:rFonts w:ascii="Calibri" w:hAnsi="Calibri" w:cs="Calibri"/>
          <w:i/>
          <w:iCs/>
          <w:sz w:val="24"/>
          <w:szCs w:val="24"/>
        </w:rPr>
        <w:t xml:space="preserve"> [Short-title:</w:t>
      </w:r>
      <w:r w:rsidRPr="002C5D7F">
        <w:rPr>
          <w:rFonts w:ascii="Calibri" w:hAnsi="Calibri" w:cs="Calibri"/>
          <w:sz w:val="24"/>
          <w:szCs w:val="24"/>
        </w:rPr>
        <w:t xml:space="preserve"> </w:t>
      </w:r>
      <w:r w:rsidRPr="002C5D7F">
        <w:rPr>
          <w:rFonts w:ascii="Calibri" w:hAnsi="Calibri" w:cs="Calibri"/>
          <w:i/>
          <w:iCs/>
          <w:sz w:val="24"/>
          <w:szCs w:val="24"/>
        </w:rPr>
        <w:t>Handshake</w:t>
      </w:r>
      <w:r>
        <w:rPr>
          <w:rFonts w:ascii="Calibri" w:hAnsi="Calibri" w:cs="Calibri"/>
          <w:i/>
          <w:iCs/>
          <w:sz w:val="24"/>
          <w:szCs w:val="24"/>
        </w:rPr>
        <w:t>]</w:t>
      </w:r>
    </w:p>
    <w:p w14:paraId="01BD3122" w14:textId="77777777" w:rsidR="002C5D7F" w:rsidRPr="002C5D7F" w:rsidRDefault="002C5D7F" w:rsidP="002C5D7F">
      <w:pPr>
        <w:rPr>
          <w:rFonts w:ascii="Calibri" w:hAnsi="Calibri" w:cs="Calibri"/>
          <w:sz w:val="24"/>
          <w:szCs w:val="24"/>
        </w:rPr>
      </w:pPr>
    </w:p>
    <w:p w14:paraId="52128CC3" w14:textId="2C6C9D97" w:rsidR="002C5D7F" w:rsidRPr="002C5D7F" w:rsidRDefault="002C5D7F" w:rsidP="002C5D7F">
      <w:pPr>
        <w:rPr>
          <w:rFonts w:ascii="Calibri" w:hAnsi="Calibri" w:cs="Calibri"/>
          <w:sz w:val="24"/>
          <w:szCs w:val="24"/>
        </w:rPr>
      </w:pPr>
      <w:r w:rsidRPr="002C5D7F">
        <w:rPr>
          <w:rFonts w:ascii="Calibri" w:hAnsi="Calibri" w:cs="Calibri"/>
          <w:sz w:val="24"/>
          <w:szCs w:val="24"/>
        </w:rPr>
        <w:t xml:space="preserve">NatureScot is the lead public body responsible for advising Scottish Ministers on all matters relating to Scottish </w:t>
      </w:r>
      <w:r>
        <w:rPr>
          <w:rFonts w:ascii="Calibri" w:hAnsi="Calibri" w:cs="Calibri"/>
          <w:sz w:val="24"/>
          <w:szCs w:val="24"/>
        </w:rPr>
        <w:t>N</w:t>
      </w:r>
      <w:r w:rsidRPr="002C5D7F">
        <w:rPr>
          <w:rFonts w:ascii="Calibri" w:hAnsi="Calibri" w:cs="Calibri"/>
          <w:sz w:val="24"/>
          <w:szCs w:val="24"/>
        </w:rPr>
        <w:t xml:space="preserve">atural </w:t>
      </w:r>
      <w:r>
        <w:rPr>
          <w:rFonts w:ascii="Calibri" w:hAnsi="Calibri" w:cs="Calibri"/>
          <w:sz w:val="24"/>
          <w:szCs w:val="24"/>
        </w:rPr>
        <w:t>H</w:t>
      </w:r>
      <w:r w:rsidRPr="002C5D7F">
        <w:rPr>
          <w:rFonts w:ascii="Calibri" w:hAnsi="Calibri" w:cs="Calibri"/>
          <w:sz w:val="24"/>
          <w:szCs w:val="24"/>
        </w:rPr>
        <w:t>eritage. Their purpose is to: 1) promote, care for and improve our natural heritage; 2) help people to enjoy nature responsibly; 3) enable greater understanding and awareness of nature; 4) promote the sustainable use of Scotland’s natural heritage. NatureScot employs more than 700 people based in centres all over Scotland. There is a great deal of overlap between the work of NatureScot and the work of university departments in the Scottish Higher Education Sector (particularly in the areas of environment science, ecology, and environmental governance) but there is very little connectivity between staff working in NatureScot and staff working in Scottish universities, and the absence of more natural synergy is very significant missed opportunity.</w:t>
      </w:r>
    </w:p>
    <w:p w14:paraId="2CAF0383" w14:textId="77777777" w:rsidR="002C5D7F" w:rsidRPr="002C5D7F" w:rsidRDefault="002C5D7F" w:rsidP="002C5D7F">
      <w:pPr>
        <w:rPr>
          <w:rFonts w:ascii="Calibri" w:hAnsi="Calibri" w:cs="Calibri"/>
          <w:sz w:val="24"/>
          <w:szCs w:val="24"/>
        </w:rPr>
      </w:pPr>
    </w:p>
    <w:p w14:paraId="51268DEF" w14:textId="0073BA40" w:rsidR="002C5D7F" w:rsidRPr="002C5D7F" w:rsidRDefault="002C5D7F" w:rsidP="002C5D7F">
      <w:pPr>
        <w:rPr>
          <w:rFonts w:ascii="Calibri" w:hAnsi="Calibri" w:cs="Calibri"/>
          <w:sz w:val="24"/>
          <w:szCs w:val="24"/>
        </w:rPr>
      </w:pPr>
      <w:r w:rsidRPr="002C5D7F">
        <w:rPr>
          <w:rFonts w:ascii="Calibri" w:hAnsi="Calibri" w:cs="Calibri"/>
          <w:sz w:val="24"/>
          <w:szCs w:val="24"/>
        </w:rPr>
        <w:t>There is a plan to identify and appoint ‘ambassadors’ in sections of NatureScot and departments in Scottish universities to lead programs to more closely integrate the two sectors (NatureScot and Scottish universities).</w:t>
      </w:r>
    </w:p>
    <w:p w14:paraId="4F1FDF64" w14:textId="77777777" w:rsidR="002C5D7F" w:rsidRPr="002C5D7F" w:rsidRDefault="002C5D7F" w:rsidP="002C5D7F">
      <w:pPr>
        <w:rPr>
          <w:rFonts w:ascii="Calibri" w:hAnsi="Calibri" w:cs="Calibri"/>
          <w:sz w:val="24"/>
          <w:szCs w:val="24"/>
        </w:rPr>
      </w:pPr>
    </w:p>
    <w:p w14:paraId="211B3B96" w14:textId="72BCDD2C" w:rsidR="002C5D7F" w:rsidRPr="002C5D7F" w:rsidRDefault="002C5D7F" w:rsidP="002C5D7F">
      <w:pPr>
        <w:rPr>
          <w:rFonts w:ascii="Calibri" w:hAnsi="Calibri" w:cs="Calibri"/>
          <w:sz w:val="24"/>
          <w:szCs w:val="24"/>
        </w:rPr>
      </w:pPr>
      <w:r w:rsidRPr="002C5D7F">
        <w:rPr>
          <w:rFonts w:ascii="Calibri" w:hAnsi="Calibri" w:cs="Calibri"/>
          <w:sz w:val="24"/>
          <w:szCs w:val="24"/>
        </w:rPr>
        <w:t>We wish to create a web portal to which staff in either sector can register with and indicate their willingness to engage in various joint activities.</w:t>
      </w:r>
    </w:p>
    <w:p w14:paraId="2CC9A25D" w14:textId="77777777" w:rsidR="002C5D7F" w:rsidRPr="002C5D7F" w:rsidRDefault="002C5D7F" w:rsidP="002C5D7F">
      <w:pPr>
        <w:rPr>
          <w:rFonts w:ascii="Calibri" w:hAnsi="Calibri" w:cs="Calibri"/>
          <w:sz w:val="24"/>
          <w:szCs w:val="24"/>
        </w:rPr>
      </w:pPr>
    </w:p>
    <w:p w14:paraId="4E669E74" w14:textId="77777777" w:rsidR="002C5D7F" w:rsidRPr="002C5D7F" w:rsidRDefault="002C5D7F" w:rsidP="002C5D7F">
      <w:pPr>
        <w:spacing w:after="120"/>
        <w:rPr>
          <w:rFonts w:ascii="Calibri" w:hAnsi="Calibri" w:cs="Calibri"/>
          <w:sz w:val="24"/>
          <w:szCs w:val="24"/>
        </w:rPr>
      </w:pPr>
      <w:r w:rsidRPr="002C5D7F">
        <w:rPr>
          <w:rFonts w:ascii="Calibri" w:hAnsi="Calibri" w:cs="Calibri"/>
          <w:sz w:val="24"/>
          <w:szCs w:val="24"/>
        </w:rPr>
        <w:t>Our basic version of this portal would have the following features:</w:t>
      </w:r>
    </w:p>
    <w:p w14:paraId="269D9B0C" w14:textId="13134FB5" w:rsidR="002C5D7F" w:rsidRPr="002C5D7F" w:rsidRDefault="002C5D7F" w:rsidP="002C5D7F">
      <w:pPr>
        <w:numPr>
          <w:ilvl w:val="0"/>
          <w:numId w:val="41"/>
        </w:numPr>
        <w:rPr>
          <w:rFonts w:ascii="Calibri" w:hAnsi="Calibri" w:cs="Calibri"/>
          <w:sz w:val="24"/>
          <w:szCs w:val="24"/>
        </w:rPr>
      </w:pPr>
      <w:r w:rsidRPr="002C5D7F">
        <w:rPr>
          <w:rFonts w:ascii="Calibri" w:hAnsi="Calibri" w:cs="Calibri"/>
          <w:sz w:val="24"/>
          <w:szCs w:val="24"/>
        </w:rPr>
        <w:t xml:space="preserve">It would enable individuals to register a form of standardized profile containing at a minimum an </w:t>
      </w:r>
      <w:r w:rsidR="006D513A" w:rsidRPr="002C5D7F">
        <w:rPr>
          <w:rFonts w:ascii="Calibri" w:hAnsi="Calibri" w:cs="Calibri"/>
          <w:sz w:val="24"/>
          <w:szCs w:val="24"/>
        </w:rPr>
        <w:t>individual’s</w:t>
      </w:r>
      <w:r w:rsidRPr="002C5D7F">
        <w:rPr>
          <w:rFonts w:ascii="Calibri" w:hAnsi="Calibri" w:cs="Calibri"/>
          <w:sz w:val="24"/>
          <w:szCs w:val="24"/>
        </w:rPr>
        <w:t>: name, location, position, contact details, key words describing professional interests (perhaps off a prescribed list, in addition to free choices, and perhaps a CV and other biographical details).</w:t>
      </w:r>
    </w:p>
    <w:p w14:paraId="0751CFBD" w14:textId="77777777" w:rsidR="002C5D7F" w:rsidRPr="002C5D7F" w:rsidRDefault="002C5D7F" w:rsidP="002C5D7F">
      <w:pPr>
        <w:numPr>
          <w:ilvl w:val="0"/>
          <w:numId w:val="41"/>
        </w:numPr>
        <w:rPr>
          <w:rFonts w:ascii="Calibri" w:hAnsi="Calibri" w:cs="Calibri"/>
          <w:sz w:val="24"/>
          <w:szCs w:val="24"/>
        </w:rPr>
      </w:pPr>
      <w:r w:rsidRPr="002C5D7F">
        <w:rPr>
          <w:rFonts w:ascii="Calibri" w:hAnsi="Calibri" w:cs="Calibri"/>
          <w:sz w:val="24"/>
          <w:szCs w:val="24"/>
        </w:rPr>
        <w:t>Their willingness to make themselves available for a prescribed list of joint activities that would include at a minimum: 1) to serve as a mentor or professional ally; 2) provide peer review for research papers or grants prior to submission for publication; 3) an interest in creation of an affiliation or visiting role in University; 4) an interest in joint PhD supervision; 5) an interest in engagement with vertically integrated projects; 6) willingness to visit institutions and give seminars on their work; 7) willingness to work as an institutional ambassador; 8) some permission to share this information with either ambassadors and/or visitors to the website; 9) receive communications relevant to developing synergies between the two sectors.</w:t>
      </w:r>
    </w:p>
    <w:p w14:paraId="689B37DC" w14:textId="77777777" w:rsidR="002C5D7F" w:rsidRPr="002C5D7F" w:rsidRDefault="002C5D7F" w:rsidP="002C5D7F">
      <w:pPr>
        <w:numPr>
          <w:ilvl w:val="0"/>
          <w:numId w:val="41"/>
        </w:numPr>
        <w:rPr>
          <w:rFonts w:ascii="Calibri" w:hAnsi="Calibri" w:cs="Calibri"/>
          <w:sz w:val="24"/>
          <w:szCs w:val="24"/>
        </w:rPr>
      </w:pPr>
      <w:r w:rsidRPr="002C5D7F">
        <w:rPr>
          <w:rFonts w:ascii="Calibri" w:hAnsi="Calibri" w:cs="Calibri"/>
          <w:sz w:val="24"/>
          <w:szCs w:val="24"/>
        </w:rPr>
        <w:t>It would be searchable by ‘professional interest’, or activity type, location and various other respects</w:t>
      </w:r>
    </w:p>
    <w:p w14:paraId="25BAE796" w14:textId="77777777" w:rsidR="002C5D7F" w:rsidRPr="002C5D7F" w:rsidRDefault="002C5D7F" w:rsidP="002C5D7F">
      <w:pPr>
        <w:numPr>
          <w:ilvl w:val="0"/>
          <w:numId w:val="41"/>
        </w:numPr>
        <w:rPr>
          <w:rFonts w:ascii="Calibri" w:hAnsi="Calibri" w:cs="Calibri"/>
          <w:sz w:val="24"/>
          <w:szCs w:val="24"/>
        </w:rPr>
      </w:pPr>
      <w:r w:rsidRPr="002C5D7F">
        <w:rPr>
          <w:rFonts w:ascii="Calibri" w:hAnsi="Calibri" w:cs="Calibri"/>
          <w:sz w:val="24"/>
          <w:szCs w:val="24"/>
        </w:rPr>
        <w:t>Perhaps ‘suggest’ likely matches for queries</w:t>
      </w:r>
    </w:p>
    <w:p w14:paraId="0E533837" w14:textId="77777777" w:rsidR="002C5D7F" w:rsidRPr="002C5D7F" w:rsidRDefault="002C5D7F" w:rsidP="002C5D7F">
      <w:pPr>
        <w:numPr>
          <w:ilvl w:val="0"/>
          <w:numId w:val="41"/>
        </w:numPr>
        <w:rPr>
          <w:rFonts w:ascii="Calibri" w:hAnsi="Calibri" w:cs="Calibri"/>
          <w:sz w:val="24"/>
          <w:szCs w:val="24"/>
        </w:rPr>
      </w:pPr>
      <w:r w:rsidRPr="002C5D7F">
        <w:rPr>
          <w:rFonts w:ascii="Calibri" w:hAnsi="Calibri" w:cs="Calibri"/>
          <w:sz w:val="24"/>
          <w:szCs w:val="24"/>
        </w:rPr>
        <w:t>It could allow registration of a vertically integrated project (VIPs</w:t>
      </w:r>
      <w:r w:rsidRPr="002C5D7F">
        <w:rPr>
          <w:rFonts w:ascii="Calibri" w:hAnsi="Calibri" w:cs="Calibri"/>
          <w:sz w:val="24"/>
          <w:szCs w:val="24"/>
          <w:vertAlign w:val="superscript"/>
        </w:rPr>
        <w:footnoteReference w:id="1"/>
      </w:r>
      <w:r w:rsidRPr="002C5D7F">
        <w:rPr>
          <w:rFonts w:ascii="Calibri" w:hAnsi="Calibri" w:cs="Calibri"/>
          <w:sz w:val="24"/>
          <w:szCs w:val="24"/>
        </w:rPr>
        <w:t>) by asking people trying to do so to complete a template like this (or upload a slide structured this way)</w:t>
      </w:r>
    </w:p>
    <w:p w14:paraId="29A05DD7" w14:textId="77777777" w:rsidR="002C5D7F" w:rsidRPr="002C5D7F" w:rsidRDefault="002C5D7F" w:rsidP="002C5D7F">
      <w:pPr>
        <w:numPr>
          <w:ilvl w:val="0"/>
          <w:numId w:val="41"/>
        </w:numPr>
        <w:rPr>
          <w:rFonts w:ascii="Calibri" w:hAnsi="Calibri" w:cs="Calibri"/>
          <w:sz w:val="24"/>
          <w:szCs w:val="24"/>
        </w:rPr>
      </w:pPr>
      <w:r w:rsidRPr="002C5D7F">
        <w:rPr>
          <w:rFonts w:ascii="Calibri" w:hAnsi="Calibri" w:cs="Calibri"/>
          <w:sz w:val="24"/>
          <w:szCs w:val="24"/>
        </w:rPr>
        <w:t>Construct a gallery of VIPs that are submitted to date.</w:t>
      </w:r>
    </w:p>
    <w:p w14:paraId="083CBC01" w14:textId="77777777" w:rsidR="002C5D7F" w:rsidRPr="002C5D7F" w:rsidRDefault="002C5D7F" w:rsidP="002C5D7F">
      <w:pPr>
        <w:numPr>
          <w:ilvl w:val="0"/>
          <w:numId w:val="41"/>
        </w:numPr>
        <w:rPr>
          <w:rFonts w:ascii="Calibri" w:hAnsi="Calibri" w:cs="Calibri"/>
          <w:sz w:val="24"/>
          <w:szCs w:val="24"/>
        </w:rPr>
      </w:pPr>
      <w:r w:rsidRPr="002C5D7F">
        <w:rPr>
          <w:rFonts w:ascii="Calibri" w:hAnsi="Calibri" w:cs="Calibri"/>
          <w:sz w:val="24"/>
          <w:szCs w:val="24"/>
        </w:rPr>
        <w:t>And enable individuals to register their interest in such VIPs</w:t>
      </w:r>
    </w:p>
    <w:p w14:paraId="1D051D00" w14:textId="77777777" w:rsidR="002C5D7F" w:rsidRPr="002C5D7F" w:rsidRDefault="002C5D7F" w:rsidP="002C5D7F">
      <w:pPr>
        <w:rPr>
          <w:rFonts w:ascii="Calibri" w:hAnsi="Calibri" w:cs="Calibri"/>
          <w:sz w:val="24"/>
          <w:szCs w:val="24"/>
        </w:rPr>
      </w:pPr>
    </w:p>
    <w:p w14:paraId="68364A09" w14:textId="77777777" w:rsidR="002C5D7F" w:rsidRPr="002C5D7F" w:rsidRDefault="002C5D7F" w:rsidP="002C5D7F">
      <w:pPr>
        <w:rPr>
          <w:rFonts w:ascii="Calibri" w:hAnsi="Calibri" w:cs="Calibri"/>
          <w:sz w:val="24"/>
          <w:szCs w:val="24"/>
        </w:rPr>
      </w:pPr>
      <w:r w:rsidRPr="002C5D7F">
        <w:rPr>
          <w:rFonts w:ascii="Calibri" w:hAnsi="Calibri" w:cs="Calibri"/>
          <w:sz w:val="24"/>
          <w:szCs w:val="24"/>
        </w:rPr>
        <w:t>Use of the portal would be encouraged and facilitated by the institutional ambassadors.</w:t>
      </w:r>
    </w:p>
    <w:sectPr w:rsidR="002C5D7F" w:rsidRPr="002C5D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DB896" w14:textId="77777777" w:rsidR="005C1C76" w:rsidRDefault="005C1C76" w:rsidP="00081AEE">
      <w:r>
        <w:separator/>
      </w:r>
    </w:p>
  </w:endnote>
  <w:endnote w:type="continuationSeparator" w:id="0">
    <w:p w14:paraId="74150D14" w14:textId="77777777" w:rsidR="005C1C76" w:rsidRDefault="005C1C76"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D8F73" w14:textId="77777777" w:rsidR="005C1C76" w:rsidRDefault="005C1C76" w:rsidP="00081AEE">
      <w:r>
        <w:separator/>
      </w:r>
    </w:p>
  </w:footnote>
  <w:footnote w:type="continuationSeparator" w:id="0">
    <w:p w14:paraId="694F8D4B" w14:textId="77777777" w:rsidR="005C1C76" w:rsidRDefault="005C1C76" w:rsidP="00081AEE">
      <w:r>
        <w:continuationSeparator/>
      </w:r>
    </w:p>
  </w:footnote>
  <w:footnote w:id="1">
    <w:p w14:paraId="72E90A16" w14:textId="6BE77CE8" w:rsidR="002C5D7F" w:rsidRDefault="002C5D7F" w:rsidP="002C5D7F">
      <w:pPr>
        <w:pStyle w:val="FootnoteText"/>
        <w:ind w:left="284" w:hanging="284"/>
        <w:rPr>
          <w:sz w:val="18"/>
          <w:szCs w:val="18"/>
        </w:rPr>
      </w:pPr>
      <w:r w:rsidRPr="002C5D7F">
        <w:rPr>
          <w:rFonts w:ascii="Calibri" w:hAnsi="Calibri" w:cs="Calibri"/>
          <w:sz w:val="22"/>
          <w:szCs w:val="22"/>
        </w:rPr>
        <w:footnoteRef/>
      </w:r>
      <w:r>
        <w:rPr>
          <w:rFonts w:ascii="Calibri" w:hAnsi="Calibri" w:cs="Calibri"/>
          <w:sz w:val="22"/>
          <w:szCs w:val="22"/>
        </w:rPr>
        <w:tab/>
      </w:r>
      <w:r w:rsidRPr="002C5D7F">
        <w:rPr>
          <w:rFonts w:ascii="Calibri" w:hAnsi="Calibri" w:cs="Calibri"/>
          <w:sz w:val="22"/>
          <w:szCs w:val="22"/>
        </w:rPr>
        <w:t xml:space="preserve">More information on VIPs can be found online, for example here: </w:t>
      </w:r>
      <w:hyperlink r:id="rId1" w:history="1">
        <w:r w:rsidRPr="009A0D0E">
          <w:rPr>
            <w:rStyle w:val="Hyperlink"/>
            <w:rFonts w:ascii="Calibri" w:hAnsi="Calibri" w:cs="Calibri"/>
            <w:sz w:val="22"/>
            <w:szCs w:val="22"/>
          </w:rPr>
          <w:t>https://www.bath.ac.uk/guides/vertically-integrated-projects/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113B6" w14:textId="3399DF17" w:rsidR="003212C1" w:rsidRPr="00DD14F1" w:rsidRDefault="003212C1" w:rsidP="003212C1">
    <w:pPr>
      <w:pStyle w:val="Header"/>
      <w:tabs>
        <w:tab w:val="clear" w:pos="4513"/>
        <w:tab w:val="clear" w:pos="9026"/>
        <w:tab w:val="left" w:pos="7950"/>
      </w:tabs>
      <w:jc w:val="right"/>
      <w:rPr>
        <w:rFonts w:ascii="Calibri" w:hAnsi="Calibri" w:cs="Calibri"/>
        <w:sz w:val="24"/>
        <w:szCs w:val="24"/>
      </w:rPr>
    </w:pPr>
    <w:r w:rsidRPr="00DD14F1">
      <w:rPr>
        <w:rFonts w:ascii="Calibri" w:hAnsi="Calibri" w:cs="Calibri"/>
        <w:sz w:val="24"/>
        <w:szCs w:val="24"/>
      </w:rPr>
      <w:t>SAC</w:t>
    </w:r>
    <w:r w:rsidR="00144A8B">
      <w:rPr>
        <w:rFonts w:ascii="Calibri" w:hAnsi="Calibri" w:cs="Calibri"/>
        <w:sz w:val="24"/>
        <w:szCs w:val="24"/>
      </w:rPr>
      <w:t>/</w:t>
    </w:r>
    <w:r w:rsidRPr="00DD14F1">
      <w:rPr>
        <w:rFonts w:ascii="Calibri" w:hAnsi="Calibri" w:cs="Calibri"/>
        <w:sz w:val="24"/>
        <w:szCs w:val="24"/>
      </w:rPr>
      <w:t>20</w:t>
    </w:r>
    <w:r w:rsidR="00CC4670">
      <w:rPr>
        <w:rFonts w:ascii="Calibri" w:hAnsi="Calibri" w:cs="Calibri"/>
        <w:sz w:val="24"/>
        <w:szCs w:val="24"/>
      </w:rPr>
      <w:t>24</w:t>
    </w:r>
    <w:r w:rsidRPr="00DD14F1">
      <w:rPr>
        <w:rFonts w:ascii="Calibri" w:hAnsi="Calibri" w:cs="Calibri"/>
        <w:sz w:val="24"/>
        <w:szCs w:val="24"/>
      </w:rPr>
      <w:t>/</w:t>
    </w:r>
    <w:r w:rsidR="00CC4670">
      <w:rPr>
        <w:rFonts w:ascii="Calibri" w:hAnsi="Calibri" w:cs="Calibri"/>
        <w:sz w:val="24"/>
        <w:szCs w:val="24"/>
      </w:rPr>
      <w:t>10</w:t>
    </w:r>
    <w:r w:rsidRPr="00DD14F1">
      <w:rPr>
        <w:rFonts w:ascii="Calibri" w:hAnsi="Calibri" w:cs="Calibri"/>
        <w:sz w:val="24"/>
        <w:szCs w:val="24"/>
      </w:rPr>
      <w:t>/</w:t>
    </w:r>
    <w:r w:rsidR="00207233">
      <w:rPr>
        <w:rFonts w:ascii="Calibri" w:hAnsi="Calibri" w:cs="Calibri"/>
        <w:sz w:val="24"/>
        <w:szCs w:val="24"/>
      </w:rPr>
      <w:t>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50452"/>
    <w:multiLevelType w:val="hybridMultilevel"/>
    <w:tmpl w:val="5922DFD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0A54588E"/>
    <w:multiLevelType w:val="hybridMultilevel"/>
    <w:tmpl w:val="F5601C60"/>
    <w:lvl w:ilvl="0" w:tplc="0809000F">
      <w:start w:val="1"/>
      <w:numFmt w:val="decimal"/>
      <w:lvlText w:val="%1."/>
      <w:lvlJc w:val="left"/>
      <w:pPr>
        <w:ind w:left="774" w:hanging="360"/>
      </w:pPr>
    </w:lvl>
    <w:lvl w:ilvl="1" w:tplc="08090019">
      <w:start w:val="1"/>
      <w:numFmt w:val="lowerLetter"/>
      <w:lvlText w:val="%2."/>
      <w:lvlJc w:val="left"/>
      <w:pPr>
        <w:ind w:left="1494" w:hanging="360"/>
      </w:pPr>
    </w:lvl>
    <w:lvl w:ilvl="2" w:tplc="0809001B">
      <w:start w:val="1"/>
      <w:numFmt w:val="lowerRoman"/>
      <w:lvlText w:val="%3."/>
      <w:lvlJc w:val="right"/>
      <w:pPr>
        <w:ind w:left="2214" w:hanging="180"/>
      </w:pPr>
    </w:lvl>
    <w:lvl w:ilvl="3" w:tplc="0809000F">
      <w:start w:val="1"/>
      <w:numFmt w:val="decimal"/>
      <w:lvlText w:val="%4."/>
      <w:lvlJc w:val="left"/>
      <w:pPr>
        <w:ind w:left="2934" w:hanging="360"/>
      </w:pPr>
    </w:lvl>
    <w:lvl w:ilvl="4" w:tplc="08090019">
      <w:start w:val="1"/>
      <w:numFmt w:val="lowerLetter"/>
      <w:lvlText w:val="%5."/>
      <w:lvlJc w:val="left"/>
      <w:pPr>
        <w:ind w:left="3654" w:hanging="360"/>
      </w:pPr>
    </w:lvl>
    <w:lvl w:ilvl="5" w:tplc="0809001B">
      <w:start w:val="1"/>
      <w:numFmt w:val="lowerRoman"/>
      <w:lvlText w:val="%6."/>
      <w:lvlJc w:val="right"/>
      <w:pPr>
        <w:ind w:left="4374" w:hanging="180"/>
      </w:pPr>
    </w:lvl>
    <w:lvl w:ilvl="6" w:tplc="0809000F">
      <w:start w:val="1"/>
      <w:numFmt w:val="decimal"/>
      <w:lvlText w:val="%7."/>
      <w:lvlJc w:val="left"/>
      <w:pPr>
        <w:ind w:left="5094" w:hanging="360"/>
      </w:pPr>
    </w:lvl>
    <w:lvl w:ilvl="7" w:tplc="08090019">
      <w:start w:val="1"/>
      <w:numFmt w:val="lowerLetter"/>
      <w:lvlText w:val="%8."/>
      <w:lvlJc w:val="left"/>
      <w:pPr>
        <w:ind w:left="5814" w:hanging="360"/>
      </w:pPr>
    </w:lvl>
    <w:lvl w:ilvl="8" w:tplc="0809001B">
      <w:start w:val="1"/>
      <w:numFmt w:val="lowerRoman"/>
      <w:lvlText w:val="%9."/>
      <w:lvlJc w:val="right"/>
      <w:pPr>
        <w:ind w:left="6534" w:hanging="180"/>
      </w:pPr>
    </w:lvl>
  </w:abstractNum>
  <w:abstractNum w:abstractNumId="12" w15:restartNumberingAfterBreak="0">
    <w:nsid w:val="0C3212A7"/>
    <w:multiLevelType w:val="hybridMultilevel"/>
    <w:tmpl w:val="30E2A8F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1C2A74"/>
    <w:multiLevelType w:val="hybridMultilevel"/>
    <w:tmpl w:val="97F64E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A36CFC"/>
    <w:multiLevelType w:val="hybridMultilevel"/>
    <w:tmpl w:val="8D24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3435D8"/>
    <w:multiLevelType w:val="hybridMultilevel"/>
    <w:tmpl w:val="97F64E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510A50"/>
    <w:multiLevelType w:val="hybridMultilevel"/>
    <w:tmpl w:val="D60C1E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BA2F5E"/>
    <w:multiLevelType w:val="hybridMultilevel"/>
    <w:tmpl w:val="97F64E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EB0376"/>
    <w:multiLevelType w:val="hybridMultilevel"/>
    <w:tmpl w:val="F2BA9002"/>
    <w:lvl w:ilvl="0" w:tplc="6A4C69FA">
      <w:start w:val="1"/>
      <w:numFmt w:val="decimal"/>
      <w:lvlText w:val="%1."/>
      <w:lvlJc w:val="left"/>
      <w:pPr>
        <w:ind w:left="72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723171"/>
    <w:multiLevelType w:val="hybridMultilevel"/>
    <w:tmpl w:val="97F64E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3236B8"/>
    <w:multiLevelType w:val="hybridMultilevel"/>
    <w:tmpl w:val="D630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D626CF"/>
    <w:multiLevelType w:val="hybridMultilevel"/>
    <w:tmpl w:val="97F64E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556B98"/>
    <w:multiLevelType w:val="hybridMultilevel"/>
    <w:tmpl w:val="97F64E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3F28D9"/>
    <w:multiLevelType w:val="hybridMultilevel"/>
    <w:tmpl w:val="AB3471BC"/>
    <w:lvl w:ilvl="0" w:tplc="08090001">
      <w:start w:val="1"/>
      <w:numFmt w:val="bullet"/>
      <w:lvlText w:val=""/>
      <w:lvlJc w:val="left"/>
      <w:pPr>
        <w:ind w:left="1497" w:hanging="360"/>
      </w:pPr>
      <w:rPr>
        <w:rFonts w:ascii="Symbol" w:hAnsi="Symbol" w:hint="default"/>
      </w:rPr>
    </w:lvl>
    <w:lvl w:ilvl="1" w:tplc="08090003">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24"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FE47B7"/>
    <w:multiLevelType w:val="hybridMultilevel"/>
    <w:tmpl w:val="F6A6D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086045D"/>
    <w:multiLevelType w:val="hybridMultilevel"/>
    <w:tmpl w:val="97F64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942865"/>
    <w:multiLevelType w:val="hybridMultilevel"/>
    <w:tmpl w:val="97F64E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A76FA7"/>
    <w:multiLevelType w:val="hybridMultilevel"/>
    <w:tmpl w:val="97F64E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6F5612"/>
    <w:multiLevelType w:val="hybridMultilevel"/>
    <w:tmpl w:val="5158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5F5CA1"/>
    <w:multiLevelType w:val="hybridMultilevel"/>
    <w:tmpl w:val="CCD239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6C33EB"/>
    <w:multiLevelType w:val="hybridMultilevel"/>
    <w:tmpl w:val="11ECE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4D1CF4"/>
    <w:multiLevelType w:val="hybridMultilevel"/>
    <w:tmpl w:val="E7BE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157750"/>
    <w:multiLevelType w:val="hybridMultilevel"/>
    <w:tmpl w:val="97F64E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F64AE3"/>
    <w:multiLevelType w:val="hybridMultilevel"/>
    <w:tmpl w:val="756E7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91908942">
    <w:abstractNumId w:val="36"/>
  </w:num>
  <w:num w:numId="2" w16cid:durableId="1687830271">
    <w:abstractNumId w:val="35"/>
  </w:num>
  <w:num w:numId="3" w16cid:durableId="1818574826">
    <w:abstractNumId w:val="24"/>
  </w:num>
  <w:num w:numId="4" w16cid:durableId="2072918219">
    <w:abstractNumId w:val="44"/>
  </w:num>
  <w:num w:numId="5" w16cid:durableId="120996530">
    <w:abstractNumId w:val="40"/>
  </w:num>
  <w:num w:numId="6" w16cid:durableId="140579079">
    <w:abstractNumId w:val="32"/>
  </w:num>
  <w:num w:numId="7" w16cid:durableId="529808184">
    <w:abstractNumId w:val="37"/>
  </w:num>
  <w:num w:numId="8" w16cid:durableId="1373263419">
    <w:abstractNumId w:val="30"/>
  </w:num>
  <w:num w:numId="9" w16cid:durableId="225191026">
    <w:abstractNumId w:val="26"/>
  </w:num>
  <w:num w:numId="10" w16cid:durableId="834030357">
    <w:abstractNumId w:val="34"/>
  </w:num>
  <w:num w:numId="11" w16cid:durableId="1710252813">
    <w:abstractNumId w:val="33"/>
  </w:num>
  <w:num w:numId="12" w16cid:durableId="1676885256">
    <w:abstractNumId w:val="9"/>
  </w:num>
  <w:num w:numId="13" w16cid:durableId="1778139879">
    <w:abstractNumId w:val="8"/>
  </w:num>
  <w:num w:numId="14" w16cid:durableId="1076243155">
    <w:abstractNumId w:val="7"/>
  </w:num>
  <w:num w:numId="15" w16cid:durableId="655913564">
    <w:abstractNumId w:val="6"/>
  </w:num>
  <w:num w:numId="16" w16cid:durableId="1342001343">
    <w:abstractNumId w:val="5"/>
  </w:num>
  <w:num w:numId="17" w16cid:durableId="1528133442">
    <w:abstractNumId w:val="4"/>
  </w:num>
  <w:num w:numId="18" w16cid:durableId="57673663">
    <w:abstractNumId w:val="3"/>
  </w:num>
  <w:num w:numId="19" w16cid:durableId="1341543848">
    <w:abstractNumId w:val="2"/>
  </w:num>
  <w:num w:numId="20" w16cid:durableId="1437215340">
    <w:abstractNumId w:val="1"/>
  </w:num>
  <w:num w:numId="21" w16cid:durableId="290013731">
    <w:abstractNumId w:val="0"/>
  </w:num>
  <w:num w:numId="22" w16cid:durableId="332880946">
    <w:abstractNumId w:val="33"/>
  </w:num>
  <w:num w:numId="23" w16cid:durableId="908001851">
    <w:abstractNumId w:val="33"/>
  </w:num>
  <w:num w:numId="24" w16cid:durableId="71051242">
    <w:abstractNumId w:val="33"/>
  </w:num>
  <w:num w:numId="25" w16cid:durableId="539707115">
    <w:abstractNumId w:val="33"/>
  </w:num>
  <w:num w:numId="26" w16cid:durableId="171266893">
    <w:abstractNumId w:val="31"/>
  </w:num>
  <w:num w:numId="27" w16cid:durableId="674042172">
    <w:abstractNumId w:val="38"/>
  </w:num>
  <w:num w:numId="28" w16cid:durableId="1656102028">
    <w:abstractNumId w:val="41"/>
  </w:num>
  <w:num w:numId="29" w16cid:durableId="1755932140">
    <w:abstractNumId w:val="20"/>
  </w:num>
  <w:num w:numId="30" w16cid:durableId="48190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4528272">
    <w:abstractNumId w:val="18"/>
  </w:num>
  <w:num w:numId="32" w16cid:durableId="395977392">
    <w:abstractNumId w:val="27"/>
  </w:num>
  <w:num w:numId="33" w16cid:durableId="1768965163">
    <w:abstractNumId w:val="11"/>
  </w:num>
  <w:num w:numId="34" w16cid:durableId="1770612880">
    <w:abstractNumId w:val="14"/>
  </w:num>
  <w:num w:numId="35" w16cid:durableId="138348516">
    <w:abstractNumId w:val="25"/>
  </w:num>
  <w:num w:numId="36" w16cid:durableId="627665090">
    <w:abstractNumId w:val="23"/>
  </w:num>
  <w:num w:numId="37" w16cid:durableId="1337659445">
    <w:abstractNumId w:val="39"/>
  </w:num>
  <w:num w:numId="38" w16cid:durableId="1081097927">
    <w:abstractNumId w:val="12"/>
  </w:num>
  <w:num w:numId="39" w16cid:durableId="150602020">
    <w:abstractNumId w:val="43"/>
  </w:num>
  <w:num w:numId="40" w16cid:durableId="1437943896">
    <w:abstractNumId w:val="17"/>
  </w:num>
  <w:num w:numId="41" w16cid:durableId="967008413">
    <w:abstractNumId w:val="10"/>
  </w:num>
  <w:num w:numId="42" w16cid:durableId="2099668258">
    <w:abstractNumId w:val="10"/>
  </w:num>
  <w:num w:numId="43" w16cid:durableId="473530172">
    <w:abstractNumId w:val="42"/>
  </w:num>
  <w:num w:numId="44" w16cid:durableId="460542004">
    <w:abstractNumId w:val="29"/>
  </w:num>
  <w:num w:numId="45" w16cid:durableId="117452764">
    <w:abstractNumId w:val="22"/>
  </w:num>
  <w:num w:numId="46" w16cid:durableId="402948053">
    <w:abstractNumId w:val="21"/>
  </w:num>
  <w:num w:numId="47" w16cid:durableId="1484463712">
    <w:abstractNumId w:val="15"/>
  </w:num>
  <w:num w:numId="48" w16cid:durableId="1844660358">
    <w:abstractNumId w:val="28"/>
  </w:num>
  <w:num w:numId="49" w16cid:durableId="1225797775">
    <w:abstractNumId w:val="16"/>
  </w:num>
  <w:num w:numId="50" w16cid:durableId="1615554788">
    <w:abstractNumId w:val="13"/>
  </w:num>
  <w:num w:numId="51" w16cid:durableId="19877362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809"/>
    <w:rsid w:val="00020E15"/>
    <w:rsid w:val="0003123A"/>
    <w:rsid w:val="00031E87"/>
    <w:rsid w:val="00041A6C"/>
    <w:rsid w:val="0005092F"/>
    <w:rsid w:val="00061191"/>
    <w:rsid w:val="00061EFF"/>
    <w:rsid w:val="00064F21"/>
    <w:rsid w:val="00072E2F"/>
    <w:rsid w:val="00075695"/>
    <w:rsid w:val="00081AEE"/>
    <w:rsid w:val="00084030"/>
    <w:rsid w:val="00097486"/>
    <w:rsid w:val="000A6B19"/>
    <w:rsid w:val="000B50E2"/>
    <w:rsid w:val="000C5CE6"/>
    <w:rsid w:val="000C71A9"/>
    <w:rsid w:val="000D2099"/>
    <w:rsid w:val="000D3077"/>
    <w:rsid w:val="000D3508"/>
    <w:rsid w:val="000D6B81"/>
    <w:rsid w:val="000E0C56"/>
    <w:rsid w:val="000E37E4"/>
    <w:rsid w:val="000E7E23"/>
    <w:rsid w:val="000F65EE"/>
    <w:rsid w:val="001157A6"/>
    <w:rsid w:val="0012442C"/>
    <w:rsid w:val="00124DE6"/>
    <w:rsid w:val="00132F7D"/>
    <w:rsid w:val="00143C67"/>
    <w:rsid w:val="00144A8B"/>
    <w:rsid w:val="00165C21"/>
    <w:rsid w:val="00172960"/>
    <w:rsid w:val="00193BD5"/>
    <w:rsid w:val="0019448C"/>
    <w:rsid w:val="001A396F"/>
    <w:rsid w:val="001B54B5"/>
    <w:rsid w:val="001D0D7C"/>
    <w:rsid w:val="001D2646"/>
    <w:rsid w:val="001D66FE"/>
    <w:rsid w:val="001E0EF4"/>
    <w:rsid w:val="001E64E9"/>
    <w:rsid w:val="001F0A8C"/>
    <w:rsid w:val="001F54D8"/>
    <w:rsid w:val="002016CC"/>
    <w:rsid w:val="00202197"/>
    <w:rsid w:val="00202AC5"/>
    <w:rsid w:val="00207233"/>
    <w:rsid w:val="002175D9"/>
    <w:rsid w:val="00223F89"/>
    <w:rsid w:val="002377C5"/>
    <w:rsid w:val="00240A62"/>
    <w:rsid w:val="00242F4C"/>
    <w:rsid w:val="00244A55"/>
    <w:rsid w:val="002453F6"/>
    <w:rsid w:val="002479EB"/>
    <w:rsid w:val="0026346B"/>
    <w:rsid w:val="00275A63"/>
    <w:rsid w:val="00276B1C"/>
    <w:rsid w:val="00284438"/>
    <w:rsid w:val="00286EEA"/>
    <w:rsid w:val="00290036"/>
    <w:rsid w:val="00291906"/>
    <w:rsid w:val="002B6EC7"/>
    <w:rsid w:val="002C5D7F"/>
    <w:rsid w:val="002D14F2"/>
    <w:rsid w:val="002D3F16"/>
    <w:rsid w:val="002F1CD3"/>
    <w:rsid w:val="002F2B19"/>
    <w:rsid w:val="002F2BE2"/>
    <w:rsid w:val="003007F9"/>
    <w:rsid w:val="00316A40"/>
    <w:rsid w:val="003212C1"/>
    <w:rsid w:val="00323E1C"/>
    <w:rsid w:val="00327252"/>
    <w:rsid w:val="00344362"/>
    <w:rsid w:val="003513D3"/>
    <w:rsid w:val="003578C9"/>
    <w:rsid w:val="00371E4F"/>
    <w:rsid w:val="00372CDA"/>
    <w:rsid w:val="00392052"/>
    <w:rsid w:val="00393C96"/>
    <w:rsid w:val="00394999"/>
    <w:rsid w:val="003A6258"/>
    <w:rsid w:val="003C3D15"/>
    <w:rsid w:val="003D6558"/>
    <w:rsid w:val="003E0CD6"/>
    <w:rsid w:val="003E2F71"/>
    <w:rsid w:val="003E6444"/>
    <w:rsid w:val="003F0BF8"/>
    <w:rsid w:val="003F22FC"/>
    <w:rsid w:val="003F231B"/>
    <w:rsid w:val="004003C5"/>
    <w:rsid w:val="00402F34"/>
    <w:rsid w:val="004033BF"/>
    <w:rsid w:val="004122E1"/>
    <w:rsid w:val="00416B1E"/>
    <w:rsid w:val="00423C21"/>
    <w:rsid w:val="00443D06"/>
    <w:rsid w:val="00444BBA"/>
    <w:rsid w:val="004536E6"/>
    <w:rsid w:val="00455901"/>
    <w:rsid w:val="00460B3C"/>
    <w:rsid w:val="0046221D"/>
    <w:rsid w:val="00473577"/>
    <w:rsid w:val="00490B1D"/>
    <w:rsid w:val="004934BF"/>
    <w:rsid w:val="004E748B"/>
    <w:rsid w:val="004F65E2"/>
    <w:rsid w:val="00515503"/>
    <w:rsid w:val="005203C3"/>
    <w:rsid w:val="005409E6"/>
    <w:rsid w:val="00541E96"/>
    <w:rsid w:val="00543B7C"/>
    <w:rsid w:val="00546CCD"/>
    <w:rsid w:val="00547876"/>
    <w:rsid w:val="00555B99"/>
    <w:rsid w:val="0057071B"/>
    <w:rsid w:val="0057421C"/>
    <w:rsid w:val="0059486F"/>
    <w:rsid w:val="00595367"/>
    <w:rsid w:val="005956B3"/>
    <w:rsid w:val="00596F62"/>
    <w:rsid w:val="005A4223"/>
    <w:rsid w:val="005C1C76"/>
    <w:rsid w:val="005C3C54"/>
    <w:rsid w:val="005C78ED"/>
    <w:rsid w:val="005C7CE8"/>
    <w:rsid w:val="005E3437"/>
    <w:rsid w:val="005F28E8"/>
    <w:rsid w:val="00604D47"/>
    <w:rsid w:val="006077A5"/>
    <w:rsid w:val="0062147E"/>
    <w:rsid w:val="00621FF1"/>
    <w:rsid w:val="00633D7F"/>
    <w:rsid w:val="00637F8B"/>
    <w:rsid w:val="00652C17"/>
    <w:rsid w:val="00655BF6"/>
    <w:rsid w:val="00665466"/>
    <w:rsid w:val="00670598"/>
    <w:rsid w:val="00673ABF"/>
    <w:rsid w:val="0067423F"/>
    <w:rsid w:val="006753A9"/>
    <w:rsid w:val="00675CEE"/>
    <w:rsid w:val="00686FAA"/>
    <w:rsid w:val="006939B2"/>
    <w:rsid w:val="006A6B1E"/>
    <w:rsid w:val="006B2C59"/>
    <w:rsid w:val="006D2C02"/>
    <w:rsid w:val="006D3349"/>
    <w:rsid w:val="006D513A"/>
    <w:rsid w:val="006E1879"/>
    <w:rsid w:val="006E6041"/>
    <w:rsid w:val="006E6643"/>
    <w:rsid w:val="006F0717"/>
    <w:rsid w:val="006F0F59"/>
    <w:rsid w:val="006F6CAF"/>
    <w:rsid w:val="00701810"/>
    <w:rsid w:val="00713C40"/>
    <w:rsid w:val="007213AC"/>
    <w:rsid w:val="00721B22"/>
    <w:rsid w:val="00726ADD"/>
    <w:rsid w:val="00732D37"/>
    <w:rsid w:val="0073582F"/>
    <w:rsid w:val="00744B62"/>
    <w:rsid w:val="00744B67"/>
    <w:rsid w:val="0075329D"/>
    <w:rsid w:val="00770BCD"/>
    <w:rsid w:val="007844C6"/>
    <w:rsid w:val="007879C1"/>
    <w:rsid w:val="007A44CD"/>
    <w:rsid w:val="007A5E4C"/>
    <w:rsid w:val="007B06A1"/>
    <w:rsid w:val="007D4FD1"/>
    <w:rsid w:val="007D5EA3"/>
    <w:rsid w:val="007D66F8"/>
    <w:rsid w:val="007E6D07"/>
    <w:rsid w:val="007F0E9A"/>
    <w:rsid w:val="00802676"/>
    <w:rsid w:val="00805508"/>
    <w:rsid w:val="008055AA"/>
    <w:rsid w:val="00807CEB"/>
    <w:rsid w:val="00816E2A"/>
    <w:rsid w:val="00827A0E"/>
    <w:rsid w:val="00845990"/>
    <w:rsid w:val="00851603"/>
    <w:rsid w:val="008520AE"/>
    <w:rsid w:val="00863697"/>
    <w:rsid w:val="00865B03"/>
    <w:rsid w:val="00880869"/>
    <w:rsid w:val="00881C6D"/>
    <w:rsid w:val="008921ED"/>
    <w:rsid w:val="008C5089"/>
    <w:rsid w:val="008C55C1"/>
    <w:rsid w:val="008D338A"/>
    <w:rsid w:val="008E1502"/>
    <w:rsid w:val="008E3D92"/>
    <w:rsid w:val="008E6B24"/>
    <w:rsid w:val="008F23C9"/>
    <w:rsid w:val="00904F37"/>
    <w:rsid w:val="009121F4"/>
    <w:rsid w:val="00924E2F"/>
    <w:rsid w:val="0093300A"/>
    <w:rsid w:val="0094312D"/>
    <w:rsid w:val="00944A5D"/>
    <w:rsid w:val="00960C1B"/>
    <w:rsid w:val="00961314"/>
    <w:rsid w:val="009907FB"/>
    <w:rsid w:val="00992C79"/>
    <w:rsid w:val="00995E0D"/>
    <w:rsid w:val="009A07E3"/>
    <w:rsid w:val="009A25C8"/>
    <w:rsid w:val="009A3FD4"/>
    <w:rsid w:val="009B2AA9"/>
    <w:rsid w:val="009B607F"/>
    <w:rsid w:val="009B62FE"/>
    <w:rsid w:val="009C20FB"/>
    <w:rsid w:val="009D076C"/>
    <w:rsid w:val="009D20B2"/>
    <w:rsid w:val="009D65E0"/>
    <w:rsid w:val="009F2A2B"/>
    <w:rsid w:val="00A14C7E"/>
    <w:rsid w:val="00A164DE"/>
    <w:rsid w:val="00A21749"/>
    <w:rsid w:val="00A3217E"/>
    <w:rsid w:val="00A8356E"/>
    <w:rsid w:val="00A86933"/>
    <w:rsid w:val="00A925EA"/>
    <w:rsid w:val="00A93F7E"/>
    <w:rsid w:val="00A9547C"/>
    <w:rsid w:val="00AC26BA"/>
    <w:rsid w:val="00AC4233"/>
    <w:rsid w:val="00AD3769"/>
    <w:rsid w:val="00AD58A5"/>
    <w:rsid w:val="00AF1580"/>
    <w:rsid w:val="00AF5BAF"/>
    <w:rsid w:val="00AF6F09"/>
    <w:rsid w:val="00B02A44"/>
    <w:rsid w:val="00B03B00"/>
    <w:rsid w:val="00B04A7E"/>
    <w:rsid w:val="00B056D7"/>
    <w:rsid w:val="00B15F2F"/>
    <w:rsid w:val="00B21871"/>
    <w:rsid w:val="00B25510"/>
    <w:rsid w:val="00B353D0"/>
    <w:rsid w:val="00B70B3B"/>
    <w:rsid w:val="00B8354D"/>
    <w:rsid w:val="00B95172"/>
    <w:rsid w:val="00BA6E50"/>
    <w:rsid w:val="00BB49A8"/>
    <w:rsid w:val="00BC7E83"/>
    <w:rsid w:val="00BD12F6"/>
    <w:rsid w:val="00BF21B8"/>
    <w:rsid w:val="00C279C1"/>
    <w:rsid w:val="00C5042F"/>
    <w:rsid w:val="00C5284B"/>
    <w:rsid w:val="00C674BD"/>
    <w:rsid w:val="00C90AD6"/>
    <w:rsid w:val="00C91E6B"/>
    <w:rsid w:val="00C91FBB"/>
    <w:rsid w:val="00C94216"/>
    <w:rsid w:val="00CA4E32"/>
    <w:rsid w:val="00CB0110"/>
    <w:rsid w:val="00CB440E"/>
    <w:rsid w:val="00CC1E48"/>
    <w:rsid w:val="00CC4670"/>
    <w:rsid w:val="00CC5797"/>
    <w:rsid w:val="00CD0FC2"/>
    <w:rsid w:val="00CE7B2F"/>
    <w:rsid w:val="00CF23FF"/>
    <w:rsid w:val="00D011AA"/>
    <w:rsid w:val="00D11AD3"/>
    <w:rsid w:val="00D120B9"/>
    <w:rsid w:val="00D149E1"/>
    <w:rsid w:val="00D1514D"/>
    <w:rsid w:val="00D372F1"/>
    <w:rsid w:val="00D502C9"/>
    <w:rsid w:val="00D50D78"/>
    <w:rsid w:val="00D52B51"/>
    <w:rsid w:val="00D61C00"/>
    <w:rsid w:val="00D74C38"/>
    <w:rsid w:val="00D7710F"/>
    <w:rsid w:val="00D83879"/>
    <w:rsid w:val="00D90472"/>
    <w:rsid w:val="00DB0782"/>
    <w:rsid w:val="00DB0BC4"/>
    <w:rsid w:val="00DB3E78"/>
    <w:rsid w:val="00DC061B"/>
    <w:rsid w:val="00DD14F1"/>
    <w:rsid w:val="00DD7D7C"/>
    <w:rsid w:val="00DF210C"/>
    <w:rsid w:val="00E412B9"/>
    <w:rsid w:val="00E412F2"/>
    <w:rsid w:val="00E4714C"/>
    <w:rsid w:val="00E4715C"/>
    <w:rsid w:val="00E51B3E"/>
    <w:rsid w:val="00E53C82"/>
    <w:rsid w:val="00E56F5A"/>
    <w:rsid w:val="00E5743E"/>
    <w:rsid w:val="00E65809"/>
    <w:rsid w:val="00E66C97"/>
    <w:rsid w:val="00E729B0"/>
    <w:rsid w:val="00E74806"/>
    <w:rsid w:val="00E82D6F"/>
    <w:rsid w:val="00E914BC"/>
    <w:rsid w:val="00E94CCE"/>
    <w:rsid w:val="00EA61B3"/>
    <w:rsid w:val="00EC1B26"/>
    <w:rsid w:val="00EE0539"/>
    <w:rsid w:val="00EE3576"/>
    <w:rsid w:val="00EF18FA"/>
    <w:rsid w:val="00F07590"/>
    <w:rsid w:val="00F07E0B"/>
    <w:rsid w:val="00F13F35"/>
    <w:rsid w:val="00F16686"/>
    <w:rsid w:val="00F44001"/>
    <w:rsid w:val="00F45219"/>
    <w:rsid w:val="00F477F5"/>
    <w:rsid w:val="00F5024D"/>
    <w:rsid w:val="00F50D43"/>
    <w:rsid w:val="00F550A8"/>
    <w:rsid w:val="00F743AB"/>
    <w:rsid w:val="00F76745"/>
    <w:rsid w:val="00FA06E9"/>
    <w:rsid w:val="00FB4A98"/>
    <w:rsid w:val="00FC0433"/>
    <w:rsid w:val="00FD4C69"/>
    <w:rsid w:val="00FE1B7A"/>
    <w:rsid w:val="00FE6D07"/>
    <w:rsid w:val="00FF23DD"/>
    <w:rsid w:val="00FF2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59144"/>
  <w15:chartTrackingRefBased/>
  <w15:docId w15:val="{67E2881A-F4B6-41CB-AD06-EAD7CA1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546CCD"/>
    <w:pPr>
      <w:keepNext/>
      <w:keepLines/>
      <w:spacing w:before="120" w:after="120"/>
      <w:outlineLvl w:val="2"/>
    </w:pPr>
    <w:rPr>
      <w:rFonts w:ascii="Calibri" w:eastAsiaTheme="majorEastAsia" w:hAnsi="Calibri" w:cstheme="majorBidi"/>
      <w: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546CCD"/>
    <w:rPr>
      <w:rFonts w:ascii="Calibri" w:eastAsiaTheme="majorEastAsia" w:hAnsi="Calibri" w:cstheme="majorBidi"/>
      <w: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link w:val="ListParagraphChar"/>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customStyle="1" w:styleId="Default">
    <w:name w:val="Default"/>
    <w:rsid w:val="00807CE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1EFF"/>
    <w:rPr>
      <w:color w:val="800080" w:themeColor="followedHyperlink"/>
      <w:u w:val="single"/>
    </w:rPr>
  </w:style>
  <w:style w:type="character" w:customStyle="1" w:styleId="ListParagraphChar">
    <w:name w:val="List Paragraph Char"/>
    <w:basedOn w:val="DefaultParagraphFont"/>
    <w:link w:val="ListParagraph"/>
    <w:uiPriority w:val="34"/>
    <w:rsid w:val="00CC4670"/>
    <w:rPr>
      <w:rFonts w:ascii="Arial" w:hAnsi="Arial"/>
    </w:rPr>
  </w:style>
  <w:style w:type="paragraph" w:customStyle="1" w:styleId="SACpapra">
    <w:name w:val="SAC papra"/>
    <w:basedOn w:val="ListParagraph"/>
    <w:link w:val="SACpapraChar"/>
    <w:qFormat/>
    <w:rsid w:val="00FE6D07"/>
    <w:pPr>
      <w:widowControl w:val="0"/>
      <w:spacing w:before="120" w:after="120" w:line="276" w:lineRule="auto"/>
      <w:ind w:left="737" w:hanging="567"/>
    </w:pPr>
    <w:rPr>
      <w:rFonts w:ascii="Calibri" w:hAnsi="Calibri" w:cs="Calibri"/>
      <w:color w:val="202124"/>
      <w:sz w:val="24"/>
      <w:szCs w:val="24"/>
      <w:shd w:val="clear" w:color="auto" w:fill="FFFFFF"/>
    </w:rPr>
  </w:style>
  <w:style w:type="character" w:customStyle="1" w:styleId="SACpapraChar">
    <w:name w:val="SAC papra Char"/>
    <w:basedOn w:val="ListParagraphChar"/>
    <w:link w:val="SACpapra"/>
    <w:rsid w:val="00FE6D07"/>
    <w:rPr>
      <w:rFonts w:ascii="Calibri" w:hAnsi="Calibri" w:cs="Calibri"/>
      <w:color w:val="202124"/>
      <w:sz w:val="24"/>
      <w:szCs w:val="24"/>
    </w:rPr>
  </w:style>
  <w:style w:type="character" w:styleId="CommentReference">
    <w:name w:val="annotation reference"/>
    <w:basedOn w:val="DefaultParagraphFont"/>
    <w:uiPriority w:val="99"/>
    <w:semiHidden/>
    <w:unhideWhenUsed/>
    <w:rsid w:val="00242F4C"/>
    <w:rPr>
      <w:sz w:val="16"/>
      <w:szCs w:val="16"/>
    </w:rPr>
  </w:style>
  <w:style w:type="paragraph" w:styleId="CommentText">
    <w:name w:val="annotation text"/>
    <w:basedOn w:val="Normal"/>
    <w:link w:val="CommentTextChar"/>
    <w:uiPriority w:val="99"/>
    <w:unhideWhenUsed/>
    <w:rsid w:val="00242F4C"/>
    <w:rPr>
      <w:sz w:val="20"/>
      <w:szCs w:val="20"/>
    </w:rPr>
  </w:style>
  <w:style w:type="character" w:customStyle="1" w:styleId="CommentTextChar">
    <w:name w:val="Comment Text Char"/>
    <w:basedOn w:val="DefaultParagraphFont"/>
    <w:link w:val="CommentText"/>
    <w:uiPriority w:val="99"/>
    <w:rsid w:val="00242F4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42F4C"/>
    <w:rPr>
      <w:b/>
      <w:bCs/>
    </w:rPr>
  </w:style>
  <w:style w:type="character" w:customStyle="1" w:styleId="CommentSubjectChar">
    <w:name w:val="Comment Subject Char"/>
    <w:basedOn w:val="CommentTextChar"/>
    <w:link w:val="CommentSubject"/>
    <w:uiPriority w:val="99"/>
    <w:semiHidden/>
    <w:rsid w:val="00242F4C"/>
    <w:rPr>
      <w:rFonts w:ascii="Arial" w:hAnsi="Arial"/>
      <w:b/>
      <w:bCs/>
      <w:sz w:val="20"/>
      <w:szCs w:val="20"/>
    </w:rPr>
  </w:style>
  <w:style w:type="table" w:styleId="TableGrid">
    <w:name w:val="Table Grid"/>
    <w:basedOn w:val="TableNormal"/>
    <w:uiPriority w:val="39"/>
    <w:rsid w:val="00543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0B1D"/>
    <w:rPr>
      <w:color w:val="605E5C"/>
      <w:shd w:val="clear" w:color="auto" w:fill="E1DFDD"/>
    </w:rPr>
  </w:style>
  <w:style w:type="paragraph" w:styleId="Revision">
    <w:name w:val="Revision"/>
    <w:hidden/>
    <w:uiPriority w:val="99"/>
    <w:semiHidden/>
    <w:rsid w:val="00061191"/>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281627">
      <w:bodyDiv w:val="1"/>
      <w:marLeft w:val="0"/>
      <w:marRight w:val="0"/>
      <w:marTop w:val="0"/>
      <w:marBottom w:val="0"/>
      <w:divBdr>
        <w:top w:val="none" w:sz="0" w:space="0" w:color="auto"/>
        <w:left w:val="none" w:sz="0" w:space="0" w:color="auto"/>
        <w:bottom w:val="none" w:sz="0" w:space="0" w:color="auto"/>
        <w:right w:val="none" w:sz="0" w:space="0" w:color="auto"/>
      </w:divBdr>
    </w:div>
    <w:div w:id="196549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Jason.Matthiopoulos@glasgow.ac.uk"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mailto:Alex.Mackay@nature.scot"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mailto:Ben.James@nature.scot"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image" Target="media/image2.png" Id="rId14" /><Relationship Type="http://schemas.openxmlformats.org/officeDocument/2006/relationships/customXml" Target="/customXml/item3.xml" Id="Ree013cb12bc443d9" /></Relationships>
</file>

<file path=word/_rels/footnotes.xml.rels><?xml version="1.0" encoding="UTF-8" standalone="yes"?>
<Relationships xmlns="http://schemas.openxmlformats.org/package/2006/relationships"><Relationship Id="rId1" Type="http://schemas.openxmlformats.org/officeDocument/2006/relationships/hyperlink" Target="https://www.bath.ac.uk/guides/vertically-integrated-projects/" TargetMode="Externa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A4718959</value>
    </field>
    <field name="Objective-Title">
      <value order="0">SAC/2024/10/02 - Exploring possible processes for facilitating staff interactions and knowledge exchange between Scottish Higher Education Institutions and NatureScot - October 2024</value>
    </field>
    <field name="Objective-Description">
      <value order="0"/>
    </field>
    <field name="Objective-CreationStamp">
      <value order="0">2024-08-28T09:26:21Z</value>
    </field>
    <field name="Objective-IsApproved">
      <value order="0">false</value>
    </field>
    <field name="Objective-IsPublished">
      <value order="0">true</value>
    </field>
    <field name="Objective-DatePublished">
      <value order="0">2024-09-20T08:18:43Z</value>
    </field>
    <field name="Objective-ModificationStamp">
      <value order="0">2024-09-20T08:18:44Z</value>
    </field>
    <field name="Objective-Owner">
      <value order="0">Ben James</value>
    </field>
    <field name="Objective-Path">
      <value order="0">Objective Global Folder:NatureScot Fileplan:MAN - Management:EO - Executive Office:SAC - Scientific Advisory Committee:Scientific Advisory Committee Papers:Scientific Advisory Committee Meeting - 2024 - 1st October 2024</value>
    </field>
    <field name="Objective-Parent">
      <value order="0">Scientific Advisory Committee Meeting - 2024 - 1st October 2024</value>
    </field>
    <field name="Objective-State">
      <value order="0">Published</value>
    </field>
    <field name="Objective-VersionId">
      <value order="0">vA8325026</value>
    </field>
    <field name="Objective-Version">
      <value order="0">18.0</value>
    </field>
    <field name="Objective-VersionNumber">
      <value order="0">18</value>
    </field>
    <field name="Objective-VersionComment">
      <value order="0"/>
    </field>
    <field name="Objective-FileNumber">
      <value order="0">qA186579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3BBB80F7-9AA7-40C4-9F96-4BBCC1DEF14E}">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3385</Words>
  <Characters>19299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Stuart</dc:creator>
  <cp:keywords/>
  <dc:description/>
  <cp:lastModifiedBy>Erin Garner</cp:lastModifiedBy>
  <cp:revision>47</cp:revision>
  <cp:lastPrinted>2024-09-01T15:49:00Z</cp:lastPrinted>
  <dcterms:created xsi:type="dcterms:W3CDTF">2024-09-02T07:49:00Z</dcterms:created>
  <dcterms:modified xsi:type="dcterms:W3CDTF">2024-09-18T13:42:00Z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2024-08-27T21:30:55Z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a4462ebd-5964-46ab-b1d9-92b9d1392440</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A4718959</vt:lpwstr>
  </op:property>
  <op:property fmtid="{D5CDD505-2E9C-101B-9397-08002B2CF9AE}" pid="25" name="Objective-Title">
    <vt:lpwstr>SAC/2024/10/02 - Exploring possible processes for facilitating staff interactions and knowledge exchange between Scottish Higher Education Institutions and NatureScot - October 2024</vt:lpwstr>
  </op:property>
  <op:property fmtid="{D5CDD505-2E9C-101B-9397-08002B2CF9AE}" pid="26" name="Objective-Description">
    <vt:lpwstr/>
  </op:property>
  <op:property fmtid="{D5CDD505-2E9C-101B-9397-08002B2CF9AE}" pid="27" name="Objective-CreationStamp">
    <vt:filetime>2024-08-28T09:26:21Z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2024-09-20T08:18:43Z</vt:filetime>
  </op:property>
  <op:property fmtid="{D5CDD505-2E9C-101B-9397-08002B2CF9AE}" pid="31" name="Objective-ModificationStamp">
    <vt:filetime>2024-09-20T08:18:44Z</vt:filetime>
  </op:property>
  <op:property fmtid="{D5CDD505-2E9C-101B-9397-08002B2CF9AE}" pid="32" name="Objective-Owner">
    <vt:lpwstr>Ben James</vt:lpwstr>
  </op:property>
  <op:property fmtid="{D5CDD505-2E9C-101B-9397-08002B2CF9AE}" pid="33" name="Objective-Path">
    <vt:lpwstr>Objective Global Folder:NatureScot Fileplan:MAN - Management:EO - Executive Office:SAC - Scientific Advisory Committee:Scientific Advisory Committee Papers:Scientific Advisory Committee Meeting - 2024 - 1st October 2024</vt:lpwstr>
  </op:property>
  <op:property fmtid="{D5CDD505-2E9C-101B-9397-08002B2CF9AE}" pid="34" name="Objective-Parent">
    <vt:lpwstr>Scientific Advisory Committee Meeting - 2024 - 1st October 2024</vt:lpwstr>
  </op:property>
  <op:property fmtid="{D5CDD505-2E9C-101B-9397-08002B2CF9AE}" pid="35" name="Objective-State">
    <vt:lpwstr>Published</vt:lpwstr>
  </op:property>
  <op:property fmtid="{D5CDD505-2E9C-101B-9397-08002B2CF9AE}" pid="36" name="Objective-VersionId">
    <vt:lpwstr>vA8325026</vt:lpwstr>
  </op:property>
  <op:property fmtid="{D5CDD505-2E9C-101B-9397-08002B2CF9AE}" pid="37" name="Objective-Version">
    <vt:lpwstr>18.0</vt:lpwstr>
  </op:property>
  <op:property fmtid="{D5CDD505-2E9C-101B-9397-08002B2CF9AE}" pid="38" name="Objective-VersionNumber">
    <vt:r8>18</vt:r8>
  </op:property>
  <op:property fmtid="{D5CDD505-2E9C-101B-9397-08002B2CF9AE}" pid="39" name="Objective-VersionComment">
    <vt:lpwstr/>
  </op:property>
  <op:property fmtid="{D5CDD505-2E9C-101B-9397-08002B2CF9AE}" pid="40" name="Objective-FileNumber">
    <vt:lpwstr>qA186579</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