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63B9C" w14:textId="0AB6543E" w:rsidR="00A932B9" w:rsidRDefault="003A0BAA" w:rsidP="005D0E4E">
      <w:pPr>
        <w:rPr>
          <w:rFonts w:cstheme="minorHAnsi"/>
          <w:color w:val="FF0000"/>
          <w:sz w:val="22"/>
        </w:rPr>
      </w:pPr>
      <w:r>
        <w:rPr>
          <w:rFonts w:cstheme="minorHAnsi"/>
          <w:noProof/>
          <w:color w:val="FF0000"/>
          <w:sz w:val="22"/>
          <w:lang w:eastAsia="en-GB"/>
        </w:rPr>
        <w:drawing>
          <wp:inline distT="0" distB="0" distL="0" distR="0" wp14:anchorId="48C815CC" wp14:editId="47EB4BAF">
            <wp:extent cx="962167" cy="808054"/>
            <wp:effectExtent l="0" t="0" r="0" b="0"/>
            <wp:docPr id="1" name="Picture 1" title="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9" cstate="email">
                      <a:extLst>
                        <a:ext uri="{28A0092B-C50C-407E-A947-70E740481C1C}">
                          <a14:useLocalDpi xmlns:a14="http://schemas.microsoft.com/office/drawing/2010/main" val="0"/>
                        </a:ext>
                      </a:extLst>
                    </a:blip>
                    <a:stretch>
                      <a:fillRect/>
                    </a:stretch>
                  </pic:blipFill>
                  <pic:spPr>
                    <a:xfrm>
                      <a:off x="0" y="0"/>
                      <a:ext cx="966529" cy="811718"/>
                    </a:xfrm>
                    <a:prstGeom prst="rect">
                      <a:avLst/>
                    </a:prstGeom>
                  </pic:spPr>
                </pic:pic>
              </a:graphicData>
            </a:graphic>
          </wp:inline>
        </w:drawing>
      </w:r>
    </w:p>
    <w:p w14:paraId="5592044E" w14:textId="5FC6878A" w:rsidR="006F1E7F" w:rsidRDefault="00476117" w:rsidP="003E22BB">
      <w:pPr>
        <w:pStyle w:val="Heading1"/>
        <w:rPr>
          <w:rFonts w:ascii="Calibri" w:hAnsi="Calibri" w:cs="Calibri"/>
          <w:sz w:val="24"/>
          <w:szCs w:val="24"/>
        </w:rPr>
      </w:pPr>
      <w:proofErr w:type="spellStart"/>
      <w:r>
        <w:rPr>
          <w:rFonts w:ascii="Calibri" w:hAnsi="Calibri" w:cs="Calibri"/>
          <w:sz w:val="24"/>
          <w:szCs w:val="24"/>
        </w:rPr>
        <w:t>Bargeny</w:t>
      </w:r>
      <w:proofErr w:type="spellEnd"/>
      <w:r>
        <w:rPr>
          <w:rFonts w:ascii="Calibri" w:hAnsi="Calibri" w:cs="Calibri"/>
          <w:sz w:val="24"/>
          <w:szCs w:val="24"/>
        </w:rPr>
        <w:t xml:space="preserve"> Hill</w:t>
      </w:r>
      <w:r w:rsidR="00BB69BE">
        <w:rPr>
          <w:rFonts w:ascii="Calibri" w:hAnsi="Calibri" w:cs="Calibri"/>
          <w:sz w:val="24"/>
          <w:szCs w:val="24"/>
        </w:rPr>
        <w:t xml:space="preserve"> SSSI</w:t>
      </w:r>
      <w:r w:rsidR="006F1E7F">
        <w:rPr>
          <w:rFonts w:ascii="Calibri" w:hAnsi="Calibri" w:cs="Calibri"/>
          <w:sz w:val="24"/>
          <w:szCs w:val="24"/>
        </w:rPr>
        <w:t xml:space="preserve"> </w:t>
      </w:r>
      <w:r w:rsidR="00BB69BE">
        <w:rPr>
          <w:rFonts w:ascii="Calibri" w:hAnsi="Calibri" w:cs="Calibri"/>
          <w:sz w:val="24"/>
          <w:szCs w:val="24"/>
        </w:rPr>
        <w:t xml:space="preserve">– </w:t>
      </w:r>
      <w:r w:rsidR="00772DE1">
        <w:rPr>
          <w:rFonts w:ascii="Calibri" w:hAnsi="Calibri" w:cs="Calibri"/>
          <w:sz w:val="24"/>
          <w:szCs w:val="24"/>
        </w:rPr>
        <w:t>confirmation of the SSSI designation</w:t>
      </w:r>
    </w:p>
    <w:p w14:paraId="51C7F278" w14:textId="75FFC71B" w:rsidR="003E22BB" w:rsidRDefault="002C13C4" w:rsidP="000C3CCA">
      <w:pPr>
        <w:pStyle w:val="Heading1"/>
        <w:rPr>
          <w:rFonts w:cstheme="minorHAnsi"/>
          <w:b w:val="0"/>
          <w:color w:val="000000" w:themeColor="text1"/>
        </w:rPr>
      </w:pPr>
      <w:r w:rsidRPr="000C3CCA">
        <w:rPr>
          <w:rFonts w:ascii="Calibri" w:hAnsi="Calibri" w:cs="Calibri"/>
          <w:sz w:val="24"/>
          <w:szCs w:val="24"/>
        </w:rPr>
        <w:t>7 February 2024</w:t>
      </w:r>
    </w:p>
    <w:tbl>
      <w:tblPr>
        <w:tblStyle w:val="TableGrid"/>
        <w:tblW w:w="9067" w:type="dxa"/>
        <w:tblLook w:val="04A0" w:firstRow="1" w:lastRow="0" w:firstColumn="1" w:lastColumn="0" w:noHBand="0" w:noVBand="1"/>
        <w:tblCaption w:val="Cover page "/>
        <w:tblDescription w:val="Summary of information provided in the subsequent pages of the paper"/>
      </w:tblPr>
      <w:tblGrid>
        <w:gridCol w:w="2122"/>
        <w:gridCol w:w="6945"/>
      </w:tblGrid>
      <w:tr w:rsidR="00880EFF" w:rsidRPr="00476117" w14:paraId="20BAAF19" w14:textId="77777777" w:rsidTr="00C34E7D">
        <w:tc>
          <w:tcPr>
            <w:tcW w:w="2122" w:type="dxa"/>
          </w:tcPr>
          <w:p w14:paraId="36567900" w14:textId="574660B8" w:rsidR="00DE0DC2" w:rsidRPr="00476117" w:rsidRDefault="005D0E4E" w:rsidP="00A64751">
            <w:pPr>
              <w:rPr>
                <w:szCs w:val="24"/>
                <w:highlight w:val="yellow"/>
              </w:rPr>
            </w:pPr>
            <w:r w:rsidRPr="00DE4ED9">
              <w:rPr>
                <w:rStyle w:val="Heading3Char"/>
                <w:rFonts w:ascii="Calibri" w:hAnsi="Calibri" w:cs="Calibri"/>
                <w:b/>
                <w:color w:val="auto"/>
              </w:rPr>
              <w:t>Purpose:</w:t>
            </w:r>
          </w:p>
        </w:tc>
        <w:tc>
          <w:tcPr>
            <w:tcW w:w="6945" w:type="dxa"/>
          </w:tcPr>
          <w:p w14:paraId="2E6CD882" w14:textId="16B7CB46" w:rsidR="005D0E4E" w:rsidRPr="00853D4E" w:rsidRDefault="00F96D28" w:rsidP="00F96D28">
            <w:pPr>
              <w:contextualSpacing/>
              <w:rPr>
                <w:rFonts w:ascii="Calibri" w:eastAsia="Arial" w:hAnsi="Calibri" w:cs="Times New Roman"/>
                <w:szCs w:val="24"/>
              </w:rPr>
            </w:pPr>
            <w:r w:rsidRPr="00F96D28">
              <w:rPr>
                <w:rFonts w:ascii="Calibri" w:eastAsia="Arial" w:hAnsi="Calibri" w:cs="Times New Roman"/>
                <w:b/>
                <w:szCs w:val="24"/>
              </w:rPr>
              <w:t>Decision</w:t>
            </w:r>
            <w:r>
              <w:rPr>
                <w:rFonts w:ascii="Calibri" w:eastAsia="Arial" w:hAnsi="Calibri" w:cs="Times New Roman"/>
                <w:szCs w:val="24"/>
              </w:rPr>
              <w:t>.</w:t>
            </w:r>
          </w:p>
        </w:tc>
      </w:tr>
      <w:tr w:rsidR="00880EFF" w:rsidRPr="00476117" w14:paraId="13CE33D4" w14:textId="77777777" w:rsidTr="00C34E7D">
        <w:tc>
          <w:tcPr>
            <w:tcW w:w="2122" w:type="dxa"/>
          </w:tcPr>
          <w:p w14:paraId="34DC0A94" w14:textId="12969C1B" w:rsidR="005D0E4E" w:rsidRPr="00476117" w:rsidRDefault="005D0E4E" w:rsidP="00A64751">
            <w:pPr>
              <w:rPr>
                <w:rFonts w:ascii="Calibri" w:eastAsia="Arial" w:hAnsi="Calibri" w:cs="Times New Roman"/>
                <w:szCs w:val="24"/>
                <w:highlight w:val="yellow"/>
              </w:rPr>
            </w:pPr>
            <w:r w:rsidRPr="00DE4ED9">
              <w:rPr>
                <w:rFonts w:ascii="Calibri" w:eastAsia="Arial" w:hAnsi="Calibri" w:cs="Times New Roman"/>
                <w:b/>
                <w:szCs w:val="24"/>
              </w:rPr>
              <w:t>How does this link with our corporate priorities of improving biodiversity or delivering nature-based solutions to climate change:</w:t>
            </w:r>
          </w:p>
        </w:tc>
        <w:tc>
          <w:tcPr>
            <w:tcW w:w="6945" w:type="dxa"/>
          </w:tcPr>
          <w:p w14:paraId="14268FC7" w14:textId="64280713" w:rsidR="000737C0" w:rsidRDefault="000737C0" w:rsidP="000737C0">
            <w:pPr>
              <w:contextualSpacing/>
              <w:rPr>
                <w:rFonts w:ascii="Calibri" w:eastAsia="Arial" w:hAnsi="Calibri" w:cs="Times New Roman"/>
                <w:szCs w:val="24"/>
              </w:rPr>
            </w:pPr>
            <w:r w:rsidRPr="006F6C2B">
              <w:rPr>
                <w:rFonts w:ascii="Calibri" w:eastAsia="Arial" w:hAnsi="Calibri" w:cs="Times New Roman"/>
                <w:szCs w:val="24"/>
              </w:rPr>
              <w:t xml:space="preserve">SSSI notification is one of NatureScot’s key </w:t>
            </w:r>
            <w:r>
              <w:rPr>
                <w:rFonts w:ascii="Calibri" w:eastAsia="Arial" w:hAnsi="Calibri" w:cs="Times New Roman"/>
                <w:szCs w:val="24"/>
              </w:rPr>
              <w:t xml:space="preserve">statutory </w:t>
            </w:r>
            <w:r w:rsidRPr="006F6C2B">
              <w:rPr>
                <w:rFonts w:ascii="Calibri" w:eastAsia="Arial" w:hAnsi="Calibri" w:cs="Times New Roman"/>
                <w:szCs w:val="24"/>
              </w:rPr>
              <w:t xml:space="preserve">functions.  </w:t>
            </w:r>
            <w:r>
              <w:rPr>
                <w:rFonts w:ascii="Calibri" w:eastAsia="Arial" w:hAnsi="Calibri" w:cs="Times New Roman"/>
                <w:szCs w:val="24"/>
              </w:rPr>
              <w:t>When there has been an objection, the decision on whether to confirm a notification is made by the Board, following a recommendation from the Protected Areas Committee (PAC).</w:t>
            </w:r>
          </w:p>
          <w:p w14:paraId="788EA7F4" w14:textId="35B621DE" w:rsidR="001D5DDD" w:rsidRPr="0009271A" w:rsidRDefault="005F449E" w:rsidP="0048024D">
            <w:pPr>
              <w:rPr>
                <w:rFonts w:ascii="Calibri" w:eastAsia="Arial" w:hAnsi="Calibri"/>
                <w:szCs w:val="24"/>
              </w:rPr>
            </w:pPr>
            <w:r>
              <w:rPr>
                <w:rFonts w:ascii="Calibri" w:eastAsia="Arial" w:hAnsi="Calibri" w:cs="Times New Roman"/>
                <w:szCs w:val="24"/>
              </w:rPr>
              <w:t>Designation of Bargeny Hill SSSI seeks to protect a nationally important example of unimproved lowland neutral grassland, and therefore contributes to our corporate plan priority of protecting nature by expanding protected areas.</w:t>
            </w:r>
          </w:p>
        </w:tc>
      </w:tr>
      <w:tr w:rsidR="00880EFF" w:rsidRPr="00476117" w14:paraId="5F6879B4" w14:textId="77777777" w:rsidTr="00C34E7D">
        <w:tc>
          <w:tcPr>
            <w:tcW w:w="2122" w:type="dxa"/>
            <w:shd w:val="clear" w:color="auto" w:fill="auto"/>
          </w:tcPr>
          <w:p w14:paraId="278D0DA3" w14:textId="2F613530" w:rsidR="007E5332" w:rsidRPr="00880EFF" w:rsidRDefault="007E5332" w:rsidP="007E5332">
            <w:pPr>
              <w:rPr>
                <w:rFonts w:ascii="Calibri" w:eastAsia="Arial" w:hAnsi="Calibri" w:cs="Times New Roman"/>
                <w:szCs w:val="24"/>
              </w:rPr>
            </w:pPr>
            <w:r w:rsidRPr="00880EFF">
              <w:rPr>
                <w:rFonts w:ascii="Calibri" w:eastAsia="Arial" w:hAnsi="Calibri" w:cs="Times New Roman"/>
                <w:b/>
                <w:szCs w:val="24"/>
              </w:rPr>
              <w:t>Summary:</w:t>
            </w:r>
          </w:p>
        </w:tc>
        <w:tc>
          <w:tcPr>
            <w:tcW w:w="6945" w:type="dxa"/>
            <w:shd w:val="clear" w:color="auto" w:fill="auto"/>
          </w:tcPr>
          <w:p w14:paraId="6D9AB549" w14:textId="649D1E46" w:rsidR="006D1392" w:rsidRDefault="002239BF" w:rsidP="00880EFF">
            <w:pPr>
              <w:contextualSpacing/>
              <w:rPr>
                <w:rFonts w:ascii="Calibri" w:eastAsia="Arial" w:hAnsi="Calibri" w:cs="Times New Roman"/>
                <w:szCs w:val="24"/>
              </w:rPr>
            </w:pPr>
            <w:r>
              <w:rPr>
                <w:rFonts w:ascii="Calibri" w:eastAsia="Arial" w:hAnsi="Calibri" w:cs="Times New Roman"/>
                <w:szCs w:val="24"/>
              </w:rPr>
              <w:t>Bargeny Hill SSSI, located just west of Torrance, Eas</w:t>
            </w:r>
            <w:r w:rsidR="00F96D28">
              <w:rPr>
                <w:rFonts w:ascii="Calibri" w:eastAsia="Arial" w:hAnsi="Calibri" w:cs="Times New Roman"/>
                <w:szCs w:val="24"/>
              </w:rPr>
              <w:t>t Dunbartonshire, was notified</w:t>
            </w:r>
            <w:r>
              <w:rPr>
                <w:rFonts w:ascii="Calibri" w:eastAsia="Arial" w:hAnsi="Calibri" w:cs="Times New Roman"/>
                <w:szCs w:val="24"/>
              </w:rPr>
              <w:t xml:space="preserve"> on 9 March 2023 to protect 5.4ha of lowland neutral grassland</w:t>
            </w:r>
            <w:r w:rsidR="006D1392">
              <w:rPr>
                <w:rFonts w:ascii="Calibri" w:eastAsia="Arial" w:hAnsi="Calibri" w:cs="Times New Roman"/>
                <w:szCs w:val="24"/>
              </w:rPr>
              <w:t xml:space="preserve"> that is considered of national importance</w:t>
            </w:r>
            <w:r>
              <w:rPr>
                <w:rFonts w:ascii="Calibri" w:eastAsia="Arial" w:hAnsi="Calibri" w:cs="Times New Roman"/>
                <w:szCs w:val="24"/>
              </w:rPr>
              <w:t>.</w:t>
            </w:r>
            <w:r w:rsidR="00D826AF">
              <w:rPr>
                <w:rFonts w:ascii="Calibri" w:eastAsia="Arial" w:hAnsi="Calibri" w:cs="Times New Roman"/>
                <w:szCs w:val="24"/>
              </w:rPr>
              <w:t xml:space="preserve"> </w:t>
            </w:r>
          </w:p>
          <w:p w14:paraId="514BFB43" w14:textId="77777777" w:rsidR="006D1392" w:rsidRPr="000C3CCA" w:rsidRDefault="006D1392" w:rsidP="00880EFF">
            <w:pPr>
              <w:contextualSpacing/>
              <w:rPr>
                <w:rFonts w:ascii="Calibri" w:eastAsia="Arial" w:hAnsi="Calibri" w:cs="Times New Roman"/>
                <w:sz w:val="16"/>
                <w:szCs w:val="16"/>
              </w:rPr>
            </w:pPr>
          </w:p>
          <w:p w14:paraId="19413ACC" w14:textId="45308398" w:rsidR="002239BF" w:rsidRDefault="00880EFF" w:rsidP="00880EFF">
            <w:pPr>
              <w:contextualSpacing/>
              <w:rPr>
                <w:rFonts w:ascii="Calibri" w:eastAsia="Arial" w:hAnsi="Calibri" w:cs="Times New Roman"/>
                <w:szCs w:val="24"/>
              </w:rPr>
            </w:pPr>
            <w:r w:rsidRPr="00880EFF">
              <w:rPr>
                <w:rFonts w:ascii="Calibri" w:eastAsia="Arial" w:hAnsi="Calibri" w:cs="Times New Roman"/>
                <w:szCs w:val="24"/>
              </w:rPr>
              <w:t>Following notification</w:t>
            </w:r>
            <w:r w:rsidR="001A2CCE">
              <w:rPr>
                <w:rFonts w:ascii="Calibri" w:eastAsia="Arial" w:hAnsi="Calibri" w:cs="Times New Roman"/>
                <w:szCs w:val="24"/>
              </w:rPr>
              <w:t>,</w:t>
            </w:r>
            <w:r w:rsidRPr="00880EFF">
              <w:rPr>
                <w:rFonts w:ascii="Calibri" w:eastAsia="Arial" w:hAnsi="Calibri" w:cs="Times New Roman"/>
                <w:szCs w:val="24"/>
              </w:rPr>
              <w:t xml:space="preserve"> </w:t>
            </w:r>
            <w:r w:rsidR="002239BF">
              <w:rPr>
                <w:rFonts w:ascii="Calibri" w:eastAsia="Arial" w:hAnsi="Calibri" w:cs="Times New Roman"/>
                <w:szCs w:val="24"/>
              </w:rPr>
              <w:t xml:space="preserve">one of the site’s two </w:t>
            </w:r>
            <w:r w:rsidR="006B6E01" w:rsidRPr="00880EFF">
              <w:rPr>
                <w:rFonts w:ascii="Calibri" w:eastAsia="Arial" w:hAnsi="Calibri" w:cs="Times New Roman"/>
                <w:szCs w:val="24"/>
              </w:rPr>
              <w:t>landowner</w:t>
            </w:r>
            <w:r w:rsidR="002239BF">
              <w:rPr>
                <w:rFonts w:ascii="Calibri" w:eastAsia="Arial" w:hAnsi="Calibri" w:cs="Times New Roman"/>
                <w:szCs w:val="24"/>
              </w:rPr>
              <w:t>s</w:t>
            </w:r>
            <w:r w:rsidR="000737C0">
              <w:rPr>
                <w:rFonts w:ascii="Calibri" w:eastAsia="Arial" w:hAnsi="Calibri" w:cs="Times New Roman"/>
                <w:szCs w:val="24"/>
              </w:rPr>
              <w:t xml:space="preserve"> </w:t>
            </w:r>
            <w:r w:rsidR="002239BF">
              <w:rPr>
                <w:rFonts w:ascii="Calibri" w:eastAsia="Arial" w:hAnsi="Calibri" w:cs="Times New Roman"/>
                <w:szCs w:val="24"/>
              </w:rPr>
              <w:t xml:space="preserve">submitted </w:t>
            </w:r>
            <w:r w:rsidR="006B6E01" w:rsidRPr="00880EFF">
              <w:rPr>
                <w:rFonts w:ascii="Calibri" w:eastAsia="Arial" w:hAnsi="Calibri" w:cs="Times New Roman"/>
                <w:szCs w:val="24"/>
              </w:rPr>
              <w:t xml:space="preserve">a scientific objection to </w:t>
            </w:r>
            <w:r w:rsidRPr="00880EFF">
              <w:rPr>
                <w:rFonts w:ascii="Calibri" w:eastAsia="Arial" w:hAnsi="Calibri" w:cs="Times New Roman"/>
                <w:szCs w:val="24"/>
              </w:rPr>
              <w:t xml:space="preserve">the inclusion of his land within the SSSI. </w:t>
            </w:r>
            <w:r w:rsidR="002239BF">
              <w:rPr>
                <w:rFonts w:ascii="Calibri" w:eastAsia="Arial" w:hAnsi="Calibri" w:cs="Times New Roman"/>
                <w:szCs w:val="24"/>
              </w:rPr>
              <w:t xml:space="preserve">The same landowner also undertook unconsented </w:t>
            </w:r>
            <w:r w:rsidR="00292ECB">
              <w:rPr>
                <w:rFonts w:ascii="Calibri" w:eastAsia="Arial" w:hAnsi="Calibri" w:cs="Times New Roman"/>
                <w:szCs w:val="24"/>
              </w:rPr>
              <w:t>operations</w:t>
            </w:r>
            <w:r w:rsidR="002239BF">
              <w:rPr>
                <w:rFonts w:ascii="Calibri" w:eastAsia="Arial" w:hAnsi="Calibri" w:cs="Times New Roman"/>
                <w:szCs w:val="24"/>
              </w:rPr>
              <w:t xml:space="preserve"> (</w:t>
            </w:r>
            <w:r w:rsidR="00292ECB">
              <w:rPr>
                <w:rFonts w:ascii="Calibri" w:eastAsia="Arial" w:hAnsi="Calibri" w:cs="Times New Roman"/>
                <w:szCs w:val="24"/>
              </w:rPr>
              <w:t>ploughing</w:t>
            </w:r>
            <w:r w:rsidR="002239BF">
              <w:rPr>
                <w:rFonts w:ascii="Calibri" w:eastAsia="Arial" w:hAnsi="Calibri" w:cs="Times New Roman"/>
                <w:szCs w:val="24"/>
              </w:rPr>
              <w:t>) on the day</w:t>
            </w:r>
            <w:r w:rsidR="00244529">
              <w:rPr>
                <w:rFonts w:ascii="Calibri" w:eastAsia="Arial" w:hAnsi="Calibri" w:cs="Times New Roman"/>
                <w:szCs w:val="24"/>
              </w:rPr>
              <w:t xml:space="preserve"> of </w:t>
            </w:r>
            <w:r w:rsidR="002239BF">
              <w:rPr>
                <w:rFonts w:ascii="Calibri" w:eastAsia="Arial" w:hAnsi="Calibri" w:cs="Times New Roman"/>
                <w:szCs w:val="24"/>
              </w:rPr>
              <w:t>notification,</w:t>
            </w:r>
            <w:r w:rsidR="00244529">
              <w:rPr>
                <w:rFonts w:ascii="Calibri" w:eastAsia="Arial" w:hAnsi="Calibri" w:cs="Times New Roman"/>
                <w:szCs w:val="24"/>
              </w:rPr>
              <w:t xml:space="preserve"> and </w:t>
            </w:r>
            <w:r w:rsidR="00772DE1">
              <w:rPr>
                <w:rFonts w:ascii="Calibri" w:eastAsia="Arial" w:hAnsi="Calibri" w:cs="Times New Roman"/>
                <w:szCs w:val="24"/>
              </w:rPr>
              <w:t>further unconsented operations</w:t>
            </w:r>
            <w:r w:rsidR="00244529">
              <w:rPr>
                <w:rFonts w:ascii="Calibri" w:eastAsia="Arial" w:hAnsi="Calibri" w:cs="Times New Roman"/>
                <w:szCs w:val="24"/>
              </w:rPr>
              <w:t xml:space="preserve"> </w:t>
            </w:r>
            <w:r w:rsidR="001D732F">
              <w:rPr>
                <w:rFonts w:ascii="Calibri" w:eastAsia="Arial" w:hAnsi="Calibri" w:cs="Times New Roman"/>
                <w:szCs w:val="24"/>
              </w:rPr>
              <w:t>during the following days or weeks</w:t>
            </w:r>
            <w:r w:rsidR="00244529">
              <w:rPr>
                <w:rFonts w:ascii="Calibri" w:eastAsia="Arial" w:hAnsi="Calibri" w:cs="Times New Roman"/>
                <w:szCs w:val="24"/>
              </w:rPr>
              <w:t>,</w:t>
            </w:r>
            <w:r w:rsidR="002239BF">
              <w:rPr>
                <w:rFonts w:ascii="Calibri" w:eastAsia="Arial" w:hAnsi="Calibri" w:cs="Times New Roman"/>
                <w:szCs w:val="24"/>
              </w:rPr>
              <w:t xml:space="preserve"> causing damage to the feature. </w:t>
            </w:r>
          </w:p>
          <w:p w14:paraId="6081DC52" w14:textId="77777777" w:rsidR="002239BF" w:rsidRPr="000C3CCA" w:rsidRDefault="002239BF" w:rsidP="00880EFF">
            <w:pPr>
              <w:contextualSpacing/>
              <w:rPr>
                <w:rFonts w:ascii="Calibri" w:eastAsia="Arial" w:hAnsi="Calibri" w:cs="Times New Roman"/>
                <w:sz w:val="16"/>
                <w:szCs w:val="16"/>
              </w:rPr>
            </w:pPr>
          </w:p>
          <w:p w14:paraId="70C4C0FC" w14:textId="6170B47C" w:rsidR="001A2CCE" w:rsidRDefault="000737C0" w:rsidP="001A2CCE">
            <w:pPr>
              <w:contextualSpacing/>
              <w:rPr>
                <w:rFonts w:ascii="Calibri" w:eastAsia="Arial" w:hAnsi="Calibri" w:cs="Times New Roman"/>
                <w:szCs w:val="24"/>
              </w:rPr>
            </w:pPr>
            <w:r>
              <w:rPr>
                <w:rFonts w:ascii="Calibri" w:eastAsia="Arial" w:hAnsi="Calibri" w:cs="Times New Roman"/>
                <w:szCs w:val="24"/>
              </w:rPr>
              <w:t>Having sought independent expert advice on the condition and restorability of damaged land, t</w:t>
            </w:r>
            <w:r w:rsidR="007316D0">
              <w:rPr>
                <w:rFonts w:ascii="Calibri" w:eastAsia="Arial" w:hAnsi="Calibri" w:cs="Times New Roman"/>
                <w:szCs w:val="24"/>
              </w:rPr>
              <w:t>he P</w:t>
            </w:r>
            <w:r w:rsidR="00772DE1">
              <w:rPr>
                <w:rFonts w:ascii="Calibri" w:eastAsia="Arial" w:hAnsi="Calibri" w:cs="Times New Roman"/>
                <w:szCs w:val="24"/>
              </w:rPr>
              <w:t xml:space="preserve">rotected </w:t>
            </w:r>
            <w:r w:rsidR="007316D0">
              <w:rPr>
                <w:rFonts w:ascii="Calibri" w:eastAsia="Arial" w:hAnsi="Calibri" w:cs="Times New Roman"/>
                <w:szCs w:val="24"/>
              </w:rPr>
              <w:t>A</w:t>
            </w:r>
            <w:r w:rsidR="00772DE1">
              <w:rPr>
                <w:rFonts w:ascii="Calibri" w:eastAsia="Arial" w:hAnsi="Calibri" w:cs="Times New Roman"/>
                <w:szCs w:val="24"/>
              </w:rPr>
              <w:t xml:space="preserve">reas </w:t>
            </w:r>
            <w:r w:rsidR="007316D0">
              <w:rPr>
                <w:rFonts w:ascii="Calibri" w:eastAsia="Arial" w:hAnsi="Calibri" w:cs="Times New Roman"/>
                <w:szCs w:val="24"/>
              </w:rPr>
              <w:t>C</w:t>
            </w:r>
            <w:r w:rsidR="00772DE1">
              <w:rPr>
                <w:rFonts w:ascii="Calibri" w:eastAsia="Arial" w:hAnsi="Calibri" w:cs="Times New Roman"/>
                <w:szCs w:val="24"/>
              </w:rPr>
              <w:t>ommittee</w:t>
            </w:r>
            <w:r>
              <w:rPr>
                <w:rFonts w:ascii="Calibri" w:eastAsia="Arial" w:hAnsi="Calibri" w:cs="Times New Roman"/>
                <w:szCs w:val="24"/>
              </w:rPr>
              <w:t xml:space="preserve"> (PAC) recommend that the SSSI is confirmed to include almost all of the objector’s land, with the exception of a small area of hardstanding at its southern boundary.</w:t>
            </w:r>
            <w:r w:rsidR="00772DE1">
              <w:rPr>
                <w:rFonts w:ascii="Calibri" w:eastAsia="Arial" w:hAnsi="Calibri" w:cs="Times New Roman"/>
                <w:szCs w:val="24"/>
              </w:rPr>
              <w:t xml:space="preserve"> </w:t>
            </w:r>
          </w:p>
          <w:p w14:paraId="472316D0" w14:textId="472C70DE" w:rsidR="001D732F" w:rsidRPr="000C3CCA" w:rsidRDefault="001D732F" w:rsidP="002E682A">
            <w:pPr>
              <w:contextualSpacing/>
              <w:rPr>
                <w:rFonts w:ascii="Calibri" w:eastAsia="Arial" w:hAnsi="Calibri" w:cs="Times New Roman"/>
                <w:sz w:val="16"/>
                <w:szCs w:val="16"/>
              </w:rPr>
            </w:pPr>
          </w:p>
          <w:p w14:paraId="6950E4DA" w14:textId="1B8418BF" w:rsidR="00500DE3" w:rsidRPr="00880EFF" w:rsidRDefault="006D1392" w:rsidP="0048024D">
            <w:pPr>
              <w:contextualSpacing/>
              <w:rPr>
                <w:rFonts w:ascii="Calibri" w:eastAsia="Arial" w:hAnsi="Calibri" w:cs="Times New Roman"/>
                <w:szCs w:val="24"/>
              </w:rPr>
            </w:pPr>
            <w:r>
              <w:rPr>
                <w:rFonts w:ascii="Calibri" w:eastAsia="Arial" w:hAnsi="Calibri" w:cs="Times New Roman"/>
                <w:szCs w:val="24"/>
              </w:rPr>
              <w:t>NatureScot has until 9 March 2024 to confirm, modify or withdraw the SSSI notification, taking into account the scientific objection received and the expert advice sought by the PAC.</w:t>
            </w:r>
          </w:p>
        </w:tc>
      </w:tr>
      <w:tr w:rsidR="00880EFF" w:rsidRPr="00476117" w14:paraId="54B0CF3D" w14:textId="77777777" w:rsidTr="00C34E7D">
        <w:tc>
          <w:tcPr>
            <w:tcW w:w="2122" w:type="dxa"/>
          </w:tcPr>
          <w:p w14:paraId="2D2BC4B2" w14:textId="76D7ADDE" w:rsidR="007E5332" w:rsidRPr="00336DD1" w:rsidRDefault="007E5332" w:rsidP="007E5332">
            <w:pPr>
              <w:contextualSpacing/>
              <w:rPr>
                <w:rFonts w:ascii="Calibri" w:eastAsia="Arial" w:hAnsi="Calibri" w:cs="Times New Roman"/>
                <w:szCs w:val="24"/>
              </w:rPr>
            </w:pPr>
            <w:r w:rsidRPr="00336DD1">
              <w:rPr>
                <w:rFonts w:ascii="Calibri" w:eastAsia="Arial" w:hAnsi="Calibri" w:cs="Times New Roman"/>
                <w:b/>
                <w:szCs w:val="24"/>
              </w:rPr>
              <w:t>Actions:</w:t>
            </w:r>
            <w:r w:rsidRPr="00336DD1">
              <w:rPr>
                <w:rFonts w:ascii="Calibri" w:eastAsia="Arial" w:hAnsi="Calibri" w:cs="Times New Roman"/>
                <w:szCs w:val="24"/>
              </w:rPr>
              <w:t xml:space="preserve"> </w:t>
            </w:r>
          </w:p>
        </w:tc>
        <w:tc>
          <w:tcPr>
            <w:tcW w:w="6945" w:type="dxa"/>
          </w:tcPr>
          <w:p w14:paraId="03259AD0" w14:textId="59741282" w:rsidR="00F96D28" w:rsidRPr="00336DD1" w:rsidRDefault="000737C0" w:rsidP="002E682A">
            <w:pPr>
              <w:rPr>
                <w:rFonts w:ascii="Calibri" w:eastAsia="Arial" w:hAnsi="Calibri" w:cs="Times New Roman"/>
                <w:szCs w:val="24"/>
              </w:rPr>
            </w:pPr>
            <w:r>
              <w:rPr>
                <w:rFonts w:ascii="Calibri" w:eastAsia="Arial" w:hAnsi="Calibri" w:cs="Times New Roman"/>
                <w:szCs w:val="24"/>
              </w:rPr>
              <w:t>Decide whether or not to confirm the SSSI</w:t>
            </w:r>
            <w:r w:rsidR="00144906">
              <w:rPr>
                <w:rFonts w:ascii="Calibri" w:eastAsia="Arial" w:hAnsi="Calibri" w:cs="Times New Roman"/>
                <w:szCs w:val="24"/>
              </w:rPr>
              <w:t>.</w:t>
            </w:r>
            <w:r>
              <w:rPr>
                <w:rFonts w:ascii="Calibri" w:eastAsia="Arial" w:hAnsi="Calibri" w:cs="Times New Roman"/>
                <w:szCs w:val="24"/>
              </w:rPr>
              <w:t xml:space="preserve"> </w:t>
            </w:r>
          </w:p>
        </w:tc>
      </w:tr>
      <w:tr w:rsidR="002C13C4" w:rsidRPr="00476117" w14:paraId="093A968B" w14:textId="77777777" w:rsidTr="00C34E7D">
        <w:tc>
          <w:tcPr>
            <w:tcW w:w="2122" w:type="dxa"/>
          </w:tcPr>
          <w:p w14:paraId="10BC3A52" w14:textId="273D486C" w:rsidR="002C13C4" w:rsidRPr="00336DD1" w:rsidRDefault="002C13C4" w:rsidP="007E5332">
            <w:pPr>
              <w:contextualSpacing/>
              <w:rPr>
                <w:rFonts w:ascii="Calibri" w:eastAsia="Arial" w:hAnsi="Calibri" w:cs="Times New Roman"/>
                <w:b/>
                <w:szCs w:val="24"/>
              </w:rPr>
            </w:pPr>
            <w:r>
              <w:rPr>
                <w:rFonts w:ascii="Calibri" w:eastAsia="Arial" w:hAnsi="Calibri" w:cs="Times New Roman"/>
                <w:b/>
                <w:szCs w:val="24"/>
              </w:rPr>
              <w:t>Recommendation:</w:t>
            </w:r>
          </w:p>
        </w:tc>
        <w:tc>
          <w:tcPr>
            <w:tcW w:w="6945" w:type="dxa"/>
          </w:tcPr>
          <w:p w14:paraId="20160E98" w14:textId="273E0A41" w:rsidR="002C13C4" w:rsidRDefault="00144906" w:rsidP="0048024D">
            <w:pPr>
              <w:autoSpaceDE w:val="0"/>
              <w:autoSpaceDN w:val="0"/>
              <w:adjustRightInd w:val="0"/>
              <w:jc w:val="both"/>
              <w:rPr>
                <w:rFonts w:ascii="Calibri" w:eastAsia="Arial" w:hAnsi="Calibri" w:cs="Times New Roman"/>
                <w:szCs w:val="24"/>
              </w:rPr>
            </w:pPr>
            <w:r>
              <w:rPr>
                <w:rFonts w:ascii="Calibri" w:hAnsi="Calibri" w:cs="Calibri"/>
                <w:szCs w:val="24"/>
              </w:rPr>
              <w:t xml:space="preserve">It is </w:t>
            </w:r>
            <w:r w:rsidRPr="009F792E">
              <w:rPr>
                <w:rFonts w:ascii="Calibri" w:hAnsi="Calibri" w:cs="Calibri"/>
                <w:szCs w:val="24"/>
              </w:rPr>
              <w:t>recommend</w:t>
            </w:r>
            <w:r>
              <w:rPr>
                <w:rFonts w:ascii="Calibri" w:hAnsi="Calibri" w:cs="Calibri"/>
                <w:szCs w:val="24"/>
              </w:rPr>
              <w:t>ed</w:t>
            </w:r>
            <w:r w:rsidRPr="009F792E">
              <w:rPr>
                <w:rFonts w:ascii="Calibri" w:hAnsi="Calibri" w:cs="Calibri"/>
                <w:szCs w:val="24"/>
              </w:rPr>
              <w:t xml:space="preserve"> that the SSSI notification should be confirmed with a minor modification to exclude </w:t>
            </w:r>
            <w:r>
              <w:rPr>
                <w:rFonts w:ascii="Calibri" w:hAnsi="Calibri" w:cs="Calibri"/>
                <w:szCs w:val="24"/>
              </w:rPr>
              <w:t>an</w:t>
            </w:r>
            <w:r w:rsidRPr="009F792E">
              <w:rPr>
                <w:rFonts w:ascii="Calibri" w:hAnsi="Calibri" w:cs="Calibri"/>
                <w:szCs w:val="24"/>
              </w:rPr>
              <w:t xml:space="preserve"> area of hardstanding from the SSSI boundary.</w:t>
            </w:r>
          </w:p>
        </w:tc>
      </w:tr>
      <w:tr w:rsidR="00880EFF" w:rsidRPr="00476117" w14:paraId="1611D4CD" w14:textId="77777777" w:rsidTr="00C34E7D">
        <w:tc>
          <w:tcPr>
            <w:tcW w:w="2122" w:type="dxa"/>
            <w:shd w:val="clear" w:color="auto" w:fill="auto"/>
          </w:tcPr>
          <w:p w14:paraId="1E66C971" w14:textId="2D09E864" w:rsidR="00336DD1" w:rsidRPr="00336DD1" w:rsidRDefault="007E5332" w:rsidP="0000720D">
            <w:pPr>
              <w:contextualSpacing/>
              <w:rPr>
                <w:rFonts w:ascii="Calibri" w:eastAsia="Arial" w:hAnsi="Calibri" w:cs="Times New Roman"/>
                <w:b/>
                <w:szCs w:val="24"/>
              </w:rPr>
            </w:pPr>
            <w:r w:rsidRPr="00336DD1">
              <w:rPr>
                <w:rFonts w:ascii="Calibri" w:eastAsia="Arial" w:hAnsi="Calibri" w:cs="Times New Roman"/>
                <w:b/>
                <w:szCs w:val="24"/>
              </w:rPr>
              <w:t>Report Author(s):</w:t>
            </w:r>
          </w:p>
        </w:tc>
        <w:tc>
          <w:tcPr>
            <w:tcW w:w="6945" w:type="dxa"/>
            <w:shd w:val="clear" w:color="auto" w:fill="auto"/>
          </w:tcPr>
          <w:p w14:paraId="684ABBC1" w14:textId="33051373" w:rsidR="007E5332" w:rsidRPr="00336DD1" w:rsidRDefault="00500DE3" w:rsidP="00F22A61">
            <w:pPr>
              <w:rPr>
                <w:rFonts w:ascii="Calibri" w:eastAsia="Arial" w:hAnsi="Calibri" w:cs="Times New Roman"/>
                <w:szCs w:val="24"/>
              </w:rPr>
            </w:pPr>
            <w:r>
              <w:rPr>
                <w:rFonts w:ascii="Calibri" w:eastAsia="Arial" w:hAnsi="Calibri" w:cs="Times New Roman"/>
                <w:szCs w:val="24"/>
              </w:rPr>
              <w:t>Andy MacGregor</w:t>
            </w:r>
          </w:p>
        </w:tc>
      </w:tr>
      <w:tr w:rsidR="00880EFF" w:rsidRPr="00476117" w14:paraId="28B18A8B" w14:textId="77777777" w:rsidTr="00C34E7D">
        <w:tc>
          <w:tcPr>
            <w:tcW w:w="2122" w:type="dxa"/>
          </w:tcPr>
          <w:p w14:paraId="451D6F59" w14:textId="5DACA444" w:rsidR="007E5332" w:rsidRPr="005E6648" w:rsidRDefault="007E5332" w:rsidP="007E5332">
            <w:pPr>
              <w:contextualSpacing/>
              <w:rPr>
                <w:rFonts w:ascii="Calibri" w:eastAsia="Arial" w:hAnsi="Calibri" w:cs="Times New Roman"/>
                <w:b/>
                <w:szCs w:val="24"/>
              </w:rPr>
            </w:pPr>
            <w:r w:rsidRPr="005E6648">
              <w:rPr>
                <w:rFonts w:ascii="Calibri" w:eastAsia="Arial" w:hAnsi="Calibri" w:cs="Times New Roman"/>
                <w:b/>
                <w:szCs w:val="24"/>
              </w:rPr>
              <w:t>Sponsor:</w:t>
            </w:r>
            <w:r w:rsidRPr="005E6648">
              <w:rPr>
                <w:rFonts w:ascii="Calibri" w:eastAsia="Arial" w:hAnsi="Calibri" w:cs="Times New Roman"/>
                <w:b/>
                <w:szCs w:val="24"/>
              </w:rPr>
              <w:tab/>
            </w:r>
          </w:p>
        </w:tc>
        <w:tc>
          <w:tcPr>
            <w:tcW w:w="6945" w:type="dxa"/>
          </w:tcPr>
          <w:p w14:paraId="15458FFD" w14:textId="35163F3E" w:rsidR="00336DD1" w:rsidRPr="005E6648" w:rsidRDefault="002C13C4" w:rsidP="0000720D">
            <w:pPr>
              <w:rPr>
                <w:rFonts w:ascii="Calibri" w:eastAsia="Arial" w:hAnsi="Calibri" w:cs="Times New Roman"/>
                <w:szCs w:val="24"/>
              </w:rPr>
            </w:pPr>
            <w:r>
              <w:rPr>
                <w:rFonts w:ascii="Calibri" w:eastAsia="Arial" w:hAnsi="Calibri" w:cs="Times New Roman"/>
                <w:szCs w:val="24"/>
              </w:rPr>
              <w:t>David Johnstone (Chair of PAC)</w:t>
            </w:r>
          </w:p>
        </w:tc>
      </w:tr>
      <w:tr w:rsidR="00880EFF" w:rsidRPr="00476117" w14:paraId="7ECAF5B7" w14:textId="77777777" w:rsidTr="00C34E7D">
        <w:tc>
          <w:tcPr>
            <w:tcW w:w="2122" w:type="dxa"/>
          </w:tcPr>
          <w:p w14:paraId="3E1CC1B9" w14:textId="21F897D4" w:rsidR="007E5332" w:rsidRPr="005E6648" w:rsidRDefault="007E5332" w:rsidP="00EF1159">
            <w:pPr>
              <w:contextualSpacing/>
              <w:rPr>
                <w:rFonts w:ascii="Calibri" w:eastAsia="Arial" w:hAnsi="Calibri" w:cs="Times New Roman"/>
                <w:szCs w:val="24"/>
              </w:rPr>
            </w:pPr>
            <w:r w:rsidRPr="005E6648">
              <w:rPr>
                <w:rFonts w:ascii="Calibri" w:eastAsia="Arial" w:hAnsi="Calibri" w:cs="Times New Roman"/>
                <w:b/>
                <w:szCs w:val="24"/>
              </w:rPr>
              <w:t>Appendices</w:t>
            </w:r>
            <w:r w:rsidRPr="005E6648">
              <w:rPr>
                <w:rFonts w:ascii="Calibri" w:eastAsia="Arial" w:hAnsi="Calibri" w:cs="Times New Roman"/>
                <w:szCs w:val="24"/>
              </w:rPr>
              <w:t xml:space="preserve">: </w:t>
            </w:r>
          </w:p>
        </w:tc>
        <w:tc>
          <w:tcPr>
            <w:tcW w:w="6945" w:type="dxa"/>
          </w:tcPr>
          <w:p w14:paraId="60773E00" w14:textId="62FD0DAB" w:rsidR="006D1392" w:rsidRPr="00373EA9" w:rsidRDefault="006D1392" w:rsidP="006D1392">
            <w:pPr>
              <w:pStyle w:val="Heading2"/>
              <w:rPr>
                <w:b w:val="0"/>
                <w:bCs/>
              </w:rPr>
            </w:pPr>
            <w:r w:rsidRPr="00373EA9">
              <w:rPr>
                <w:b w:val="0"/>
                <w:bCs/>
              </w:rPr>
              <w:t xml:space="preserve">Annex 1 – Overview and detailed maps of the SSSI with the </w:t>
            </w:r>
            <w:r w:rsidR="00373EA9" w:rsidRPr="00373EA9">
              <w:rPr>
                <w:b w:val="0"/>
                <w:bCs/>
              </w:rPr>
              <w:t xml:space="preserve">objector’s </w:t>
            </w:r>
            <w:r w:rsidRPr="00373EA9">
              <w:rPr>
                <w:b w:val="0"/>
                <w:bCs/>
              </w:rPr>
              <w:t>land shown in context.</w:t>
            </w:r>
          </w:p>
          <w:p w14:paraId="7040BE21" w14:textId="121C39D4" w:rsidR="00373EA9" w:rsidRPr="007316D0" w:rsidRDefault="00373EA9" w:rsidP="0048024D">
            <w:pPr>
              <w:pStyle w:val="Heading3"/>
            </w:pPr>
            <w:r w:rsidRPr="00373EA9">
              <w:rPr>
                <w:rFonts w:ascii="Calibri" w:hAnsi="Calibri" w:cs="Calibri"/>
                <w:bCs/>
                <w:color w:val="auto"/>
              </w:rPr>
              <w:t xml:space="preserve">Annex </w:t>
            </w:r>
            <w:r w:rsidR="009F792E">
              <w:rPr>
                <w:rFonts w:ascii="Calibri" w:hAnsi="Calibri" w:cs="Calibri"/>
                <w:bCs/>
                <w:color w:val="auto"/>
              </w:rPr>
              <w:t>2</w:t>
            </w:r>
            <w:r w:rsidRPr="00373EA9">
              <w:rPr>
                <w:rFonts w:ascii="Calibri" w:hAnsi="Calibri" w:cs="Calibri"/>
                <w:bCs/>
                <w:color w:val="auto"/>
              </w:rPr>
              <w:t xml:space="preserve"> – Map of land (yellow) proposed for removal from SSSI before confirmation.</w:t>
            </w:r>
          </w:p>
        </w:tc>
      </w:tr>
    </w:tbl>
    <w:p w14:paraId="42C6E1FB" w14:textId="528A799D" w:rsidR="00244529" w:rsidRPr="00453327" w:rsidRDefault="00F96D28" w:rsidP="00453327">
      <w:pPr>
        <w:pStyle w:val="Heading2"/>
      </w:pPr>
      <w:r w:rsidRPr="00453327">
        <w:lastRenderedPageBreak/>
        <w:t>Purpose</w:t>
      </w:r>
    </w:p>
    <w:p w14:paraId="55DB210B" w14:textId="7777C78C" w:rsidR="00F96D28" w:rsidRPr="0000720D" w:rsidRDefault="005655BD"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 xml:space="preserve">This paper </w:t>
      </w:r>
      <w:r w:rsidR="000737C0">
        <w:rPr>
          <w:rFonts w:ascii="Calibri" w:hAnsi="Calibri" w:cs="Calibri"/>
          <w:szCs w:val="24"/>
        </w:rPr>
        <w:t xml:space="preserve">asks the Board to decide whether to confirm the Bargeny Hill SSSI where there has been a scientific objection to inclusion of part of the land. </w:t>
      </w:r>
    </w:p>
    <w:p w14:paraId="68724FDB" w14:textId="77777777" w:rsidR="00F96D28" w:rsidRDefault="00F96D28" w:rsidP="00453327">
      <w:pPr>
        <w:autoSpaceDE w:val="0"/>
        <w:autoSpaceDN w:val="0"/>
        <w:adjustRightInd w:val="0"/>
        <w:spacing w:after="0" w:line="240" w:lineRule="auto"/>
        <w:rPr>
          <w:rFonts w:ascii="Calibri" w:hAnsi="Calibri" w:cs="Calibri"/>
          <w:b/>
          <w:szCs w:val="24"/>
        </w:rPr>
      </w:pPr>
    </w:p>
    <w:p w14:paraId="0899E0A6" w14:textId="528F8F1E" w:rsidR="00713DB9" w:rsidRPr="00453327" w:rsidRDefault="00713DB9" w:rsidP="00453327">
      <w:pPr>
        <w:pStyle w:val="Heading2"/>
      </w:pPr>
      <w:r w:rsidRPr="00453327">
        <w:t>Background</w:t>
      </w:r>
    </w:p>
    <w:p w14:paraId="5C3C0224" w14:textId="04F8B563" w:rsidR="00BA052C" w:rsidRDefault="00BA052C"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F464BA">
        <w:rPr>
          <w:rFonts w:ascii="Calibri" w:hAnsi="Calibri" w:cs="Calibri"/>
          <w:szCs w:val="24"/>
        </w:rPr>
        <w:t>Bargeny Hill SSSI</w:t>
      </w:r>
      <w:r>
        <w:rPr>
          <w:rFonts w:ascii="Calibri" w:hAnsi="Calibri" w:cs="Calibri"/>
          <w:szCs w:val="24"/>
        </w:rPr>
        <w:t xml:space="preserve"> is a 5.4ha meadow </w:t>
      </w:r>
      <w:r w:rsidR="002933A0">
        <w:rPr>
          <w:rFonts w:ascii="Calibri" w:hAnsi="Calibri" w:cs="Calibri"/>
          <w:szCs w:val="24"/>
        </w:rPr>
        <w:t>near Torrance in East Dunbartonshire, and comprises</w:t>
      </w:r>
      <w:r>
        <w:rPr>
          <w:rFonts w:ascii="Calibri" w:hAnsi="Calibri" w:cs="Calibri"/>
          <w:szCs w:val="24"/>
        </w:rPr>
        <w:t xml:space="preserve"> one of the best remaining examples of lowland neutral grassland in south-western Scotland. </w:t>
      </w:r>
      <w:r w:rsidR="00DB243A">
        <w:rPr>
          <w:rFonts w:ascii="Calibri" w:hAnsi="Calibri" w:cs="Calibri"/>
          <w:szCs w:val="24"/>
        </w:rPr>
        <w:t>Especially on the upper slopes, t</w:t>
      </w:r>
      <w:r w:rsidR="00597136">
        <w:rPr>
          <w:rFonts w:ascii="Calibri" w:hAnsi="Calibri" w:cs="Calibri"/>
          <w:szCs w:val="24"/>
        </w:rPr>
        <w:t xml:space="preserve">he </w:t>
      </w:r>
      <w:r w:rsidR="00DB243A">
        <w:rPr>
          <w:rFonts w:ascii="Calibri" w:hAnsi="Calibri" w:cs="Calibri"/>
          <w:szCs w:val="24"/>
        </w:rPr>
        <w:t>site supports flower-rich vegetation typical of grassland on neutral, moderately nutrient-poor soils. A good variety of orchids is present, including the threatened greater butterfly orchid as well as northern marsh orchid, common spotted orchid, twayblade and broad-leaved helleborine. The lower slopes support areas of fen meadow and mire which add interest to the site.</w:t>
      </w:r>
    </w:p>
    <w:p w14:paraId="6FC5ED7F" w14:textId="77777777" w:rsidR="00266185" w:rsidRPr="00266185" w:rsidRDefault="00266185" w:rsidP="00453327">
      <w:pPr>
        <w:autoSpaceDE w:val="0"/>
        <w:autoSpaceDN w:val="0"/>
        <w:adjustRightInd w:val="0"/>
        <w:spacing w:after="0"/>
        <w:rPr>
          <w:rFonts w:ascii="Calibri" w:hAnsi="Calibri" w:cs="Calibri"/>
          <w:szCs w:val="24"/>
        </w:rPr>
      </w:pPr>
    </w:p>
    <w:p w14:paraId="706607B7" w14:textId="4FC0AD68" w:rsidR="00597136" w:rsidRDefault="00597136"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The maps forming Annex 1 show the location of the SSSI and the land belonging to the objector.</w:t>
      </w:r>
    </w:p>
    <w:p w14:paraId="1542F750" w14:textId="77777777" w:rsidR="00597136" w:rsidRPr="00597136" w:rsidRDefault="00597136" w:rsidP="00453327">
      <w:pPr>
        <w:pStyle w:val="ListParagraph"/>
        <w:rPr>
          <w:rFonts w:ascii="Calibri" w:hAnsi="Calibri" w:cs="Calibri"/>
          <w:szCs w:val="24"/>
        </w:rPr>
      </w:pPr>
    </w:p>
    <w:p w14:paraId="17F57725" w14:textId="39BF066B" w:rsidR="00266185" w:rsidRPr="00AE5CC7" w:rsidRDefault="00BA052C"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AE5CC7">
        <w:rPr>
          <w:rFonts w:ascii="Calibri" w:hAnsi="Calibri" w:cs="Calibri"/>
          <w:szCs w:val="24"/>
        </w:rPr>
        <w:t>The</w:t>
      </w:r>
      <w:r w:rsidR="00235083" w:rsidRPr="00AE5CC7">
        <w:rPr>
          <w:rFonts w:ascii="Calibri" w:hAnsi="Calibri" w:cs="Calibri"/>
          <w:szCs w:val="24"/>
        </w:rPr>
        <w:t xml:space="preserve"> SSSI</w:t>
      </w:r>
      <w:r w:rsidRPr="00AE5CC7">
        <w:rPr>
          <w:rFonts w:ascii="Calibri" w:hAnsi="Calibri" w:cs="Calibri"/>
          <w:szCs w:val="24"/>
        </w:rPr>
        <w:t xml:space="preserve"> </w:t>
      </w:r>
      <w:r w:rsidR="00235083" w:rsidRPr="00AE5CC7">
        <w:rPr>
          <w:rFonts w:ascii="Calibri" w:hAnsi="Calibri" w:cs="Calibri"/>
          <w:szCs w:val="24"/>
        </w:rPr>
        <w:t>was notified to interested parties</w:t>
      </w:r>
      <w:r w:rsidR="002933A0" w:rsidRPr="00AE5CC7">
        <w:rPr>
          <w:rFonts w:ascii="Calibri" w:hAnsi="Calibri" w:cs="Calibri"/>
          <w:szCs w:val="24"/>
        </w:rPr>
        <w:t>, including its two landowners,</w:t>
      </w:r>
      <w:r w:rsidR="00235083" w:rsidRPr="00AE5CC7">
        <w:rPr>
          <w:rFonts w:ascii="Calibri" w:hAnsi="Calibri" w:cs="Calibri"/>
          <w:szCs w:val="24"/>
        </w:rPr>
        <w:t xml:space="preserve"> on 9 March 2023.</w:t>
      </w:r>
      <w:r w:rsidR="00266185" w:rsidRPr="00AE5CC7">
        <w:rPr>
          <w:rFonts w:ascii="Calibri" w:hAnsi="Calibri" w:cs="Calibri"/>
          <w:szCs w:val="24"/>
        </w:rPr>
        <w:t xml:space="preserve"> Unless extended, the 12-month period for confirming or withdrawing the SSSI will end on 9 March 2024.</w:t>
      </w:r>
    </w:p>
    <w:p w14:paraId="1F0E5F41" w14:textId="77777777" w:rsidR="00266185" w:rsidRPr="00BA052C" w:rsidRDefault="00266185" w:rsidP="00453327">
      <w:pPr>
        <w:autoSpaceDE w:val="0"/>
        <w:autoSpaceDN w:val="0"/>
        <w:adjustRightInd w:val="0"/>
        <w:spacing w:after="0"/>
        <w:rPr>
          <w:rFonts w:ascii="Calibri" w:hAnsi="Calibri" w:cs="Calibri"/>
          <w:szCs w:val="24"/>
        </w:rPr>
      </w:pPr>
    </w:p>
    <w:p w14:paraId="5C9ADF11" w14:textId="04D2D6C6" w:rsidR="002933A0" w:rsidRPr="002933A0" w:rsidRDefault="002933A0"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2933A0">
        <w:rPr>
          <w:rFonts w:ascii="Calibri" w:hAnsi="Calibri" w:cs="Calibri"/>
          <w:szCs w:val="24"/>
        </w:rPr>
        <w:t xml:space="preserve">The notification had been brought forward (from an original planned date during the week beginning 13 March) following a meeting </w:t>
      </w:r>
      <w:r w:rsidR="00B420DA">
        <w:rPr>
          <w:rFonts w:ascii="Calibri" w:hAnsi="Calibri" w:cs="Calibri"/>
          <w:szCs w:val="24"/>
        </w:rPr>
        <w:t xml:space="preserve">on site </w:t>
      </w:r>
      <w:r w:rsidRPr="002933A0">
        <w:rPr>
          <w:rFonts w:ascii="Calibri" w:hAnsi="Calibri" w:cs="Calibri"/>
          <w:szCs w:val="24"/>
        </w:rPr>
        <w:t xml:space="preserve">on 8 March 2023 between NatureScot staff and </w:t>
      </w:r>
      <w:r w:rsidR="00F614A8">
        <w:rPr>
          <w:rFonts w:ascii="Calibri" w:hAnsi="Calibri" w:cs="Calibri"/>
          <w:szCs w:val="24"/>
        </w:rPr>
        <w:t>the objector</w:t>
      </w:r>
      <w:r>
        <w:rPr>
          <w:rFonts w:ascii="Calibri" w:hAnsi="Calibri" w:cs="Calibri"/>
          <w:szCs w:val="24"/>
        </w:rPr>
        <w:t>,</w:t>
      </w:r>
      <w:r w:rsidRPr="002933A0">
        <w:rPr>
          <w:rFonts w:ascii="Calibri" w:hAnsi="Calibri" w:cs="Calibri"/>
          <w:szCs w:val="24"/>
        </w:rPr>
        <w:t xml:space="preserve"> during which </w:t>
      </w:r>
      <w:r>
        <w:rPr>
          <w:rFonts w:ascii="Calibri" w:hAnsi="Calibri" w:cs="Calibri"/>
          <w:szCs w:val="24"/>
        </w:rPr>
        <w:t xml:space="preserve">he </w:t>
      </w:r>
      <w:r w:rsidRPr="002933A0">
        <w:rPr>
          <w:rFonts w:ascii="Calibri" w:hAnsi="Calibri" w:cs="Calibri"/>
          <w:szCs w:val="24"/>
        </w:rPr>
        <w:t xml:space="preserve">threatened to damage the site by ploughing. </w:t>
      </w:r>
    </w:p>
    <w:p w14:paraId="31FA7B54" w14:textId="77777777" w:rsidR="007F7018" w:rsidRPr="007F7018" w:rsidRDefault="007F7018" w:rsidP="00453327">
      <w:pPr>
        <w:pStyle w:val="ListParagraph"/>
        <w:rPr>
          <w:rFonts w:ascii="Calibri" w:hAnsi="Calibri" w:cs="Calibri"/>
          <w:szCs w:val="24"/>
        </w:rPr>
      </w:pPr>
    </w:p>
    <w:p w14:paraId="7B15A731" w14:textId="01BB30E3" w:rsidR="007F7018" w:rsidRPr="007F7018" w:rsidRDefault="00F614A8"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The objector</w:t>
      </w:r>
      <w:r w:rsidR="00B420DA">
        <w:rPr>
          <w:rFonts w:ascii="Calibri" w:hAnsi="Calibri" w:cs="Calibri"/>
          <w:szCs w:val="24"/>
        </w:rPr>
        <w:t xml:space="preserve"> did </w:t>
      </w:r>
      <w:r w:rsidR="00DD0108" w:rsidRPr="007F7018">
        <w:rPr>
          <w:rFonts w:ascii="Calibri" w:hAnsi="Calibri" w:cs="Calibri"/>
          <w:szCs w:val="24"/>
        </w:rPr>
        <w:t>undert</w:t>
      </w:r>
      <w:r w:rsidR="00B420DA">
        <w:rPr>
          <w:rFonts w:ascii="Calibri" w:hAnsi="Calibri" w:cs="Calibri"/>
          <w:szCs w:val="24"/>
        </w:rPr>
        <w:t>ake</w:t>
      </w:r>
      <w:r w:rsidR="00DD0108" w:rsidRPr="007F7018">
        <w:rPr>
          <w:rFonts w:ascii="Calibri" w:hAnsi="Calibri" w:cs="Calibri"/>
          <w:szCs w:val="24"/>
        </w:rPr>
        <w:t xml:space="preserve"> </w:t>
      </w:r>
      <w:r w:rsidR="00C34E7D">
        <w:rPr>
          <w:rFonts w:ascii="Calibri" w:hAnsi="Calibri" w:cs="Calibri"/>
          <w:szCs w:val="24"/>
        </w:rPr>
        <w:t>agricultural</w:t>
      </w:r>
      <w:r w:rsidR="00DD0108" w:rsidRPr="007F7018">
        <w:rPr>
          <w:rFonts w:ascii="Calibri" w:hAnsi="Calibri" w:cs="Calibri"/>
          <w:szCs w:val="24"/>
        </w:rPr>
        <w:t xml:space="preserve"> operations (shallow ploughing, or disc harrowing) without NatureScot consent on the date of SSSI notification</w:t>
      </w:r>
      <w:r w:rsidR="00B420DA">
        <w:rPr>
          <w:rFonts w:ascii="Calibri" w:hAnsi="Calibri" w:cs="Calibri"/>
          <w:szCs w:val="24"/>
        </w:rPr>
        <w:t xml:space="preserve"> (9 March)</w:t>
      </w:r>
      <w:r w:rsidR="00DD0108" w:rsidRPr="007F7018">
        <w:rPr>
          <w:rFonts w:ascii="Calibri" w:hAnsi="Calibri" w:cs="Calibri"/>
          <w:szCs w:val="24"/>
        </w:rPr>
        <w:t xml:space="preserve">, and </w:t>
      </w:r>
      <w:r w:rsidR="00A83D32">
        <w:rPr>
          <w:rFonts w:ascii="Calibri" w:hAnsi="Calibri" w:cs="Calibri"/>
          <w:szCs w:val="24"/>
        </w:rPr>
        <w:t xml:space="preserve">it appears that </w:t>
      </w:r>
      <w:r w:rsidR="00DD0108" w:rsidRPr="007F7018">
        <w:rPr>
          <w:rFonts w:ascii="Calibri" w:hAnsi="Calibri" w:cs="Calibri"/>
          <w:szCs w:val="24"/>
        </w:rPr>
        <w:t>further unconsented operations took place after that date</w:t>
      </w:r>
      <w:r w:rsidR="00966B28" w:rsidRPr="007F7018">
        <w:rPr>
          <w:rFonts w:ascii="Calibri" w:hAnsi="Calibri" w:cs="Calibri"/>
          <w:szCs w:val="24"/>
        </w:rPr>
        <w:t>, including rotovation</w:t>
      </w:r>
      <w:r w:rsidR="00A836A5">
        <w:rPr>
          <w:rFonts w:ascii="Calibri" w:hAnsi="Calibri" w:cs="Calibri"/>
          <w:szCs w:val="24"/>
        </w:rPr>
        <w:t>,</w:t>
      </w:r>
      <w:r w:rsidR="00966B28" w:rsidRPr="007F7018">
        <w:rPr>
          <w:rFonts w:ascii="Calibri" w:hAnsi="Calibri" w:cs="Calibri"/>
          <w:szCs w:val="24"/>
        </w:rPr>
        <w:t xml:space="preserve"> application of lime</w:t>
      </w:r>
      <w:r w:rsidR="00CC38F4" w:rsidRPr="007F7018">
        <w:rPr>
          <w:rFonts w:ascii="Calibri" w:hAnsi="Calibri" w:cs="Calibri"/>
          <w:szCs w:val="24"/>
        </w:rPr>
        <w:t xml:space="preserve"> and herbicide</w:t>
      </w:r>
      <w:r w:rsidR="00A836A5">
        <w:rPr>
          <w:rFonts w:ascii="Calibri" w:hAnsi="Calibri" w:cs="Calibri"/>
          <w:szCs w:val="24"/>
        </w:rPr>
        <w:t>, and possibly reseeding with grass/clover</w:t>
      </w:r>
      <w:r w:rsidR="00DD0108" w:rsidRPr="007F7018">
        <w:rPr>
          <w:rFonts w:ascii="Calibri" w:hAnsi="Calibri" w:cs="Calibri"/>
          <w:szCs w:val="24"/>
        </w:rPr>
        <w:t>.</w:t>
      </w:r>
      <w:bookmarkStart w:id="0" w:name="_Hlk150270272"/>
      <w:r w:rsidR="00800BA1" w:rsidRPr="007F7018">
        <w:rPr>
          <w:rFonts w:ascii="Calibri" w:hAnsi="Calibri" w:cs="Calibri"/>
          <w:szCs w:val="24"/>
        </w:rPr>
        <w:t xml:space="preserve"> </w:t>
      </w:r>
    </w:p>
    <w:bookmarkEnd w:id="0"/>
    <w:p w14:paraId="3800359D" w14:textId="77777777" w:rsidR="007F7018" w:rsidRPr="007F7018" w:rsidRDefault="007F7018" w:rsidP="00453327">
      <w:pPr>
        <w:autoSpaceDE w:val="0"/>
        <w:autoSpaceDN w:val="0"/>
        <w:adjustRightInd w:val="0"/>
        <w:spacing w:after="0"/>
        <w:rPr>
          <w:rFonts w:ascii="Calibri" w:hAnsi="Calibri" w:cs="Calibri"/>
          <w:szCs w:val="24"/>
        </w:rPr>
      </w:pPr>
    </w:p>
    <w:p w14:paraId="12E96916" w14:textId="2A026425" w:rsidR="00B420DA" w:rsidRPr="004508F9" w:rsidRDefault="00B420DA"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eastAsia="Arial" w:hAnsi="Calibri" w:cs="Times New Roman"/>
          <w:szCs w:val="24"/>
        </w:rPr>
        <w:t xml:space="preserve">On 9 June 2023, </w:t>
      </w:r>
      <w:r w:rsidR="00F614A8">
        <w:rPr>
          <w:rFonts w:ascii="Calibri" w:eastAsia="Arial" w:hAnsi="Calibri" w:cs="Times New Roman"/>
          <w:szCs w:val="24"/>
        </w:rPr>
        <w:t xml:space="preserve">the objector </w:t>
      </w:r>
      <w:r>
        <w:rPr>
          <w:rFonts w:ascii="Calibri" w:eastAsia="Arial" w:hAnsi="Calibri" w:cs="Times New Roman"/>
          <w:szCs w:val="24"/>
        </w:rPr>
        <w:t xml:space="preserve">submitted </w:t>
      </w:r>
      <w:r w:rsidRPr="00880EFF">
        <w:rPr>
          <w:rFonts w:ascii="Calibri" w:eastAsia="Arial" w:hAnsi="Calibri" w:cs="Times New Roman"/>
          <w:szCs w:val="24"/>
        </w:rPr>
        <w:t>a scientific objection to the inclusion of his land within the SSSI</w:t>
      </w:r>
      <w:r>
        <w:rPr>
          <w:rFonts w:ascii="Calibri" w:eastAsia="Arial" w:hAnsi="Calibri" w:cs="Times New Roman"/>
          <w:szCs w:val="24"/>
        </w:rPr>
        <w:t xml:space="preserve">, supported by a botanical survey commissioned by the objector. </w:t>
      </w:r>
      <w:r w:rsidR="009A582D">
        <w:rPr>
          <w:rFonts w:ascii="Calibri" w:eastAsia="Arial" w:hAnsi="Calibri" w:cs="Times New Roman"/>
          <w:szCs w:val="24"/>
        </w:rPr>
        <w:t xml:space="preserve">Detailed consideration of the objection is provided </w:t>
      </w:r>
      <w:r w:rsidR="009A582D" w:rsidRPr="00B179F6">
        <w:rPr>
          <w:rFonts w:ascii="Calibri" w:eastAsia="Arial" w:hAnsi="Calibri" w:cs="Times New Roman"/>
          <w:szCs w:val="24"/>
        </w:rPr>
        <w:t>below</w:t>
      </w:r>
      <w:r w:rsidR="00B179F6">
        <w:rPr>
          <w:rFonts w:ascii="Calibri" w:eastAsia="Arial" w:hAnsi="Calibri" w:cs="Times New Roman"/>
          <w:szCs w:val="24"/>
        </w:rPr>
        <w:t xml:space="preserve"> </w:t>
      </w:r>
      <w:r w:rsidR="00B179F6" w:rsidRPr="004508F9">
        <w:rPr>
          <w:rFonts w:ascii="Calibri" w:eastAsia="Arial" w:hAnsi="Calibri" w:cs="Times New Roman"/>
          <w:szCs w:val="24"/>
        </w:rPr>
        <w:t xml:space="preserve">(paras. </w:t>
      </w:r>
      <w:r w:rsidR="00597136" w:rsidRPr="00597136">
        <w:rPr>
          <w:rFonts w:ascii="Calibri" w:eastAsia="Arial" w:hAnsi="Calibri" w:cs="Times New Roman"/>
          <w:szCs w:val="24"/>
        </w:rPr>
        <w:t>1</w:t>
      </w:r>
      <w:r w:rsidR="00F508AC">
        <w:rPr>
          <w:rFonts w:ascii="Calibri" w:eastAsia="Arial" w:hAnsi="Calibri" w:cs="Times New Roman"/>
          <w:szCs w:val="24"/>
        </w:rPr>
        <w:t>2</w:t>
      </w:r>
      <w:r w:rsidR="00B179F6" w:rsidRPr="00597136">
        <w:rPr>
          <w:rFonts w:ascii="Calibri" w:eastAsia="Arial" w:hAnsi="Calibri" w:cs="Times New Roman"/>
          <w:szCs w:val="24"/>
        </w:rPr>
        <w:t>-</w:t>
      </w:r>
      <w:r w:rsidR="00597136" w:rsidRPr="00597136">
        <w:rPr>
          <w:rFonts w:ascii="Calibri" w:eastAsia="Arial" w:hAnsi="Calibri" w:cs="Times New Roman"/>
          <w:szCs w:val="24"/>
        </w:rPr>
        <w:t>1</w:t>
      </w:r>
      <w:r w:rsidR="00F508AC">
        <w:rPr>
          <w:rFonts w:ascii="Calibri" w:eastAsia="Arial" w:hAnsi="Calibri" w:cs="Times New Roman"/>
          <w:szCs w:val="24"/>
        </w:rPr>
        <w:t>8</w:t>
      </w:r>
      <w:r w:rsidR="00B179F6" w:rsidRPr="004508F9">
        <w:rPr>
          <w:rFonts w:ascii="Calibri" w:eastAsia="Arial" w:hAnsi="Calibri" w:cs="Times New Roman"/>
          <w:szCs w:val="24"/>
        </w:rPr>
        <w:t>)</w:t>
      </w:r>
      <w:r w:rsidR="009A582D" w:rsidRPr="004508F9">
        <w:rPr>
          <w:rFonts w:ascii="Calibri" w:eastAsia="Arial" w:hAnsi="Calibri" w:cs="Times New Roman"/>
          <w:szCs w:val="24"/>
        </w:rPr>
        <w:t>.</w:t>
      </w:r>
    </w:p>
    <w:p w14:paraId="55D83B80" w14:textId="77777777" w:rsidR="00B420DA" w:rsidRPr="00B420DA" w:rsidRDefault="00B420DA" w:rsidP="00453327">
      <w:pPr>
        <w:autoSpaceDE w:val="0"/>
        <w:autoSpaceDN w:val="0"/>
        <w:adjustRightInd w:val="0"/>
        <w:spacing w:after="0"/>
        <w:rPr>
          <w:rFonts w:ascii="Calibri" w:hAnsi="Calibri" w:cs="Calibri"/>
          <w:szCs w:val="24"/>
        </w:rPr>
      </w:pPr>
    </w:p>
    <w:p w14:paraId="6DACDCCF" w14:textId="1F713A59" w:rsidR="00B420DA" w:rsidRPr="00B420DA" w:rsidRDefault="00B420DA"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eastAsia="Arial" w:hAnsi="Calibri" w:cs="Times New Roman"/>
          <w:szCs w:val="24"/>
        </w:rPr>
        <w:t>No other representations were received from notified parties.</w:t>
      </w:r>
    </w:p>
    <w:p w14:paraId="6175B42B" w14:textId="77777777" w:rsidR="00B420DA" w:rsidRPr="00B420DA" w:rsidRDefault="00B420DA" w:rsidP="00453327">
      <w:pPr>
        <w:autoSpaceDE w:val="0"/>
        <w:autoSpaceDN w:val="0"/>
        <w:adjustRightInd w:val="0"/>
        <w:spacing w:after="0"/>
        <w:rPr>
          <w:rFonts w:ascii="Calibri" w:hAnsi="Calibri" w:cs="Calibri"/>
          <w:szCs w:val="24"/>
        </w:rPr>
      </w:pPr>
    </w:p>
    <w:p w14:paraId="4F6B7C41" w14:textId="3C3B7C28" w:rsidR="007F7018" w:rsidRPr="00AB462E" w:rsidRDefault="002933A0"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eastAsia="Arial" w:hAnsi="Calibri" w:cs="Times New Roman"/>
          <w:szCs w:val="24"/>
        </w:rPr>
        <w:t>Following initial consideration of the scientific objection, t</w:t>
      </w:r>
      <w:r w:rsidR="007F7018">
        <w:rPr>
          <w:rFonts w:ascii="Calibri" w:eastAsia="Arial" w:hAnsi="Calibri" w:cs="Times New Roman"/>
          <w:szCs w:val="24"/>
        </w:rPr>
        <w:t xml:space="preserve">he Protected Areas Committee </w:t>
      </w:r>
      <w:r>
        <w:rPr>
          <w:rFonts w:ascii="Calibri" w:eastAsia="Arial" w:hAnsi="Calibri" w:cs="Times New Roman"/>
          <w:szCs w:val="24"/>
        </w:rPr>
        <w:t>decided</w:t>
      </w:r>
      <w:r w:rsidR="007F7018">
        <w:rPr>
          <w:rFonts w:ascii="Calibri" w:eastAsia="Arial" w:hAnsi="Calibri" w:cs="Times New Roman"/>
          <w:szCs w:val="24"/>
        </w:rPr>
        <w:t xml:space="preserve"> to seek independent advice on the condition of the objector’s land within the SSSI and the potential viability of restoring the protected natural feature (lowland neutral grassland) in the damaged area. To that end, the PAC appointed consultant </w:t>
      </w:r>
      <w:r w:rsidR="007F7018">
        <w:rPr>
          <w:rFonts w:ascii="Calibri" w:eastAsia="Arial" w:hAnsi="Calibri" w:cs="Times New Roman"/>
          <w:szCs w:val="24"/>
        </w:rPr>
        <w:lastRenderedPageBreak/>
        <w:t>ecologist, Professor Robin Pakeman of the James Hutton Institute, who visited the site on 21 July 2023 accompanied by the PAC Chair. During this visit Prof Pakeman was able to assess the condition of the land and speak to the objector about recent management activities.</w:t>
      </w:r>
    </w:p>
    <w:p w14:paraId="52CD835F" w14:textId="77777777" w:rsidR="00AB462E" w:rsidRPr="00AB462E" w:rsidRDefault="00AB462E" w:rsidP="00453327">
      <w:pPr>
        <w:pStyle w:val="ListParagraph"/>
        <w:rPr>
          <w:rFonts w:ascii="Calibri" w:hAnsi="Calibri" w:cs="Calibri"/>
          <w:szCs w:val="24"/>
        </w:rPr>
      </w:pPr>
    </w:p>
    <w:p w14:paraId="4759959D" w14:textId="05F27E27" w:rsidR="00AB462E" w:rsidRDefault="001A2CCE"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 xml:space="preserve">Prof Pakeman </w:t>
      </w:r>
      <w:r w:rsidR="00AB462E">
        <w:rPr>
          <w:rFonts w:ascii="Calibri" w:hAnsi="Calibri" w:cs="Calibri"/>
          <w:szCs w:val="24"/>
        </w:rPr>
        <w:t>found evidence of extensive ground disturbance (rotovation), application of lime and herbicide but no evidence of reseeding across the western field. The result has been a substantial reduction in botanical species-richness in the field, broadly confirming the findings of the survey commissioned by the owner.</w:t>
      </w:r>
    </w:p>
    <w:p w14:paraId="17635ACB" w14:textId="77777777" w:rsidR="00AB462E" w:rsidRPr="00AB462E" w:rsidRDefault="00AB462E" w:rsidP="00453327">
      <w:pPr>
        <w:pStyle w:val="ListParagraph"/>
        <w:rPr>
          <w:rFonts w:ascii="Calibri" w:hAnsi="Calibri" w:cs="Calibri"/>
          <w:szCs w:val="24"/>
        </w:rPr>
      </w:pPr>
    </w:p>
    <w:p w14:paraId="5E26EC9C" w14:textId="749C8755" w:rsidR="00266185" w:rsidRDefault="00AB462E" w:rsidP="00453327">
      <w:pPr>
        <w:pStyle w:val="ListParagraph"/>
        <w:numPr>
          <w:ilvl w:val="0"/>
          <w:numId w:val="28"/>
        </w:numPr>
        <w:autoSpaceDE w:val="0"/>
        <w:autoSpaceDN w:val="0"/>
        <w:adjustRightInd w:val="0"/>
        <w:spacing w:after="240"/>
        <w:ind w:left="357" w:hanging="357"/>
        <w:contextualSpacing w:val="0"/>
        <w:rPr>
          <w:rFonts w:ascii="Calibri" w:hAnsi="Calibri" w:cs="Calibri"/>
          <w:szCs w:val="24"/>
        </w:rPr>
      </w:pPr>
      <w:r w:rsidRPr="00FC56BA">
        <w:rPr>
          <w:rFonts w:ascii="Calibri" w:hAnsi="Calibri" w:cs="Calibri"/>
          <w:szCs w:val="24"/>
        </w:rPr>
        <w:t>Prof Pakeman conclude</w:t>
      </w:r>
      <w:r w:rsidR="00E216BC">
        <w:rPr>
          <w:rFonts w:ascii="Calibri" w:hAnsi="Calibri" w:cs="Calibri"/>
          <w:szCs w:val="24"/>
        </w:rPr>
        <w:t>d</w:t>
      </w:r>
      <w:r w:rsidRPr="00FC56BA">
        <w:rPr>
          <w:rFonts w:ascii="Calibri" w:hAnsi="Calibri" w:cs="Calibri"/>
          <w:szCs w:val="24"/>
        </w:rPr>
        <w:t xml:space="preserve"> that, despite the extensive damage and loss of botanical diversity in the remaining sward, it w</w:t>
      </w:r>
      <w:r w:rsidR="00DA57EA">
        <w:rPr>
          <w:rFonts w:ascii="Calibri" w:hAnsi="Calibri" w:cs="Calibri"/>
          <w:szCs w:val="24"/>
        </w:rPr>
        <w:t>ould</w:t>
      </w:r>
      <w:r w:rsidRPr="00FC56BA">
        <w:rPr>
          <w:rFonts w:ascii="Calibri" w:hAnsi="Calibri" w:cs="Calibri"/>
          <w:szCs w:val="24"/>
        </w:rPr>
        <w:t xml:space="preserve"> be possible to restore semi-natural grassland vegetation; mostly likely (and most swiftly) with targeted management including appropriate levels and timings of grazing combined with the spreading of wildflower seeds in hay gathered from the undamaged part of the SSSI.</w:t>
      </w:r>
    </w:p>
    <w:p w14:paraId="67C7291E" w14:textId="574DC90D" w:rsidR="009A582D" w:rsidRPr="00453327" w:rsidRDefault="009A582D" w:rsidP="00453327">
      <w:pPr>
        <w:pStyle w:val="Heading2"/>
      </w:pPr>
      <w:r w:rsidRPr="00453327">
        <w:t>The objection to the designation</w:t>
      </w:r>
    </w:p>
    <w:p w14:paraId="33EE5C79" w14:textId="4FC90B24" w:rsidR="009A582D" w:rsidRDefault="009A582D"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 xml:space="preserve">The objection letter was submitted alongside a report prepared by </w:t>
      </w:r>
      <w:r w:rsidR="002C13C4">
        <w:rPr>
          <w:rFonts w:ascii="Calibri" w:hAnsi="Calibri" w:cs="Calibri"/>
          <w:szCs w:val="24"/>
        </w:rPr>
        <w:t>consultants for the owner</w:t>
      </w:r>
      <w:r>
        <w:rPr>
          <w:rFonts w:ascii="Calibri" w:hAnsi="Calibri" w:cs="Calibri"/>
          <w:szCs w:val="24"/>
        </w:rPr>
        <w:t xml:space="preserve"> describing the findings of a grassland survey carried out on 7 June 2023</w:t>
      </w:r>
      <w:r w:rsidR="00A836A5">
        <w:rPr>
          <w:rFonts w:ascii="Calibri" w:hAnsi="Calibri" w:cs="Calibri"/>
          <w:szCs w:val="24"/>
        </w:rPr>
        <w:t>.</w:t>
      </w:r>
    </w:p>
    <w:p w14:paraId="5A5E4CBF" w14:textId="77777777" w:rsidR="009A582D" w:rsidRDefault="009A582D" w:rsidP="00453327">
      <w:pPr>
        <w:autoSpaceDE w:val="0"/>
        <w:autoSpaceDN w:val="0"/>
        <w:adjustRightInd w:val="0"/>
        <w:spacing w:after="0" w:line="240" w:lineRule="auto"/>
        <w:rPr>
          <w:rFonts w:ascii="Calibri" w:hAnsi="Calibri" w:cs="Calibri"/>
          <w:szCs w:val="24"/>
        </w:rPr>
      </w:pPr>
    </w:p>
    <w:p w14:paraId="6EB31D77" w14:textId="47A38239" w:rsidR="009A582D" w:rsidRPr="00D952F1" w:rsidRDefault="009A582D"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D952F1">
        <w:rPr>
          <w:rFonts w:ascii="Calibri" w:hAnsi="Calibri" w:cs="Calibri"/>
          <w:szCs w:val="24"/>
        </w:rPr>
        <w:t xml:space="preserve">The </w:t>
      </w:r>
      <w:r w:rsidR="00AB7B39">
        <w:rPr>
          <w:rFonts w:ascii="Calibri" w:hAnsi="Calibri" w:cs="Calibri"/>
          <w:szCs w:val="24"/>
        </w:rPr>
        <w:t xml:space="preserve">objection </w:t>
      </w:r>
      <w:r w:rsidRPr="00D952F1">
        <w:rPr>
          <w:rFonts w:ascii="Calibri" w:hAnsi="Calibri" w:cs="Calibri"/>
          <w:szCs w:val="24"/>
        </w:rPr>
        <w:t>letter</w:t>
      </w:r>
      <w:r>
        <w:rPr>
          <w:rFonts w:ascii="Calibri" w:hAnsi="Calibri" w:cs="Calibri"/>
          <w:szCs w:val="24"/>
        </w:rPr>
        <w:t xml:space="preserve"> </w:t>
      </w:r>
      <w:r w:rsidR="00CA0933">
        <w:rPr>
          <w:rFonts w:ascii="Calibri" w:hAnsi="Calibri" w:cs="Calibri"/>
          <w:szCs w:val="24"/>
        </w:rPr>
        <w:t xml:space="preserve">of 9 June 2023 </w:t>
      </w:r>
      <w:r>
        <w:rPr>
          <w:rFonts w:ascii="Calibri" w:hAnsi="Calibri" w:cs="Calibri"/>
          <w:szCs w:val="24"/>
        </w:rPr>
        <w:t>ma</w:t>
      </w:r>
      <w:r w:rsidR="00E216BC">
        <w:rPr>
          <w:rFonts w:ascii="Calibri" w:hAnsi="Calibri" w:cs="Calibri"/>
          <w:szCs w:val="24"/>
        </w:rPr>
        <w:t>de</w:t>
      </w:r>
      <w:r>
        <w:rPr>
          <w:rFonts w:ascii="Calibri" w:hAnsi="Calibri" w:cs="Calibri"/>
          <w:szCs w:val="24"/>
        </w:rPr>
        <w:t xml:space="preserve"> three key claims as follows, with commentary </w:t>
      </w:r>
      <w:r w:rsidR="00E216BC" w:rsidRPr="00F16AD8">
        <w:rPr>
          <w:rFonts w:ascii="Calibri" w:hAnsi="Calibri" w:cs="Calibri"/>
          <w:szCs w:val="24"/>
        </w:rPr>
        <w:t>from NatureScot staff</w:t>
      </w:r>
      <w:r w:rsidR="00E216BC">
        <w:rPr>
          <w:rFonts w:ascii="Calibri" w:hAnsi="Calibri" w:cs="Calibri"/>
          <w:szCs w:val="24"/>
        </w:rPr>
        <w:t xml:space="preserve"> </w:t>
      </w:r>
      <w:r>
        <w:rPr>
          <w:rFonts w:ascii="Calibri" w:hAnsi="Calibri" w:cs="Calibri"/>
          <w:szCs w:val="24"/>
        </w:rPr>
        <w:t>following in plain text:</w:t>
      </w:r>
    </w:p>
    <w:p w14:paraId="687E5584" w14:textId="77777777" w:rsidR="009A582D" w:rsidRPr="00D952F1" w:rsidRDefault="009A582D" w:rsidP="00453327">
      <w:pPr>
        <w:autoSpaceDE w:val="0"/>
        <w:autoSpaceDN w:val="0"/>
        <w:adjustRightInd w:val="0"/>
        <w:spacing w:after="0" w:line="240" w:lineRule="auto"/>
        <w:rPr>
          <w:rFonts w:ascii="Calibri" w:hAnsi="Calibri" w:cs="Calibri"/>
          <w:szCs w:val="24"/>
        </w:rPr>
      </w:pPr>
    </w:p>
    <w:p w14:paraId="51A38963" w14:textId="6752EE96" w:rsidR="009A582D" w:rsidRPr="005610AB" w:rsidRDefault="009A582D" w:rsidP="00453327">
      <w:pPr>
        <w:autoSpaceDE w:val="0"/>
        <w:autoSpaceDN w:val="0"/>
        <w:adjustRightInd w:val="0"/>
        <w:spacing w:after="0" w:line="240" w:lineRule="auto"/>
        <w:rPr>
          <w:rFonts w:ascii="Calibri" w:hAnsi="Calibri" w:cs="Calibri"/>
          <w:i/>
          <w:szCs w:val="24"/>
        </w:rPr>
      </w:pPr>
      <w:r w:rsidRPr="005610AB">
        <w:rPr>
          <w:rFonts w:ascii="Calibri" w:hAnsi="Calibri" w:cs="Calibri"/>
          <w:b/>
          <w:i/>
          <w:szCs w:val="24"/>
        </w:rPr>
        <w:t>Claim 1</w:t>
      </w:r>
      <w:r w:rsidRPr="005610AB">
        <w:rPr>
          <w:rFonts w:ascii="Calibri" w:hAnsi="Calibri" w:cs="Calibri"/>
          <w:i/>
          <w:szCs w:val="24"/>
        </w:rPr>
        <w:t xml:space="preserve"> - The SSSI designation relies on survey data that is outdated and does not reflect subsequent changes in land management</w:t>
      </w:r>
      <w:r>
        <w:rPr>
          <w:rFonts w:ascii="Calibri" w:hAnsi="Calibri" w:cs="Calibri"/>
          <w:i/>
          <w:szCs w:val="24"/>
        </w:rPr>
        <w:t>.</w:t>
      </w:r>
    </w:p>
    <w:p w14:paraId="09DA6C0A" w14:textId="77777777" w:rsidR="009A582D" w:rsidRDefault="009A582D" w:rsidP="00453327">
      <w:pPr>
        <w:pStyle w:val="ListParagraph"/>
        <w:autoSpaceDE w:val="0"/>
        <w:autoSpaceDN w:val="0"/>
        <w:adjustRightInd w:val="0"/>
        <w:spacing w:after="0" w:line="240" w:lineRule="auto"/>
        <w:ind w:left="284"/>
        <w:rPr>
          <w:rFonts w:ascii="Calibri" w:hAnsi="Calibri" w:cs="Calibri"/>
          <w:szCs w:val="24"/>
          <w:highlight w:val="yellow"/>
        </w:rPr>
      </w:pPr>
    </w:p>
    <w:p w14:paraId="1B6F83A4" w14:textId="7F2BF89A" w:rsidR="009A582D" w:rsidRDefault="009A582D"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D952F1">
        <w:rPr>
          <w:rFonts w:ascii="Calibri" w:hAnsi="Calibri" w:cs="Calibri"/>
          <w:szCs w:val="24"/>
        </w:rPr>
        <w:t>It is</w:t>
      </w:r>
      <w:r>
        <w:rPr>
          <w:rFonts w:ascii="Calibri" w:hAnsi="Calibri" w:cs="Calibri"/>
          <w:szCs w:val="24"/>
        </w:rPr>
        <w:t xml:space="preserve"> true that the case for SSSI designation rests primarily on a site survey carried out in 2014 by our then grassland advisor, Jane Mackintosh. However, Area staff did visit the site more recently, including in 2021 and 2022, to check that there had not been a loss of scientific interest in the intervening period</w:t>
      </w:r>
      <w:r w:rsidR="00440947">
        <w:rPr>
          <w:rFonts w:ascii="Calibri" w:hAnsi="Calibri" w:cs="Calibri"/>
          <w:szCs w:val="24"/>
        </w:rPr>
        <w:t xml:space="preserve"> as</w:t>
      </w:r>
      <w:r w:rsidR="00CD3743">
        <w:rPr>
          <w:rFonts w:ascii="Calibri" w:hAnsi="Calibri" w:cs="Calibri"/>
          <w:szCs w:val="24"/>
        </w:rPr>
        <w:t xml:space="preserve"> </w:t>
      </w:r>
      <w:r>
        <w:rPr>
          <w:rFonts w:ascii="Calibri" w:hAnsi="Calibri" w:cs="Calibri"/>
          <w:szCs w:val="24"/>
        </w:rPr>
        <w:t>there ha</w:t>
      </w:r>
      <w:r w:rsidR="00F07253">
        <w:rPr>
          <w:rFonts w:ascii="Calibri" w:hAnsi="Calibri" w:cs="Calibri"/>
          <w:szCs w:val="24"/>
        </w:rPr>
        <w:t>d</w:t>
      </w:r>
      <w:r>
        <w:rPr>
          <w:rFonts w:ascii="Calibri" w:hAnsi="Calibri" w:cs="Calibri"/>
          <w:szCs w:val="24"/>
        </w:rPr>
        <w:t xml:space="preserve"> been some concern that infrequent or insufficient grazing might have promoted development of scrub or a rank, species-poor sward; neither of which had occurred.</w:t>
      </w:r>
    </w:p>
    <w:p w14:paraId="2019F369" w14:textId="77777777" w:rsidR="009A582D" w:rsidRPr="00D952F1" w:rsidRDefault="009A582D" w:rsidP="00453327">
      <w:pPr>
        <w:pStyle w:val="ListParagraph"/>
        <w:autoSpaceDE w:val="0"/>
        <w:autoSpaceDN w:val="0"/>
        <w:adjustRightInd w:val="0"/>
        <w:spacing w:after="0" w:line="240" w:lineRule="auto"/>
        <w:ind w:left="284"/>
        <w:rPr>
          <w:rFonts w:ascii="Calibri" w:hAnsi="Calibri" w:cs="Calibri"/>
          <w:szCs w:val="24"/>
        </w:rPr>
      </w:pPr>
    </w:p>
    <w:p w14:paraId="1E9BCBE7" w14:textId="21D80971" w:rsidR="009A582D" w:rsidRPr="005610AB" w:rsidRDefault="009A582D" w:rsidP="00453327">
      <w:pPr>
        <w:autoSpaceDE w:val="0"/>
        <w:autoSpaceDN w:val="0"/>
        <w:adjustRightInd w:val="0"/>
        <w:spacing w:after="0" w:line="240" w:lineRule="auto"/>
        <w:rPr>
          <w:rFonts w:ascii="Calibri" w:hAnsi="Calibri" w:cs="Calibri"/>
          <w:i/>
          <w:szCs w:val="24"/>
        </w:rPr>
      </w:pPr>
      <w:r w:rsidRPr="005610AB">
        <w:rPr>
          <w:rFonts w:ascii="Calibri" w:hAnsi="Calibri" w:cs="Calibri"/>
          <w:b/>
          <w:i/>
          <w:szCs w:val="24"/>
        </w:rPr>
        <w:t>Claim 2</w:t>
      </w:r>
      <w:r w:rsidRPr="005610AB">
        <w:rPr>
          <w:rFonts w:ascii="Calibri" w:hAnsi="Calibri" w:cs="Calibri"/>
          <w:i/>
          <w:szCs w:val="24"/>
        </w:rPr>
        <w:t xml:space="preserve"> – The vegetation has changed due to farming practices so that the land no longer supports the habitat and species for which it was designated</w:t>
      </w:r>
      <w:r>
        <w:rPr>
          <w:rFonts w:ascii="Calibri" w:hAnsi="Calibri" w:cs="Calibri"/>
          <w:i/>
          <w:szCs w:val="24"/>
        </w:rPr>
        <w:t>.</w:t>
      </w:r>
    </w:p>
    <w:p w14:paraId="59EA1EB4" w14:textId="77777777" w:rsidR="009A582D" w:rsidRDefault="009A582D" w:rsidP="00453327">
      <w:pPr>
        <w:pStyle w:val="ListParagraph"/>
        <w:autoSpaceDE w:val="0"/>
        <w:autoSpaceDN w:val="0"/>
        <w:adjustRightInd w:val="0"/>
        <w:spacing w:after="0" w:line="240" w:lineRule="auto"/>
        <w:ind w:left="284"/>
        <w:rPr>
          <w:rFonts w:ascii="Calibri" w:hAnsi="Calibri" w:cs="Calibri"/>
          <w:szCs w:val="24"/>
          <w:highlight w:val="yellow"/>
        </w:rPr>
      </w:pPr>
    </w:p>
    <w:p w14:paraId="3C0C6564" w14:textId="27137947" w:rsidR="00F367C6" w:rsidRDefault="00F367C6"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The reports commissioned by the objector and the PAC both confirm</w:t>
      </w:r>
      <w:r w:rsidR="00E216BC">
        <w:rPr>
          <w:rFonts w:ascii="Calibri" w:hAnsi="Calibri" w:cs="Calibri"/>
          <w:szCs w:val="24"/>
        </w:rPr>
        <w:t>ed</w:t>
      </w:r>
      <w:r>
        <w:rPr>
          <w:rFonts w:ascii="Calibri" w:hAnsi="Calibri" w:cs="Calibri"/>
          <w:szCs w:val="24"/>
        </w:rPr>
        <w:t xml:space="preserve"> major changes to ground cover and vegetation from those present prior to notification, resulting from a variety of recent management interventions including rotovation, liming, reseeding and application of herbicide. The effect is substantial loss of the special interest.</w:t>
      </w:r>
    </w:p>
    <w:p w14:paraId="3799FE4B" w14:textId="77777777" w:rsidR="009A582D" w:rsidRDefault="009A582D" w:rsidP="00453327">
      <w:pPr>
        <w:pStyle w:val="ListParagraph"/>
        <w:autoSpaceDE w:val="0"/>
        <w:autoSpaceDN w:val="0"/>
        <w:adjustRightInd w:val="0"/>
        <w:spacing w:after="0" w:line="240" w:lineRule="auto"/>
        <w:ind w:left="284"/>
        <w:rPr>
          <w:rFonts w:ascii="Calibri" w:hAnsi="Calibri" w:cs="Calibri"/>
          <w:szCs w:val="24"/>
        </w:rPr>
      </w:pPr>
    </w:p>
    <w:p w14:paraId="4D0939A3" w14:textId="7B8B9B5E" w:rsidR="009A582D" w:rsidRPr="00F367C6" w:rsidRDefault="00A836A5"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F367C6">
        <w:rPr>
          <w:rFonts w:ascii="Calibri" w:hAnsi="Calibri" w:cs="Calibri"/>
          <w:szCs w:val="24"/>
        </w:rPr>
        <w:t xml:space="preserve">It is clear that the current condition and composition of the vegetation largely reflects land management activities undertaken on or after the date of SSSI notification. </w:t>
      </w:r>
      <w:r w:rsidR="009A582D" w:rsidRPr="00F367C6">
        <w:rPr>
          <w:rFonts w:ascii="Calibri" w:hAnsi="Calibri" w:cs="Calibri"/>
          <w:szCs w:val="24"/>
        </w:rPr>
        <w:t xml:space="preserve">The </w:t>
      </w:r>
      <w:r w:rsidR="009A582D" w:rsidRPr="00F367C6">
        <w:rPr>
          <w:rFonts w:ascii="Calibri" w:hAnsi="Calibri" w:cs="Calibri"/>
          <w:szCs w:val="24"/>
        </w:rPr>
        <w:lastRenderedPageBreak/>
        <w:t xml:space="preserve">findings of the </w:t>
      </w:r>
      <w:r w:rsidRPr="00F367C6">
        <w:rPr>
          <w:rFonts w:ascii="Calibri" w:hAnsi="Calibri" w:cs="Calibri"/>
          <w:szCs w:val="24"/>
        </w:rPr>
        <w:t xml:space="preserve">June </w:t>
      </w:r>
      <w:r w:rsidR="009A582D" w:rsidRPr="00F367C6">
        <w:rPr>
          <w:rFonts w:ascii="Calibri" w:hAnsi="Calibri" w:cs="Calibri"/>
          <w:szCs w:val="24"/>
        </w:rPr>
        <w:t>survey</w:t>
      </w:r>
      <w:r w:rsidRPr="00F367C6">
        <w:rPr>
          <w:rFonts w:ascii="Calibri" w:hAnsi="Calibri" w:cs="Calibri"/>
          <w:szCs w:val="24"/>
        </w:rPr>
        <w:t xml:space="preserve"> commissioned by the objector</w:t>
      </w:r>
      <w:r w:rsidR="009A582D" w:rsidRPr="00F367C6">
        <w:rPr>
          <w:rFonts w:ascii="Calibri" w:hAnsi="Calibri" w:cs="Calibri"/>
          <w:szCs w:val="24"/>
        </w:rPr>
        <w:t xml:space="preserve"> therefore do not bear on the question of whether NatureScot was right to include the land within the SSSI based on the character of the vegetation as it was </w:t>
      </w:r>
      <w:r w:rsidR="009F1442" w:rsidRPr="00F367C6">
        <w:rPr>
          <w:rFonts w:ascii="Calibri" w:hAnsi="Calibri" w:cs="Calibri"/>
          <w:szCs w:val="24"/>
        </w:rPr>
        <w:t xml:space="preserve">at the time of </w:t>
      </w:r>
      <w:r w:rsidR="009A582D" w:rsidRPr="00F367C6">
        <w:rPr>
          <w:rFonts w:ascii="Calibri" w:hAnsi="Calibri" w:cs="Calibri"/>
          <w:szCs w:val="24"/>
        </w:rPr>
        <w:t xml:space="preserve">notification. </w:t>
      </w:r>
      <w:r w:rsidR="009F1442" w:rsidRPr="00F367C6">
        <w:rPr>
          <w:rFonts w:ascii="Calibri" w:hAnsi="Calibri" w:cs="Calibri"/>
          <w:szCs w:val="24"/>
        </w:rPr>
        <w:t>Based on NatureScot’s assessments, the land in question was of SSSI quality at the time of notification and was therefore correctly included within the boundary of the SSSI.</w:t>
      </w:r>
    </w:p>
    <w:p w14:paraId="75F50F9B" w14:textId="77777777" w:rsidR="009A582D" w:rsidRDefault="009A582D" w:rsidP="00453327">
      <w:pPr>
        <w:pStyle w:val="ListParagraph"/>
        <w:autoSpaceDE w:val="0"/>
        <w:autoSpaceDN w:val="0"/>
        <w:adjustRightInd w:val="0"/>
        <w:spacing w:after="0"/>
        <w:ind w:left="357"/>
        <w:contextualSpacing w:val="0"/>
        <w:rPr>
          <w:rFonts w:ascii="Calibri" w:hAnsi="Calibri" w:cs="Calibri"/>
          <w:szCs w:val="24"/>
        </w:rPr>
      </w:pPr>
    </w:p>
    <w:p w14:paraId="4D3BBCAA" w14:textId="1658BC12" w:rsidR="009A582D" w:rsidRPr="006C2435" w:rsidRDefault="00F367C6"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Furthermore</w:t>
      </w:r>
      <w:r w:rsidR="009A582D" w:rsidRPr="006C2435">
        <w:rPr>
          <w:rFonts w:ascii="Calibri" w:hAnsi="Calibri" w:cs="Calibri"/>
          <w:szCs w:val="24"/>
        </w:rPr>
        <w:t xml:space="preserve">, </w:t>
      </w:r>
      <w:r w:rsidR="006C2435">
        <w:rPr>
          <w:rFonts w:ascii="Calibri" w:hAnsi="Calibri" w:cs="Calibri"/>
          <w:szCs w:val="24"/>
        </w:rPr>
        <w:t>it is the expert view of Prof Pakeman that the damaged l</w:t>
      </w:r>
      <w:r w:rsidR="009A582D" w:rsidRPr="006C2435">
        <w:rPr>
          <w:rFonts w:ascii="Calibri" w:hAnsi="Calibri" w:cs="Calibri"/>
          <w:szCs w:val="24"/>
        </w:rPr>
        <w:t xml:space="preserve">and </w:t>
      </w:r>
      <w:r w:rsidR="006C2435">
        <w:rPr>
          <w:rFonts w:ascii="Calibri" w:hAnsi="Calibri" w:cs="Calibri"/>
          <w:szCs w:val="24"/>
        </w:rPr>
        <w:t>is capable of being</w:t>
      </w:r>
      <w:r w:rsidR="009A582D" w:rsidRPr="006C2435">
        <w:rPr>
          <w:rFonts w:ascii="Calibri" w:hAnsi="Calibri" w:cs="Calibri"/>
          <w:szCs w:val="24"/>
        </w:rPr>
        <w:t xml:space="preserve"> restored to a quality suitable for retaining within the SSSI. </w:t>
      </w:r>
      <w:r w:rsidR="00CA59F9">
        <w:rPr>
          <w:rFonts w:ascii="Calibri" w:hAnsi="Calibri" w:cs="Calibri"/>
          <w:szCs w:val="24"/>
        </w:rPr>
        <w:t>NatureScot staff</w:t>
      </w:r>
      <w:r w:rsidR="00AF1DB3">
        <w:rPr>
          <w:rFonts w:ascii="Calibri" w:hAnsi="Calibri" w:cs="Calibri"/>
          <w:szCs w:val="24"/>
        </w:rPr>
        <w:t xml:space="preserve"> </w:t>
      </w:r>
      <w:r w:rsidR="006C2435">
        <w:rPr>
          <w:rFonts w:ascii="Calibri" w:hAnsi="Calibri" w:cs="Calibri"/>
          <w:szCs w:val="24"/>
        </w:rPr>
        <w:t xml:space="preserve">therefore </w:t>
      </w:r>
      <w:r w:rsidR="00AF1DB3">
        <w:rPr>
          <w:rFonts w:ascii="Calibri" w:hAnsi="Calibri" w:cs="Calibri"/>
          <w:szCs w:val="24"/>
        </w:rPr>
        <w:t xml:space="preserve">consider </w:t>
      </w:r>
      <w:r w:rsidR="006C2435">
        <w:rPr>
          <w:rFonts w:ascii="Calibri" w:hAnsi="Calibri" w:cs="Calibri"/>
          <w:szCs w:val="24"/>
        </w:rPr>
        <w:t>that the land should be retained within the SSSI at such time that the notification is confirmed</w:t>
      </w:r>
      <w:r w:rsidR="00AF1DB3">
        <w:rPr>
          <w:rFonts w:ascii="Calibri" w:hAnsi="Calibri" w:cs="Calibri"/>
          <w:szCs w:val="24"/>
        </w:rPr>
        <w:t>.</w:t>
      </w:r>
      <w:r w:rsidR="009A582D" w:rsidRPr="006C2435">
        <w:rPr>
          <w:rFonts w:ascii="Calibri" w:hAnsi="Calibri" w:cs="Calibri"/>
          <w:szCs w:val="24"/>
        </w:rPr>
        <w:t xml:space="preserve"> </w:t>
      </w:r>
    </w:p>
    <w:p w14:paraId="07C1B554" w14:textId="77777777" w:rsidR="009A582D" w:rsidRPr="00476117" w:rsidRDefault="009A582D" w:rsidP="00453327">
      <w:pPr>
        <w:pStyle w:val="ListParagraph"/>
        <w:autoSpaceDE w:val="0"/>
        <w:autoSpaceDN w:val="0"/>
        <w:adjustRightInd w:val="0"/>
        <w:spacing w:after="0" w:line="240" w:lineRule="auto"/>
        <w:ind w:left="284"/>
        <w:rPr>
          <w:rFonts w:ascii="Calibri" w:hAnsi="Calibri" w:cs="Calibri"/>
          <w:szCs w:val="24"/>
          <w:highlight w:val="yellow"/>
        </w:rPr>
      </w:pPr>
    </w:p>
    <w:p w14:paraId="2D561CC0" w14:textId="0090C188" w:rsidR="009A582D" w:rsidRPr="005610AB" w:rsidRDefault="009A582D" w:rsidP="00453327">
      <w:pPr>
        <w:autoSpaceDE w:val="0"/>
        <w:autoSpaceDN w:val="0"/>
        <w:adjustRightInd w:val="0"/>
        <w:spacing w:after="0" w:line="240" w:lineRule="auto"/>
        <w:rPr>
          <w:rFonts w:ascii="Calibri" w:hAnsi="Calibri" w:cs="Calibri"/>
          <w:i/>
          <w:szCs w:val="24"/>
        </w:rPr>
      </w:pPr>
      <w:r w:rsidRPr="005610AB">
        <w:rPr>
          <w:rFonts w:ascii="Calibri" w:hAnsi="Calibri" w:cs="Calibri"/>
          <w:b/>
          <w:i/>
          <w:szCs w:val="24"/>
        </w:rPr>
        <w:t>Claim 3</w:t>
      </w:r>
      <w:r w:rsidRPr="005610AB">
        <w:rPr>
          <w:rFonts w:ascii="Calibri" w:hAnsi="Calibri" w:cs="Calibri"/>
          <w:i/>
          <w:szCs w:val="24"/>
        </w:rPr>
        <w:t xml:space="preserve"> – NatureScot has failed to adhere to its balancing duty to take into account the social and economic interests of the landowner</w:t>
      </w:r>
      <w:r w:rsidR="00BB703F">
        <w:rPr>
          <w:rFonts w:ascii="Calibri" w:hAnsi="Calibri" w:cs="Calibri"/>
          <w:i/>
          <w:szCs w:val="24"/>
        </w:rPr>
        <w:t>.</w:t>
      </w:r>
    </w:p>
    <w:p w14:paraId="5B99C54B" w14:textId="77777777" w:rsidR="009A582D" w:rsidRPr="007C4F51" w:rsidRDefault="009A582D" w:rsidP="00453327">
      <w:pPr>
        <w:pStyle w:val="ListParagraph"/>
        <w:autoSpaceDE w:val="0"/>
        <w:autoSpaceDN w:val="0"/>
        <w:adjustRightInd w:val="0"/>
        <w:spacing w:after="0" w:line="240" w:lineRule="auto"/>
        <w:ind w:left="284"/>
        <w:rPr>
          <w:rFonts w:ascii="Calibri" w:hAnsi="Calibri" w:cs="Calibri"/>
          <w:szCs w:val="24"/>
        </w:rPr>
      </w:pPr>
    </w:p>
    <w:p w14:paraId="3532BC64" w14:textId="54ED373C" w:rsidR="009A582D" w:rsidRDefault="009A582D"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F367C6">
        <w:rPr>
          <w:rFonts w:ascii="Calibri" w:hAnsi="Calibri" w:cs="Calibri"/>
          <w:szCs w:val="24"/>
        </w:rPr>
        <w:t xml:space="preserve">NatureScot has a duty to notify interested parties </w:t>
      </w:r>
      <w:r w:rsidR="00BB703F" w:rsidRPr="00F367C6">
        <w:rPr>
          <w:rFonts w:ascii="Calibri" w:hAnsi="Calibri" w:cs="Calibri"/>
          <w:szCs w:val="24"/>
        </w:rPr>
        <w:t>where</w:t>
      </w:r>
      <w:r w:rsidRPr="00F367C6">
        <w:rPr>
          <w:rFonts w:ascii="Calibri" w:hAnsi="Calibri" w:cs="Calibri"/>
          <w:szCs w:val="24"/>
        </w:rPr>
        <w:t xml:space="preserve"> land is of special interest. Its decision whether land is of special interest must reflect scientific judgement alone, and socio-economic factors cannot be taken into account when deciding whether to designate a SSSI.  The balancing duty therefore does not apply in this case.</w:t>
      </w:r>
      <w:r w:rsidR="00F367C6" w:rsidRPr="00F367C6">
        <w:rPr>
          <w:rFonts w:ascii="Calibri" w:hAnsi="Calibri" w:cs="Calibri"/>
          <w:szCs w:val="24"/>
        </w:rPr>
        <w:t xml:space="preserve"> </w:t>
      </w:r>
    </w:p>
    <w:p w14:paraId="321F69A2" w14:textId="77777777" w:rsidR="00453327" w:rsidRDefault="00453327" w:rsidP="00453327">
      <w:pPr>
        <w:pStyle w:val="ListParagraph"/>
        <w:autoSpaceDE w:val="0"/>
        <w:autoSpaceDN w:val="0"/>
        <w:adjustRightInd w:val="0"/>
        <w:spacing w:after="0"/>
        <w:ind w:left="357"/>
        <w:contextualSpacing w:val="0"/>
        <w:rPr>
          <w:rFonts w:ascii="Calibri" w:hAnsi="Calibri" w:cs="Calibri"/>
          <w:szCs w:val="24"/>
        </w:rPr>
      </w:pPr>
    </w:p>
    <w:p w14:paraId="2BF47D73" w14:textId="51EDC87C" w:rsidR="00C11CF6" w:rsidRPr="00453327" w:rsidRDefault="00C11CF6" w:rsidP="00453327">
      <w:pPr>
        <w:pStyle w:val="Heading2"/>
      </w:pPr>
      <w:r w:rsidRPr="00453327">
        <w:t>PAC meeting with the objector</w:t>
      </w:r>
    </w:p>
    <w:p w14:paraId="21841252" w14:textId="5256EDF3" w:rsidR="00C11CF6" w:rsidRPr="00F16AD8" w:rsidRDefault="00C11CF6"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F16AD8">
        <w:rPr>
          <w:rFonts w:ascii="Calibri" w:hAnsi="Calibri" w:cs="Calibri"/>
          <w:szCs w:val="24"/>
        </w:rPr>
        <w:t xml:space="preserve">The PAC met on 11 December 2023 to review the </w:t>
      </w:r>
      <w:r w:rsidR="00CA59F9" w:rsidRPr="00F16AD8">
        <w:rPr>
          <w:rFonts w:ascii="Calibri" w:hAnsi="Calibri" w:cs="Calibri"/>
          <w:szCs w:val="24"/>
        </w:rPr>
        <w:t xml:space="preserve">case for the SSSI notification, including the </w:t>
      </w:r>
      <w:r w:rsidRPr="00F16AD8">
        <w:rPr>
          <w:rFonts w:ascii="Calibri" w:hAnsi="Calibri" w:cs="Calibri"/>
          <w:szCs w:val="24"/>
        </w:rPr>
        <w:t xml:space="preserve">objector’s written objection and evidence, and the evidence of their own commissioned report from Professor Pakeman. The objector was invited to attend this meeting so that the PAC could hear and understand his concerns. </w:t>
      </w:r>
    </w:p>
    <w:p w14:paraId="4C1FCD28" w14:textId="3B66C929" w:rsidR="00C11CF6" w:rsidRPr="00F16AD8" w:rsidRDefault="00C11CF6" w:rsidP="00453327">
      <w:pPr>
        <w:pStyle w:val="ListParagraph"/>
        <w:numPr>
          <w:ilvl w:val="0"/>
          <w:numId w:val="28"/>
        </w:numPr>
        <w:autoSpaceDE w:val="0"/>
        <w:autoSpaceDN w:val="0"/>
        <w:adjustRightInd w:val="0"/>
        <w:spacing w:before="240" w:after="0"/>
        <w:ind w:left="357" w:hanging="357"/>
        <w:contextualSpacing w:val="0"/>
        <w:rPr>
          <w:rFonts w:ascii="Calibri" w:hAnsi="Calibri" w:cs="Calibri"/>
          <w:szCs w:val="24"/>
        </w:rPr>
      </w:pPr>
      <w:r w:rsidRPr="00F16AD8">
        <w:rPr>
          <w:rFonts w:ascii="Calibri" w:hAnsi="Calibri" w:cs="Calibri"/>
          <w:szCs w:val="24"/>
        </w:rPr>
        <w:t xml:space="preserve">The objector attended </w:t>
      </w:r>
      <w:r w:rsidR="00DA57EA" w:rsidRPr="00F16AD8">
        <w:rPr>
          <w:rFonts w:ascii="Calibri" w:hAnsi="Calibri" w:cs="Calibri"/>
          <w:szCs w:val="24"/>
        </w:rPr>
        <w:t xml:space="preserve">along </w:t>
      </w:r>
      <w:r w:rsidRPr="00F16AD8">
        <w:rPr>
          <w:rFonts w:ascii="Calibri" w:hAnsi="Calibri" w:cs="Calibri"/>
          <w:szCs w:val="24"/>
        </w:rPr>
        <w:t xml:space="preserve">with </w:t>
      </w:r>
      <w:r w:rsidR="00DA57EA" w:rsidRPr="00F16AD8">
        <w:rPr>
          <w:rFonts w:ascii="Calibri" w:hAnsi="Calibri" w:cs="Calibri"/>
          <w:szCs w:val="24"/>
        </w:rPr>
        <w:t xml:space="preserve">his </w:t>
      </w:r>
      <w:r w:rsidRPr="00F16AD8">
        <w:rPr>
          <w:rFonts w:ascii="Calibri" w:hAnsi="Calibri" w:cs="Calibri"/>
          <w:szCs w:val="24"/>
        </w:rPr>
        <w:t xml:space="preserve">representatives, and they presented both scientific and non-scientific reasons for opposing the designation. </w:t>
      </w:r>
      <w:r w:rsidR="00C51139" w:rsidRPr="00F16AD8">
        <w:rPr>
          <w:rFonts w:ascii="Calibri" w:hAnsi="Calibri" w:cs="Calibri"/>
          <w:szCs w:val="24"/>
        </w:rPr>
        <w:t>Amongst other issues, the objector raised concerns about the designation’s impact on his ability to manage his land agriculturally, and NatureScot staff noted that agricultural management (chiefly grazing) is crucial to maintenance of species-rich grassland, albeit that such management needs to be undertaken sensitively.</w:t>
      </w:r>
    </w:p>
    <w:p w14:paraId="373D4ECA" w14:textId="0FC3B2CE" w:rsidR="00C51139" w:rsidRPr="00F16AD8" w:rsidRDefault="00C51139" w:rsidP="00453327">
      <w:pPr>
        <w:pStyle w:val="ListParagraph"/>
        <w:numPr>
          <w:ilvl w:val="0"/>
          <w:numId w:val="28"/>
        </w:numPr>
        <w:autoSpaceDE w:val="0"/>
        <w:autoSpaceDN w:val="0"/>
        <w:adjustRightInd w:val="0"/>
        <w:spacing w:before="240" w:after="0"/>
        <w:ind w:left="357" w:hanging="357"/>
        <w:contextualSpacing w:val="0"/>
        <w:rPr>
          <w:rFonts w:ascii="Calibri" w:hAnsi="Calibri" w:cs="Calibri"/>
          <w:szCs w:val="24"/>
        </w:rPr>
      </w:pPr>
      <w:r w:rsidRPr="00F16AD8">
        <w:rPr>
          <w:rFonts w:ascii="Calibri" w:hAnsi="Calibri" w:cs="Calibri"/>
          <w:szCs w:val="24"/>
        </w:rPr>
        <w:t>There were some differences between the objector’s and Nature Scot staff’s recollection of events leading up to the SSSI notification and around the damage caused to the site by agricultural interventions.</w:t>
      </w:r>
    </w:p>
    <w:p w14:paraId="323585EE" w14:textId="448B8E37" w:rsidR="00C51139" w:rsidRPr="00F16AD8" w:rsidRDefault="00C51139" w:rsidP="00453327">
      <w:pPr>
        <w:pStyle w:val="ListParagraph"/>
        <w:numPr>
          <w:ilvl w:val="0"/>
          <w:numId w:val="28"/>
        </w:numPr>
        <w:autoSpaceDE w:val="0"/>
        <w:autoSpaceDN w:val="0"/>
        <w:adjustRightInd w:val="0"/>
        <w:spacing w:before="240" w:after="0"/>
        <w:ind w:left="357" w:hanging="357"/>
        <w:contextualSpacing w:val="0"/>
        <w:rPr>
          <w:rFonts w:ascii="Calibri" w:hAnsi="Calibri" w:cs="Calibri"/>
          <w:szCs w:val="24"/>
        </w:rPr>
      </w:pPr>
      <w:r w:rsidRPr="00F16AD8">
        <w:rPr>
          <w:rFonts w:ascii="Calibri" w:hAnsi="Calibri" w:cs="Calibri"/>
          <w:szCs w:val="24"/>
        </w:rPr>
        <w:t xml:space="preserve">Having reviewed the evidence and heard from the objector, the PAC agreed to recommend to the Board that the SSSI be confirmed, </w:t>
      </w:r>
      <w:r w:rsidR="00DA57EA" w:rsidRPr="00F16AD8">
        <w:rPr>
          <w:rFonts w:ascii="Calibri" w:hAnsi="Calibri" w:cs="Calibri"/>
          <w:szCs w:val="24"/>
        </w:rPr>
        <w:t>noting</w:t>
      </w:r>
      <w:r w:rsidRPr="00F16AD8">
        <w:rPr>
          <w:rFonts w:ascii="Calibri" w:hAnsi="Calibri" w:cs="Calibri"/>
          <w:szCs w:val="24"/>
        </w:rPr>
        <w:t xml:space="preserve"> that NatureScot staff would have the task of securing the site’s restoration and</w:t>
      </w:r>
      <w:r w:rsidR="00CA59F9" w:rsidRPr="00F16AD8">
        <w:rPr>
          <w:rFonts w:ascii="Calibri" w:hAnsi="Calibri" w:cs="Calibri"/>
          <w:szCs w:val="24"/>
        </w:rPr>
        <w:t xml:space="preserve"> engaging with the owners over future</w:t>
      </w:r>
      <w:r w:rsidRPr="00F16AD8">
        <w:rPr>
          <w:rFonts w:ascii="Calibri" w:hAnsi="Calibri" w:cs="Calibri"/>
          <w:szCs w:val="24"/>
        </w:rPr>
        <w:t xml:space="preserve"> sympathetic management.</w:t>
      </w:r>
    </w:p>
    <w:p w14:paraId="65ED8673" w14:textId="4BBE3FE5" w:rsidR="005118BF" w:rsidRPr="00453327" w:rsidRDefault="005118BF" w:rsidP="00453327">
      <w:pPr>
        <w:pStyle w:val="Heading2"/>
      </w:pPr>
      <w:r w:rsidRPr="00453327">
        <w:lastRenderedPageBreak/>
        <w:t>Conclusions/Recommendations</w:t>
      </w:r>
    </w:p>
    <w:p w14:paraId="0E724F32" w14:textId="4C0C7DBC" w:rsidR="00B53DE9" w:rsidRDefault="00B53DE9"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 xml:space="preserve">In light of the scientific objection and related surveys, </w:t>
      </w:r>
      <w:r w:rsidR="00E216BC">
        <w:rPr>
          <w:rFonts w:ascii="Calibri" w:hAnsi="Calibri" w:cs="Calibri"/>
          <w:szCs w:val="24"/>
        </w:rPr>
        <w:t xml:space="preserve">the PAC considered </w:t>
      </w:r>
      <w:r w:rsidR="00F70E8E">
        <w:rPr>
          <w:rFonts w:ascii="Calibri" w:hAnsi="Calibri" w:cs="Calibri"/>
          <w:szCs w:val="24"/>
        </w:rPr>
        <w:t xml:space="preserve">three </w:t>
      </w:r>
      <w:r>
        <w:rPr>
          <w:rFonts w:ascii="Calibri" w:hAnsi="Calibri" w:cs="Calibri"/>
          <w:szCs w:val="24"/>
        </w:rPr>
        <w:t xml:space="preserve">options in relation to confirming the SSSI notification: (1) confirm the SSSI without modification; (2) confirm the SSSI with modification to the boundary to remove </w:t>
      </w:r>
      <w:r w:rsidR="006D1392">
        <w:rPr>
          <w:rFonts w:ascii="Calibri" w:hAnsi="Calibri" w:cs="Calibri"/>
          <w:szCs w:val="24"/>
        </w:rPr>
        <w:t>some or all of the objector’s land</w:t>
      </w:r>
      <w:r>
        <w:rPr>
          <w:rFonts w:ascii="Calibri" w:hAnsi="Calibri" w:cs="Calibri"/>
          <w:szCs w:val="24"/>
        </w:rPr>
        <w:t xml:space="preserve">; </w:t>
      </w:r>
      <w:r w:rsidR="009F1442">
        <w:rPr>
          <w:rFonts w:ascii="Calibri" w:hAnsi="Calibri" w:cs="Calibri"/>
          <w:szCs w:val="24"/>
        </w:rPr>
        <w:t>or</w:t>
      </w:r>
      <w:r>
        <w:rPr>
          <w:rFonts w:ascii="Calibri" w:hAnsi="Calibri" w:cs="Calibri"/>
          <w:szCs w:val="24"/>
        </w:rPr>
        <w:t xml:space="preserve"> (3) withdraw the SSSI notification. </w:t>
      </w:r>
    </w:p>
    <w:p w14:paraId="7A8E0FE9" w14:textId="77777777" w:rsidR="00B53DE9" w:rsidRPr="00B53DE9" w:rsidRDefault="00B53DE9" w:rsidP="00453327">
      <w:pPr>
        <w:autoSpaceDE w:val="0"/>
        <w:autoSpaceDN w:val="0"/>
        <w:adjustRightInd w:val="0"/>
        <w:spacing w:after="0"/>
        <w:rPr>
          <w:rFonts w:ascii="Calibri" w:hAnsi="Calibri" w:cs="Calibri"/>
          <w:szCs w:val="24"/>
        </w:rPr>
      </w:pPr>
    </w:p>
    <w:p w14:paraId="291C6E15" w14:textId="6027CA35" w:rsidR="00D831A3" w:rsidRDefault="00D831A3"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At the time of SSSI notification, the land belonging to the objector supported lowland neutral grassland of special interest, as does the remaining land within the SSSI which belongs to a neighbouring landowner. The objector’s land was therefore correctly included within the SSSI.</w:t>
      </w:r>
    </w:p>
    <w:p w14:paraId="553C7C9C" w14:textId="77777777" w:rsidR="00D831A3" w:rsidRPr="00D831A3" w:rsidRDefault="00D831A3" w:rsidP="00453327">
      <w:pPr>
        <w:autoSpaceDE w:val="0"/>
        <w:autoSpaceDN w:val="0"/>
        <w:adjustRightInd w:val="0"/>
        <w:spacing w:after="0"/>
        <w:rPr>
          <w:rFonts w:ascii="Calibri" w:hAnsi="Calibri" w:cs="Calibri"/>
          <w:szCs w:val="24"/>
        </w:rPr>
      </w:pPr>
    </w:p>
    <w:p w14:paraId="214473AC" w14:textId="704926C8" w:rsidR="00B53DE9" w:rsidRDefault="00D831A3"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 xml:space="preserve">Although most of the objector’s land has been substantially damaged by unconsented agricultural operations, expert advice from Prof Robin Pakeman </w:t>
      </w:r>
      <w:r w:rsidR="00E216BC">
        <w:rPr>
          <w:rFonts w:ascii="Calibri" w:hAnsi="Calibri" w:cs="Calibri"/>
          <w:szCs w:val="24"/>
        </w:rPr>
        <w:t xml:space="preserve">was </w:t>
      </w:r>
      <w:r w:rsidR="0091277E">
        <w:rPr>
          <w:rFonts w:ascii="Calibri" w:hAnsi="Calibri" w:cs="Calibri"/>
          <w:szCs w:val="24"/>
        </w:rPr>
        <w:t>that the damaged parts of the SSSI</w:t>
      </w:r>
      <w:r w:rsidR="0006126B">
        <w:rPr>
          <w:rFonts w:ascii="Calibri" w:hAnsi="Calibri" w:cs="Calibri"/>
          <w:szCs w:val="24"/>
        </w:rPr>
        <w:t>’s protected</w:t>
      </w:r>
      <w:r w:rsidR="0091277E">
        <w:rPr>
          <w:rFonts w:ascii="Calibri" w:hAnsi="Calibri" w:cs="Calibri"/>
          <w:szCs w:val="24"/>
        </w:rPr>
        <w:t xml:space="preserve"> feature are restorable with reasonable and achievable management interventions</w:t>
      </w:r>
      <w:r>
        <w:rPr>
          <w:rFonts w:ascii="Calibri" w:hAnsi="Calibri" w:cs="Calibri"/>
          <w:szCs w:val="24"/>
        </w:rPr>
        <w:t>.</w:t>
      </w:r>
      <w:r w:rsidR="0006126B">
        <w:rPr>
          <w:rFonts w:ascii="Calibri" w:hAnsi="Calibri" w:cs="Calibri"/>
          <w:szCs w:val="24"/>
        </w:rPr>
        <w:t xml:space="preserve"> </w:t>
      </w:r>
    </w:p>
    <w:p w14:paraId="5A164E72" w14:textId="77777777" w:rsidR="00B53DE9" w:rsidRPr="00B53DE9" w:rsidRDefault="00B53DE9" w:rsidP="00453327">
      <w:pPr>
        <w:pStyle w:val="ListParagraph"/>
        <w:rPr>
          <w:rFonts w:ascii="Calibri" w:hAnsi="Calibri" w:cs="Calibri"/>
          <w:szCs w:val="24"/>
        </w:rPr>
      </w:pPr>
    </w:p>
    <w:p w14:paraId="6651F49B" w14:textId="3400C130" w:rsidR="00D831A3" w:rsidRPr="00B53DE9" w:rsidRDefault="00B53DE9"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sidRPr="00B53DE9">
        <w:rPr>
          <w:rFonts w:ascii="Calibri" w:hAnsi="Calibri" w:cs="Calibri"/>
          <w:szCs w:val="24"/>
        </w:rPr>
        <w:t>Since the objector’s land was of special interest when notified as part of the SSSI, and since the subsequent damage is considered restorable</w:t>
      </w:r>
      <w:r>
        <w:rPr>
          <w:rFonts w:ascii="Calibri" w:hAnsi="Calibri" w:cs="Calibri"/>
          <w:szCs w:val="24"/>
        </w:rPr>
        <w:t>, t</w:t>
      </w:r>
      <w:r w:rsidR="0006126B" w:rsidRPr="00B53DE9">
        <w:rPr>
          <w:rFonts w:ascii="Calibri" w:hAnsi="Calibri" w:cs="Calibri"/>
          <w:szCs w:val="24"/>
        </w:rPr>
        <w:t>here appear to be no grounds for removing those areas from the SSSI.</w:t>
      </w:r>
      <w:r w:rsidR="0091277E" w:rsidRPr="00B53DE9">
        <w:rPr>
          <w:rFonts w:ascii="Calibri" w:hAnsi="Calibri" w:cs="Calibri"/>
          <w:szCs w:val="24"/>
        </w:rPr>
        <w:t xml:space="preserve"> </w:t>
      </w:r>
      <w:r w:rsidR="00E216BC">
        <w:rPr>
          <w:rFonts w:ascii="Calibri" w:hAnsi="Calibri" w:cs="Calibri"/>
          <w:szCs w:val="24"/>
        </w:rPr>
        <w:t xml:space="preserve">The PAC </w:t>
      </w:r>
      <w:r w:rsidR="0006126B" w:rsidRPr="00B53DE9">
        <w:rPr>
          <w:rFonts w:ascii="Calibri" w:hAnsi="Calibri" w:cs="Calibri"/>
          <w:szCs w:val="24"/>
        </w:rPr>
        <w:t>therefore recommend</w:t>
      </w:r>
      <w:r w:rsidR="00DA57EA">
        <w:rPr>
          <w:rFonts w:ascii="Calibri" w:hAnsi="Calibri" w:cs="Calibri"/>
          <w:szCs w:val="24"/>
        </w:rPr>
        <w:t>s</w:t>
      </w:r>
      <w:r w:rsidR="0006126B" w:rsidRPr="00B53DE9">
        <w:rPr>
          <w:rFonts w:ascii="Calibri" w:hAnsi="Calibri" w:cs="Calibri"/>
          <w:szCs w:val="24"/>
        </w:rPr>
        <w:t xml:space="preserve"> that the SSSI should be confirmed </w:t>
      </w:r>
      <w:r w:rsidR="00D831A3" w:rsidRPr="00B53DE9">
        <w:rPr>
          <w:rFonts w:ascii="Calibri" w:hAnsi="Calibri" w:cs="Calibri"/>
          <w:szCs w:val="24"/>
        </w:rPr>
        <w:t xml:space="preserve">to include the majority of the </w:t>
      </w:r>
      <w:r>
        <w:rPr>
          <w:rFonts w:ascii="Calibri" w:hAnsi="Calibri" w:cs="Calibri"/>
          <w:szCs w:val="24"/>
        </w:rPr>
        <w:t xml:space="preserve">objector’s </w:t>
      </w:r>
      <w:r w:rsidR="00D831A3" w:rsidRPr="00B53DE9">
        <w:rPr>
          <w:rFonts w:ascii="Calibri" w:hAnsi="Calibri" w:cs="Calibri"/>
          <w:szCs w:val="24"/>
        </w:rPr>
        <w:t>land.</w:t>
      </w:r>
    </w:p>
    <w:p w14:paraId="7121D3DE" w14:textId="77777777" w:rsidR="00D831A3" w:rsidRPr="00D831A3" w:rsidRDefault="00D831A3" w:rsidP="00453327">
      <w:pPr>
        <w:pStyle w:val="ListParagraph"/>
        <w:rPr>
          <w:rFonts w:ascii="Calibri" w:hAnsi="Calibri" w:cs="Calibri"/>
          <w:szCs w:val="24"/>
        </w:rPr>
      </w:pPr>
    </w:p>
    <w:p w14:paraId="09B5A384" w14:textId="47AC1F4E" w:rsidR="0081326A" w:rsidRPr="0081326A" w:rsidRDefault="00B53DE9"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However, t</w:t>
      </w:r>
      <w:r w:rsidR="00D831A3" w:rsidRPr="0081326A">
        <w:rPr>
          <w:rFonts w:ascii="Calibri" w:hAnsi="Calibri" w:cs="Calibri"/>
          <w:szCs w:val="24"/>
        </w:rPr>
        <w:t xml:space="preserve">here is </w:t>
      </w:r>
      <w:r w:rsidR="0006126B" w:rsidRPr="0081326A">
        <w:rPr>
          <w:rFonts w:ascii="Calibri" w:hAnsi="Calibri" w:cs="Calibri"/>
          <w:szCs w:val="24"/>
        </w:rPr>
        <w:t xml:space="preserve">a small (&lt;0.1ha) area of hardstanding at the </w:t>
      </w:r>
      <w:r w:rsidR="00D831A3" w:rsidRPr="0081326A">
        <w:rPr>
          <w:rFonts w:ascii="Calibri" w:hAnsi="Calibri" w:cs="Calibri"/>
          <w:szCs w:val="24"/>
        </w:rPr>
        <w:t xml:space="preserve">southern boundary </w:t>
      </w:r>
      <w:r w:rsidR="0006126B" w:rsidRPr="0081326A">
        <w:rPr>
          <w:rFonts w:ascii="Calibri" w:hAnsi="Calibri" w:cs="Calibri"/>
          <w:szCs w:val="24"/>
        </w:rPr>
        <w:t xml:space="preserve">of the </w:t>
      </w:r>
      <w:r w:rsidR="00D831A3" w:rsidRPr="0081326A">
        <w:rPr>
          <w:rFonts w:ascii="Calibri" w:hAnsi="Calibri" w:cs="Calibri"/>
          <w:szCs w:val="24"/>
        </w:rPr>
        <w:t xml:space="preserve">objector’s land </w:t>
      </w:r>
      <w:r w:rsidR="0006126B" w:rsidRPr="0081326A">
        <w:rPr>
          <w:rFonts w:ascii="Calibri" w:hAnsi="Calibri" w:cs="Calibri"/>
          <w:szCs w:val="24"/>
        </w:rPr>
        <w:t>which does not support the protected natural feature</w:t>
      </w:r>
      <w:r w:rsidR="0081326A" w:rsidRPr="0081326A">
        <w:rPr>
          <w:rFonts w:ascii="Calibri" w:hAnsi="Calibri" w:cs="Calibri"/>
          <w:szCs w:val="24"/>
        </w:rPr>
        <w:t>.</w:t>
      </w:r>
      <w:r w:rsidR="0081326A">
        <w:rPr>
          <w:rFonts w:ascii="Calibri" w:hAnsi="Calibri" w:cs="Calibri"/>
          <w:szCs w:val="24"/>
        </w:rPr>
        <w:t xml:space="preserve"> This area is shown in yellow on the map forming Annex </w:t>
      </w:r>
      <w:r w:rsidR="00EB02B2">
        <w:rPr>
          <w:rFonts w:ascii="Calibri" w:hAnsi="Calibri" w:cs="Calibri"/>
          <w:szCs w:val="24"/>
        </w:rPr>
        <w:t>2</w:t>
      </w:r>
      <w:r w:rsidR="0081326A">
        <w:rPr>
          <w:rFonts w:ascii="Calibri" w:hAnsi="Calibri" w:cs="Calibri"/>
          <w:szCs w:val="24"/>
        </w:rPr>
        <w:t>.</w:t>
      </w:r>
      <w:r w:rsidR="0081326A" w:rsidRPr="0081326A">
        <w:rPr>
          <w:rFonts w:ascii="Calibri" w:hAnsi="Calibri" w:cs="Calibri"/>
          <w:szCs w:val="24"/>
        </w:rPr>
        <w:t xml:space="preserve"> Although th</w:t>
      </w:r>
      <w:r w:rsidR="0081326A">
        <w:rPr>
          <w:rFonts w:ascii="Calibri" w:hAnsi="Calibri" w:cs="Calibri"/>
          <w:szCs w:val="24"/>
        </w:rPr>
        <w:t>e</w:t>
      </w:r>
      <w:r w:rsidR="0081326A" w:rsidRPr="0081326A">
        <w:rPr>
          <w:rFonts w:ascii="Calibri" w:hAnsi="Calibri" w:cs="Calibri"/>
          <w:szCs w:val="24"/>
        </w:rPr>
        <w:t xml:space="preserve"> hardstanding has been created during the last two or three years, </w:t>
      </w:r>
      <w:r w:rsidR="00CA59F9">
        <w:rPr>
          <w:rFonts w:ascii="Calibri" w:hAnsi="Calibri" w:cs="Calibri"/>
          <w:szCs w:val="24"/>
        </w:rPr>
        <w:t>NatureScot staff</w:t>
      </w:r>
      <w:r w:rsidR="00E216BC">
        <w:rPr>
          <w:rFonts w:ascii="Calibri" w:hAnsi="Calibri" w:cs="Calibri"/>
          <w:szCs w:val="24"/>
        </w:rPr>
        <w:t xml:space="preserve"> consider that</w:t>
      </w:r>
      <w:r w:rsidR="0081326A" w:rsidRPr="0081326A">
        <w:rPr>
          <w:rFonts w:ascii="Calibri" w:hAnsi="Calibri" w:cs="Calibri"/>
          <w:szCs w:val="24"/>
        </w:rPr>
        <w:t xml:space="preserve"> the land affected never supported part of the SSSI natural feature (lowland neutral grassland), </w:t>
      </w:r>
      <w:r w:rsidR="009F1442">
        <w:rPr>
          <w:rFonts w:ascii="Calibri" w:hAnsi="Calibri" w:cs="Calibri"/>
          <w:szCs w:val="24"/>
        </w:rPr>
        <w:t>but instead</w:t>
      </w:r>
      <w:r w:rsidR="0081326A" w:rsidRPr="0081326A">
        <w:rPr>
          <w:rFonts w:ascii="Calibri" w:hAnsi="Calibri" w:cs="Calibri"/>
          <w:szCs w:val="24"/>
        </w:rPr>
        <w:t xml:space="preserve"> formerly supported species-poor semi-improved grassland. It was nonetheless included in the SSSI when drawing the boundary to the most readily identifiable physical boundary feature (the fence). However, a revised boundary could follow the edge of the hardstanding to exclude this area from the SSSI. Removing it from the designation would avoid needless bureaucracy around ongoing management proposals here, while also underlining the scientific nature of the decision over which land to include within the SSSI. </w:t>
      </w:r>
      <w:r w:rsidR="00D831A3" w:rsidRPr="0081326A">
        <w:rPr>
          <w:rFonts w:ascii="Calibri" w:hAnsi="Calibri" w:cs="Calibri"/>
          <w:szCs w:val="24"/>
        </w:rPr>
        <w:t xml:space="preserve"> </w:t>
      </w:r>
    </w:p>
    <w:p w14:paraId="742F83B9" w14:textId="77777777" w:rsidR="00C82A8E" w:rsidRPr="00C82A8E" w:rsidRDefault="00C82A8E" w:rsidP="00453327">
      <w:pPr>
        <w:pStyle w:val="ListParagraph"/>
        <w:rPr>
          <w:rFonts w:ascii="Calibri" w:hAnsi="Calibri" w:cs="Calibri"/>
          <w:szCs w:val="24"/>
        </w:rPr>
      </w:pPr>
    </w:p>
    <w:p w14:paraId="206DFCE8" w14:textId="6095FD10" w:rsidR="00B53DE9" w:rsidRDefault="00E216BC" w:rsidP="00453327">
      <w:pPr>
        <w:pStyle w:val="ListParagraph"/>
        <w:numPr>
          <w:ilvl w:val="0"/>
          <w:numId w:val="28"/>
        </w:numPr>
        <w:autoSpaceDE w:val="0"/>
        <w:autoSpaceDN w:val="0"/>
        <w:adjustRightInd w:val="0"/>
        <w:spacing w:after="0"/>
        <w:ind w:left="357" w:hanging="357"/>
        <w:contextualSpacing w:val="0"/>
        <w:rPr>
          <w:rFonts w:ascii="Calibri" w:hAnsi="Calibri" w:cs="Calibri"/>
          <w:szCs w:val="24"/>
        </w:rPr>
      </w:pPr>
      <w:r>
        <w:rPr>
          <w:rFonts w:ascii="Calibri" w:hAnsi="Calibri" w:cs="Calibri"/>
          <w:szCs w:val="24"/>
        </w:rPr>
        <w:t xml:space="preserve">The PAC </w:t>
      </w:r>
      <w:r w:rsidR="00B53DE9">
        <w:rPr>
          <w:rFonts w:ascii="Calibri" w:hAnsi="Calibri" w:cs="Calibri"/>
          <w:szCs w:val="24"/>
        </w:rPr>
        <w:t xml:space="preserve">therefore </w:t>
      </w:r>
      <w:r w:rsidR="00F614A8">
        <w:rPr>
          <w:rFonts w:ascii="Calibri" w:hAnsi="Calibri" w:cs="Calibri"/>
          <w:szCs w:val="24"/>
        </w:rPr>
        <w:t>recommend</w:t>
      </w:r>
      <w:r>
        <w:rPr>
          <w:rFonts w:ascii="Calibri" w:hAnsi="Calibri" w:cs="Calibri"/>
          <w:szCs w:val="24"/>
        </w:rPr>
        <w:t>s</w:t>
      </w:r>
      <w:r w:rsidR="00F614A8">
        <w:rPr>
          <w:rFonts w:ascii="Calibri" w:hAnsi="Calibri" w:cs="Calibri"/>
          <w:szCs w:val="24"/>
        </w:rPr>
        <w:t xml:space="preserve"> </w:t>
      </w:r>
      <w:r w:rsidR="00B53DE9">
        <w:rPr>
          <w:rFonts w:ascii="Calibri" w:hAnsi="Calibri" w:cs="Calibri"/>
          <w:szCs w:val="24"/>
        </w:rPr>
        <w:t>that the SSSI notification should be confirmed with a minor modification to exclude the area of hardstanding from the SSSI boundary.</w:t>
      </w:r>
      <w:r w:rsidR="00F614A8">
        <w:rPr>
          <w:rFonts w:ascii="Calibri" w:hAnsi="Calibri" w:cs="Calibri"/>
          <w:szCs w:val="24"/>
        </w:rPr>
        <w:t xml:space="preserve"> </w:t>
      </w:r>
    </w:p>
    <w:p w14:paraId="368C088E" w14:textId="77777777" w:rsidR="00B53DE9" w:rsidRPr="00B53DE9" w:rsidRDefault="00B53DE9" w:rsidP="00B53DE9">
      <w:pPr>
        <w:pStyle w:val="ListParagraph"/>
        <w:rPr>
          <w:rFonts w:ascii="Calibri" w:hAnsi="Calibri" w:cs="Calibri"/>
          <w:szCs w:val="24"/>
        </w:rPr>
      </w:pPr>
    </w:p>
    <w:p w14:paraId="4D898205" w14:textId="77777777" w:rsidR="00301F11" w:rsidRPr="00301F11" w:rsidRDefault="00301F11" w:rsidP="00301F11">
      <w:pPr>
        <w:pStyle w:val="ListParagraph"/>
        <w:rPr>
          <w:rFonts w:ascii="Calibri" w:hAnsi="Calibri" w:cs="Calibri"/>
          <w:szCs w:val="24"/>
        </w:rPr>
      </w:pPr>
    </w:p>
    <w:p w14:paraId="1CF22429" w14:textId="77777777" w:rsidR="00F614A8" w:rsidRDefault="00F614A8">
      <w:pPr>
        <w:rPr>
          <w:rFonts w:eastAsiaTheme="majorEastAsia" w:cstheme="minorHAnsi"/>
          <w:b/>
          <w:szCs w:val="26"/>
        </w:rPr>
      </w:pPr>
      <w:r>
        <w:br w:type="page"/>
      </w:r>
    </w:p>
    <w:p w14:paraId="1B601012" w14:textId="4A36373E" w:rsidR="00BB703F" w:rsidRPr="0000720D" w:rsidRDefault="00BB703F" w:rsidP="00BB703F">
      <w:pPr>
        <w:pStyle w:val="Heading2"/>
      </w:pPr>
      <w:r w:rsidRPr="0000720D">
        <w:lastRenderedPageBreak/>
        <w:t xml:space="preserve">Annex </w:t>
      </w:r>
      <w:r>
        <w:t>1</w:t>
      </w:r>
      <w:r w:rsidRPr="0000720D">
        <w:t xml:space="preserve"> – </w:t>
      </w:r>
      <w:r w:rsidR="0081326A">
        <w:t>Overview and detailed m</w:t>
      </w:r>
      <w:r w:rsidRPr="0000720D">
        <w:t xml:space="preserve">aps of the SSSI with the </w:t>
      </w:r>
      <w:r w:rsidR="00373EA9">
        <w:t xml:space="preserve">objector’s </w:t>
      </w:r>
      <w:r w:rsidRPr="0000720D">
        <w:t>land shown in context</w:t>
      </w:r>
      <w:r w:rsidR="0081326A">
        <w:t>.</w:t>
      </w:r>
    </w:p>
    <w:p w14:paraId="7BA1D42D" w14:textId="401DD15C" w:rsidR="009F792E" w:rsidRDefault="009F792E" w:rsidP="009F792E">
      <w:pPr>
        <w:pStyle w:val="NormalWeb"/>
      </w:pPr>
      <w:r>
        <w:rPr>
          <w:noProof/>
        </w:rPr>
        <w:drawing>
          <wp:inline distT="0" distB="0" distL="0" distR="0" wp14:anchorId="55B42950" wp14:editId="2CCA0537">
            <wp:extent cx="5356860" cy="3787073"/>
            <wp:effectExtent l="19050" t="19050" r="15240" b="23495"/>
            <wp:docPr id="824910698" name="Picture 1" descr="Location map for Bargeny hill SSSI.  Objector's land outlined in blu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10698" name="Picture 1" descr="Location map for Bargeny hill SSSI.  Objector's land outlined in blue.&#1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8643" cy="3795403"/>
                    </a:xfrm>
                    <a:prstGeom prst="rect">
                      <a:avLst/>
                    </a:prstGeom>
                    <a:noFill/>
                    <a:ln>
                      <a:solidFill>
                        <a:schemeClr val="tx1"/>
                      </a:solidFill>
                    </a:ln>
                  </pic:spPr>
                </pic:pic>
              </a:graphicData>
            </a:graphic>
          </wp:inline>
        </w:drawing>
      </w:r>
    </w:p>
    <w:p w14:paraId="45F3DAFB" w14:textId="7FCB5BDB" w:rsidR="00E07722" w:rsidRDefault="00E07722" w:rsidP="00E07722">
      <w:pPr>
        <w:pStyle w:val="NormalWeb"/>
      </w:pPr>
      <w:r>
        <w:rPr>
          <w:noProof/>
        </w:rPr>
        <w:drawing>
          <wp:inline distT="0" distB="0" distL="0" distR="0" wp14:anchorId="7ED82AEE" wp14:editId="1A7B88F6">
            <wp:extent cx="5410849" cy="3825240"/>
            <wp:effectExtent l="19050" t="19050" r="18415" b="22860"/>
            <wp:docPr id="972904735" name="Picture 2" descr="Aerial photograph of Bargeny Hill SSSI.  Objectors land outlined in b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04735" name="Picture 2" descr="Aerial photograph of Bargeny Hill SSSI.  Objectors land outlined in blue.&#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0008" cy="3831715"/>
                    </a:xfrm>
                    <a:prstGeom prst="rect">
                      <a:avLst/>
                    </a:prstGeom>
                    <a:noFill/>
                    <a:ln>
                      <a:solidFill>
                        <a:schemeClr val="tx1"/>
                      </a:solidFill>
                    </a:ln>
                  </pic:spPr>
                </pic:pic>
              </a:graphicData>
            </a:graphic>
          </wp:inline>
        </w:drawing>
      </w:r>
    </w:p>
    <w:p w14:paraId="39985704" w14:textId="77777777" w:rsidR="00597136" w:rsidRDefault="00597136" w:rsidP="00597136">
      <w:pPr>
        <w:pStyle w:val="NormalWeb"/>
      </w:pPr>
    </w:p>
    <w:p w14:paraId="3B3B85FB" w14:textId="5A1C4A88" w:rsidR="0081326A" w:rsidRDefault="0081326A" w:rsidP="0081326A">
      <w:pPr>
        <w:pStyle w:val="Heading3"/>
        <w:rPr>
          <w:rFonts w:ascii="Calibri" w:hAnsi="Calibri" w:cs="Calibri"/>
          <w:b/>
          <w:color w:val="auto"/>
        </w:rPr>
      </w:pPr>
      <w:r w:rsidRPr="0081326A">
        <w:rPr>
          <w:rFonts w:ascii="Calibri" w:hAnsi="Calibri" w:cs="Calibri"/>
          <w:b/>
          <w:color w:val="auto"/>
        </w:rPr>
        <w:lastRenderedPageBreak/>
        <w:t xml:space="preserve">Annex </w:t>
      </w:r>
      <w:r w:rsidR="00144906">
        <w:rPr>
          <w:rFonts w:ascii="Calibri" w:hAnsi="Calibri" w:cs="Calibri"/>
          <w:b/>
          <w:color w:val="auto"/>
        </w:rPr>
        <w:t>2</w:t>
      </w:r>
      <w:r w:rsidRPr="0081326A">
        <w:rPr>
          <w:rFonts w:ascii="Calibri" w:hAnsi="Calibri" w:cs="Calibri"/>
          <w:b/>
          <w:color w:val="auto"/>
        </w:rPr>
        <w:t xml:space="preserve"> – </w:t>
      </w:r>
      <w:r>
        <w:rPr>
          <w:rFonts w:ascii="Calibri" w:hAnsi="Calibri" w:cs="Calibri"/>
          <w:b/>
          <w:color w:val="auto"/>
        </w:rPr>
        <w:t>Map of land (yellow) proposed for removal from SSSI before confirmation</w:t>
      </w:r>
      <w:r w:rsidR="00373EA9">
        <w:rPr>
          <w:rFonts w:ascii="Calibri" w:hAnsi="Calibri" w:cs="Calibri"/>
          <w:b/>
          <w:color w:val="auto"/>
        </w:rPr>
        <w:t>.</w:t>
      </w:r>
    </w:p>
    <w:p w14:paraId="66F4EEF0" w14:textId="77777777" w:rsidR="0081326A" w:rsidRPr="0081326A" w:rsidRDefault="0081326A" w:rsidP="0081326A"/>
    <w:p w14:paraId="2C4A58C0" w14:textId="66D46FEE" w:rsidR="000F7350" w:rsidRDefault="0081326A" w:rsidP="000F7350">
      <w:pPr>
        <w:rPr>
          <w:rFonts w:ascii="Calibri" w:hAnsi="Calibri" w:cs="Calibri"/>
          <w:noProof/>
          <w:sz w:val="22"/>
          <w:highlight w:val="yellow"/>
          <w:lang w:eastAsia="en-GB"/>
        </w:rPr>
      </w:pPr>
      <w:r>
        <w:rPr>
          <w:noProof/>
          <w:lang w:eastAsia="en-GB"/>
        </w:rPr>
        <w:drawing>
          <wp:inline distT="0" distB="0" distL="0" distR="0" wp14:anchorId="14E62D4D" wp14:editId="050D5026">
            <wp:extent cx="5647735" cy="8115300"/>
            <wp:effectExtent l="0" t="0" r="0" b="0"/>
            <wp:docPr id="908587553" name="Picture 1" descr="Aerial photograph of Bargeny hill SSSI showing land ownership boundaries and area proposed for removal from SSS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87553" name="Picture 1" descr="Aerial photograph of Bargeny hill SSSI showing land ownership boundaries and area proposed for removal from SSSI.&#10;"/>
                    <pic:cNvPicPr/>
                  </pic:nvPicPr>
                  <pic:blipFill>
                    <a:blip r:embed="rId12">
                      <a:extLst>
                        <a:ext uri="{28A0092B-C50C-407E-A947-70E740481C1C}">
                          <a14:useLocalDpi xmlns:a14="http://schemas.microsoft.com/office/drawing/2010/main" val="0"/>
                        </a:ext>
                      </a:extLst>
                    </a:blip>
                    <a:stretch>
                      <a:fillRect/>
                    </a:stretch>
                  </pic:blipFill>
                  <pic:spPr>
                    <a:xfrm>
                      <a:off x="0" y="0"/>
                      <a:ext cx="5653711" cy="8123887"/>
                    </a:xfrm>
                    <a:prstGeom prst="rect">
                      <a:avLst/>
                    </a:prstGeom>
                  </pic:spPr>
                </pic:pic>
              </a:graphicData>
            </a:graphic>
          </wp:inline>
        </w:drawing>
      </w:r>
    </w:p>
    <w:sectPr w:rsidR="000F7350" w:rsidSect="009A17F2">
      <w:headerReference w:type="default" r:id="rId13"/>
      <w:footerReference w:type="default" r:id="rId14"/>
      <w:pgSz w:w="11906" w:h="16838"/>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77C78" w14:textId="77777777" w:rsidR="00590462" w:rsidRDefault="00590462" w:rsidP="00204D20">
      <w:pPr>
        <w:spacing w:after="0" w:line="240" w:lineRule="auto"/>
      </w:pPr>
      <w:r>
        <w:separator/>
      </w:r>
    </w:p>
  </w:endnote>
  <w:endnote w:type="continuationSeparator" w:id="0">
    <w:p w14:paraId="2357DF27" w14:textId="77777777" w:rsidR="00590462" w:rsidRDefault="00590462" w:rsidP="0020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C907" w14:textId="77777777" w:rsidR="002B7ECD" w:rsidRDefault="002B7ECD">
    <w:pPr>
      <w:pStyle w:val="Footer"/>
      <w:jc w:val="center"/>
    </w:pPr>
  </w:p>
  <w:p w14:paraId="5DABCB03" w14:textId="77777777" w:rsidR="002B7ECD" w:rsidRDefault="002B7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9AF6D" w14:textId="77777777" w:rsidR="00590462" w:rsidRDefault="00590462" w:rsidP="00204D20">
      <w:pPr>
        <w:spacing w:after="0" w:line="240" w:lineRule="auto"/>
      </w:pPr>
      <w:r>
        <w:separator/>
      </w:r>
    </w:p>
  </w:footnote>
  <w:footnote w:type="continuationSeparator" w:id="0">
    <w:p w14:paraId="5BC4472B" w14:textId="77777777" w:rsidR="00590462" w:rsidRDefault="00590462" w:rsidP="0020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1BAF" w14:textId="7FBE4176" w:rsidR="008F7985" w:rsidRPr="001E072A" w:rsidRDefault="001E072A" w:rsidP="001E072A">
    <w:pPr>
      <w:pStyle w:val="Header"/>
      <w:jc w:val="right"/>
      <w:rPr>
        <w:b/>
        <w:bCs/>
      </w:rPr>
    </w:pPr>
    <w:r w:rsidRPr="001E072A">
      <w:rPr>
        <w:b/>
        <w:bCs/>
      </w:rPr>
      <w:t>BOARD/210/10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079"/>
    <w:multiLevelType w:val="hybridMultilevel"/>
    <w:tmpl w:val="F6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E1A57"/>
    <w:multiLevelType w:val="hybridMultilevel"/>
    <w:tmpl w:val="859E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B17EC"/>
    <w:multiLevelType w:val="hybridMultilevel"/>
    <w:tmpl w:val="DA8CD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43DF6"/>
    <w:multiLevelType w:val="hybridMultilevel"/>
    <w:tmpl w:val="8600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B674C"/>
    <w:multiLevelType w:val="hybridMultilevel"/>
    <w:tmpl w:val="15F2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5699E"/>
    <w:multiLevelType w:val="hybridMultilevel"/>
    <w:tmpl w:val="4C142426"/>
    <w:lvl w:ilvl="0" w:tplc="91A63402">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A770F"/>
    <w:multiLevelType w:val="hybridMultilevel"/>
    <w:tmpl w:val="8E967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B804DA"/>
    <w:multiLevelType w:val="hybridMultilevel"/>
    <w:tmpl w:val="96F0FD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C42DD5"/>
    <w:multiLevelType w:val="hybridMultilevel"/>
    <w:tmpl w:val="C6E60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14000D"/>
    <w:multiLevelType w:val="hybridMultilevel"/>
    <w:tmpl w:val="4F0A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45EE2"/>
    <w:multiLevelType w:val="hybridMultilevel"/>
    <w:tmpl w:val="963C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31EE1"/>
    <w:multiLevelType w:val="hybridMultilevel"/>
    <w:tmpl w:val="8E54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AD48B2"/>
    <w:multiLevelType w:val="hybridMultilevel"/>
    <w:tmpl w:val="10A4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2718A"/>
    <w:multiLevelType w:val="hybridMultilevel"/>
    <w:tmpl w:val="DB3E8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117305"/>
    <w:multiLevelType w:val="hybridMultilevel"/>
    <w:tmpl w:val="6CF6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67339A"/>
    <w:multiLevelType w:val="hybridMultilevel"/>
    <w:tmpl w:val="8B328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E251D7"/>
    <w:multiLevelType w:val="hybridMultilevel"/>
    <w:tmpl w:val="FF18C382"/>
    <w:lvl w:ilvl="0" w:tplc="CAA0038A">
      <w:start w:val="5"/>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15:restartNumberingAfterBreak="0">
    <w:nsid w:val="4E4456FE"/>
    <w:multiLevelType w:val="hybridMultilevel"/>
    <w:tmpl w:val="19FA08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22292"/>
    <w:multiLevelType w:val="hybridMultilevel"/>
    <w:tmpl w:val="DD48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D04EF"/>
    <w:multiLevelType w:val="hybridMultilevel"/>
    <w:tmpl w:val="A00A216A"/>
    <w:lvl w:ilvl="0" w:tplc="6C22C022">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BB0879"/>
    <w:multiLevelType w:val="hybridMultilevel"/>
    <w:tmpl w:val="8E94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968C1"/>
    <w:multiLevelType w:val="hybridMultilevel"/>
    <w:tmpl w:val="86D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A2601"/>
    <w:multiLevelType w:val="hybridMultilevel"/>
    <w:tmpl w:val="DCD8F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022CAA"/>
    <w:multiLevelType w:val="hybridMultilevel"/>
    <w:tmpl w:val="555A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DC3D1A"/>
    <w:multiLevelType w:val="hybridMultilevel"/>
    <w:tmpl w:val="583E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05FF2"/>
    <w:multiLevelType w:val="hybridMultilevel"/>
    <w:tmpl w:val="FC3E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984142"/>
    <w:multiLevelType w:val="hybridMultilevel"/>
    <w:tmpl w:val="1E4E2204"/>
    <w:lvl w:ilvl="0" w:tplc="78E68AB8">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392CB7"/>
    <w:multiLevelType w:val="hybridMultilevel"/>
    <w:tmpl w:val="DB90E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6306856">
    <w:abstractNumId w:val="24"/>
  </w:num>
  <w:num w:numId="2" w16cid:durableId="1558709640">
    <w:abstractNumId w:val="13"/>
  </w:num>
  <w:num w:numId="3" w16cid:durableId="1253125958">
    <w:abstractNumId w:val="23"/>
  </w:num>
  <w:num w:numId="4" w16cid:durableId="1769809940">
    <w:abstractNumId w:val="10"/>
  </w:num>
  <w:num w:numId="5" w16cid:durableId="594751806">
    <w:abstractNumId w:val="7"/>
  </w:num>
  <w:num w:numId="6" w16cid:durableId="1180464943">
    <w:abstractNumId w:val="5"/>
  </w:num>
  <w:num w:numId="7" w16cid:durableId="1942757966">
    <w:abstractNumId w:val="15"/>
  </w:num>
  <w:num w:numId="8" w16cid:durableId="1168399796">
    <w:abstractNumId w:val="12"/>
  </w:num>
  <w:num w:numId="9" w16cid:durableId="1540774951">
    <w:abstractNumId w:val="4"/>
  </w:num>
  <w:num w:numId="10" w16cid:durableId="990982424">
    <w:abstractNumId w:val="18"/>
  </w:num>
  <w:num w:numId="11" w16cid:durableId="303589021">
    <w:abstractNumId w:val="1"/>
  </w:num>
  <w:num w:numId="12" w16cid:durableId="112361289">
    <w:abstractNumId w:val="21"/>
  </w:num>
  <w:num w:numId="13" w16cid:durableId="835993765">
    <w:abstractNumId w:val="22"/>
  </w:num>
  <w:num w:numId="14" w16cid:durableId="1735546146">
    <w:abstractNumId w:val="27"/>
  </w:num>
  <w:num w:numId="15" w16cid:durableId="242690676">
    <w:abstractNumId w:val="11"/>
  </w:num>
  <w:num w:numId="16" w16cid:durableId="115685738">
    <w:abstractNumId w:val="2"/>
  </w:num>
  <w:num w:numId="17" w16cid:durableId="366029725">
    <w:abstractNumId w:val="9"/>
  </w:num>
  <w:num w:numId="18" w16cid:durableId="1156991858">
    <w:abstractNumId w:val="9"/>
  </w:num>
  <w:num w:numId="19" w16cid:durableId="1414160020">
    <w:abstractNumId w:val="16"/>
  </w:num>
  <w:num w:numId="20" w16cid:durableId="1104838281">
    <w:abstractNumId w:val="17"/>
  </w:num>
  <w:num w:numId="21" w16cid:durableId="63064660">
    <w:abstractNumId w:val="25"/>
  </w:num>
  <w:num w:numId="22" w16cid:durableId="1623030790">
    <w:abstractNumId w:val="6"/>
  </w:num>
  <w:num w:numId="23" w16cid:durableId="1982540514">
    <w:abstractNumId w:val="3"/>
  </w:num>
  <w:num w:numId="24" w16cid:durableId="1185436762">
    <w:abstractNumId w:val="14"/>
  </w:num>
  <w:num w:numId="25" w16cid:durableId="751968541">
    <w:abstractNumId w:val="8"/>
  </w:num>
  <w:num w:numId="26" w16cid:durableId="18170364">
    <w:abstractNumId w:val="20"/>
  </w:num>
  <w:num w:numId="27" w16cid:durableId="1662198141">
    <w:abstractNumId w:val="0"/>
  </w:num>
  <w:num w:numId="28" w16cid:durableId="1111900491">
    <w:abstractNumId w:val="26"/>
  </w:num>
  <w:num w:numId="29" w16cid:durableId="12229806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D20"/>
    <w:rsid w:val="000032BF"/>
    <w:rsid w:val="000048EA"/>
    <w:rsid w:val="0000720D"/>
    <w:rsid w:val="000146FB"/>
    <w:rsid w:val="000224ED"/>
    <w:rsid w:val="000311F0"/>
    <w:rsid w:val="000317A5"/>
    <w:rsid w:val="00031E9B"/>
    <w:rsid w:val="000419F0"/>
    <w:rsid w:val="00041BE8"/>
    <w:rsid w:val="0006126B"/>
    <w:rsid w:val="00066DE0"/>
    <w:rsid w:val="00067CB7"/>
    <w:rsid w:val="000737C0"/>
    <w:rsid w:val="000866B7"/>
    <w:rsid w:val="00086D3B"/>
    <w:rsid w:val="00091150"/>
    <w:rsid w:val="0009271A"/>
    <w:rsid w:val="000936B1"/>
    <w:rsid w:val="00094C5F"/>
    <w:rsid w:val="0009676F"/>
    <w:rsid w:val="000B205A"/>
    <w:rsid w:val="000B489F"/>
    <w:rsid w:val="000B4CED"/>
    <w:rsid w:val="000B5609"/>
    <w:rsid w:val="000C3CCA"/>
    <w:rsid w:val="000C49A8"/>
    <w:rsid w:val="000D03BE"/>
    <w:rsid w:val="000E1D80"/>
    <w:rsid w:val="000E4205"/>
    <w:rsid w:val="000E6E0B"/>
    <w:rsid w:val="000F1948"/>
    <w:rsid w:val="000F2F24"/>
    <w:rsid w:val="000F4917"/>
    <w:rsid w:val="000F6464"/>
    <w:rsid w:val="000F7350"/>
    <w:rsid w:val="001010BD"/>
    <w:rsid w:val="001033FB"/>
    <w:rsid w:val="00111B84"/>
    <w:rsid w:val="001160F9"/>
    <w:rsid w:val="00120B7F"/>
    <w:rsid w:val="00121CD2"/>
    <w:rsid w:val="00125C64"/>
    <w:rsid w:val="00144906"/>
    <w:rsid w:val="001454A6"/>
    <w:rsid w:val="00146276"/>
    <w:rsid w:val="0014774D"/>
    <w:rsid w:val="001503B9"/>
    <w:rsid w:val="00154335"/>
    <w:rsid w:val="00161FD8"/>
    <w:rsid w:val="00162DE7"/>
    <w:rsid w:val="00163F66"/>
    <w:rsid w:val="00164EB9"/>
    <w:rsid w:val="00167A1C"/>
    <w:rsid w:val="001732C0"/>
    <w:rsid w:val="001753AB"/>
    <w:rsid w:val="00177064"/>
    <w:rsid w:val="00180691"/>
    <w:rsid w:val="00183C38"/>
    <w:rsid w:val="0018793A"/>
    <w:rsid w:val="0019590E"/>
    <w:rsid w:val="001A05F9"/>
    <w:rsid w:val="001A2CCE"/>
    <w:rsid w:val="001B21DC"/>
    <w:rsid w:val="001B6867"/>
    <w:rsid w:val="001B7620"/>
    <w:rsid w:val="001C08E4"/>
    <w:rsid w:val="001D24A1"/>
    <w:rsid w:val="001D5DDD"/>
    <w:rsid w:val="001D6CED"/>
    <w:rsid w:val="001D732F"/>
    <w:rsid w:val="001E072A"/>
    <w:rsid w:val="001E72AA"/>
    <w:rsid w:val="001F28E8"/>
    <w:rsid w:val="001F3B60"/>
    <w:rsid w:val="001F7397"/>
    <w:rsid w:val="002011CD"/>
    <w:rsid w:val="00203657"/>
    <w:rsid w:val="00204D20"/>
    <w:rsid w:val="0020596F"/>
    <w:rsid w:val="00214BB8"/>
    <w:rsid w:val="002167C3"/>
    <w:rsid w:val="00217896"/>
    <w:rsid w:val="002239BF"/>
    <w:rsid w:val="00227B68"/>
    <w:rsid w:val="00227FBF"/>
    <w:rsid w:val="002324A3"/>
    <w:rsid w:val="00234801"/>
    <w:rsid w:val="00235083"/>
    <w:rsid w:val="00236700"/>
    <w:rsid w:val="00244529"/>
    <w:rsid w:val="00257A02"/>
    <w:rsid w:val="00263261"/>
    <w:rsid w:val="00264512"/>
    <w:rsid w:val="00265931"/>
    <w:rsid w:val="00265D1C"/>
    <w:rsid w:val="00266185"/>
    <w:rsid w:val="00277AAD"/>
    <w:rsid w:val="00277B87"/>
    <w:rsid w:val="00283B53"/>
    <w:rsid w:val="0028542D"/>
    <w:rsid w:val="00292ECB"/>
    <w:rsid w:val="002933A0"/>
    <w:rsid w:val="002A02BE"/>
    <w:rsid w:val="002A0442"/>
    <w:rsid w:val="002A11F6"/>
    <w:rsid w:val="002A3E1E"/>
    <w:rsid w:val="002A7A0F"/>
    <w:rsid w:val="002B7ECD"/>
    <w:rsid w:val="002C13C4"/>
    <w:rsid w:val="002D12F6"/>
    <w:rsid w:val="002D49CF"/>
    <w:rsid w:val="002D5463"/>
    <w:rsid w:val="002E0015"/>
    <w:rsid w:val="002E0E8D"/>
    <w:rsid w:val="002E682A"/>
    <w:rsid w:val="002E763F"/>
    <w:rsid w:val="002F4585"/>
    <w:rsid w:val="002F7A56"/>
    <w:rsid w:val="003004E8"/>
    <w:rsid w:val="00301F11"/>
    <w:rsid w:val="00304855"/>
    <w:rsid w:val="00307AEB"/>
    <w:rsid w:val="0031175B"/>
    <w:rsid w:val="00313256"/>
    <w:rsid w:val="00322D98"/>
    <w:rsid w:val="0032429D"/>
    <w:rsid w:val="00330146"/>
    <w:rsid w:val="00331740"/>
    <w:rsid w:val="0033297B"/>
    <w:rsid w:val="003344F1"/>
    <w:rsid w:val="00334AB8"/>
    <w:rsid w:val="00336DD1"/>
    <w:rsid w:val="003407CE"/>
    <w:rsid w:val="003501D2"/>
    <w:rsid w:val="003502D7"/>
    <w:rsid w:val="00351169"/>
    <w:rsid w:val="00363C33"/>
    <w:rsid w:val="00366E4B"/>
    <w:rsid w:val="00370210"/>
    <w:rsid w:val="00370A97"/>
    <w:rsid w:val="003712BE"/>
    <w:rsid w:val="00373EA9"/>
    <w:rsid w:val="00374962"/>
    <w:rsid w:val="003758F5"/>
    <w:rsid w:val="0037673B"/>
    <w:rsid w:val="00376954"/>
    <w:rsid w:val="00381138"/>
    <w:rsid w:val="003824FC"/>
    <w:rsid w:val="00382F81"/>
    <w:rsid w:val="003861B0"/>
    <w:rsid w:val="003872A5"/>
    <w:rsid w:val="00387703"/>
    <w:rsid w:val="00394734"/>
    <w:rsid w:val="00395B2A"/>
    <w:rsid w:val="003A0BAA"/>
    <w:rsid w:val="003A1445"/>
    <w:rsid w:val="003A18C5"/>
    <w:rsid w:val="003A22CD"/>
    <w:rsid w:val="003B0796"/>
    <w:rsid w:val="003B170D"/>
    <w:rsid w:val="003C0B5D"/>
    <w:rsid w:val="003C3F48"/>
    <w:rsid w:val="003C44BC"/>
    <w:rsid w:val="003D10A3"/>
    <w:rsid w:val="003D1363"/>
    <w:rsid w:val="003D3A38"/>
    <w:rsid w:val="003E22BB"/>
    <w:rsid w:val="003E509E"/>
    <w:rsid w:val="003E57FC"/>
    <w:rsid w:val="003E6340"/>
    <w:rsid w:val="003F5A5F"/>
    <w:rsid w:val="003F7AA0"/>
    <w:rsid w:val="00407227"/>
    <w:rsid w:val="00412AC6"/>
    <w:rsid w:val="00412EA0"/>
    <w:rsid w:val="004156DD"/>
    <w:rsid w:val="0042065A"/>
    <w:rsid w:val="00421FD2"/>
    <w:rsid w:val="004256C5"/>
    <w:rsid w:val="00433C3F"/>
    <w:rsid w:val="00433CF4"/>
    <w:rsid w:val="004378B6"/>
    <w:rsid w:val="00440947"/>
    <w:rsid w:val="00446824"/>
    <w:rsid w:val="004508F9"/>
    <w:rsid w:val="00453327"/>
    <w:rsid w:val="00460391"/>
    <w:rsid w:val="00460DEE"/>
    <w:rsid w:val="00462F8C"/>
    <w:rsid w:val="0046429C"/>
    <w:rsid w:val="00464FF8"/>
    <w:rsid w:val="004733D7"/>
    <w:rsid w:val="00474D07"/>
    <w:rsid w:val="00474F27"/>
    <w:rsid w:val="00476045"/>
    <w:rsid w:val="00476117"/>
    <w:rsid w:val="0048024D"/>
    <w:rsid w:val="004909EA"/>
    <w:rsid w:val="004A10B5"/>
    <w:rsid w:val="004B3AA3"/>
    <w:rsid w:val="004C52BD"/>
    <w:rsid w:val="004E0B09"/>
    <w:rsid w:val="004E1FC9"/>
    <w:rsid w:val="004E2288"/>
    <w:rsid w:val="004E56B9"/>
    <w:rsid w:val="004F1BBD"/>
    <w:rsid w:val="004F3D8D"/>
    <w:rsid w:val="00500040"/>
    <w:rsid w:val="00500DE3"/>
    <w:rsid w:val="00501026"/>
    <w:rsid w:val="00503AA5"/>
    <w:rsid w:val="00503F34"/>
    <w:rsid w:val="00505836"/>
    <w:rsid w:val="00506E5C"/>
    <w:rsid w:val="005118BF"/>
    <w:rsid w:val="00517412"/>
    <w:rsid w:val="00522F12"/>
    <w:rsid w:val="005261AF"/>
    <w:rsid w:val="0052726E"/>
    <w:rsid w:val="00527788"/>
    <w:rsid w:val="00530421"/>
    <w:rsid w:val="005432D9"/>
    <w:rsid w:val="00545A1C"/>
    <w:rsid w:val="00546D2A"/>
    <w:rsid w:val="005579DA"/>
    <w:rsid w:val="005610AB"/>
    <w:rsid w:val="005635E6"/>
    <w:rsid w:val="005655BA"/>
    <w:rsid w:val="005655BD"/>
    <w:rsid w:val="00567227"/>
    <w:rsid w:val="00570F9E"/>
    <w:rsid w:val="005717EB"/>
    <w:rsid w:val="00581FD3"/>
    <w:rsid w:val="005828E7"/>
    <w:rsid w:val="00583B46"/>
    <w:rsid w:val="00590462"/>
    <w:rsid w:val="00590CDC"/>
    <w:rsid w:val="005926A8"/>
    <w:rsid w:val="00597136"/>
    <w:rsid w:val="005A1D74"/>
    <w:rsid w:val="005A230D"/>
    <w:rsid w:val="005A2481"/>
    <w:rsid w:val="005A33DC"/>
    <w:rsid w:val="005A36DD"/>
    <w:rsid w:val="005A7353"/>
    <w:rsid w:val="005B55EE"/>
    <w:rsid w:val="005C0B37"/>
    <w:rsid w:val="005C6F3F"/>
    <w:rsid w:val="005D0E4E"/>
    <w:rsid w:val="005D514A"/>
    <w:rsid w:val="005D5D06"/>
    <w:rsid w:val="005E0071"/>
    <w:rsid w:val="005E1047"/>
    <w:rsid w:val="005E24AD"/>
    <w:rsid w:val="005E29D2"/>
    <w:rsid w:val="005E36B8"/>
    <w:rsid w:val="005E6007"/>
    <w:rsid w:val="005E6648"/>
    <w:rsid w:val="005F2537"/>
    <w:rsid w:val="005F449E"/>
    <w:rsid w:val="005F45CB"/>
    <w:rsid w:val="005F53C1"/>
    <w:rsid w:val="00600E8F"/>
    <w:rsid w:val="00603DE5"/>
    <w:rsid w:val="00604DB9"/>
    <w:rsid w:val="00605965"/>
    <w:rsid w:val="006110C1"/>
    <w:rsid w:val="00611CD6"/>
    <w:rsid w:val="0061200E"/>
    <w:rsid w:val="00613CC5"/>
    <w:rsid w:val="00617BA8"/>
    <w:rsid w:val="00622513"/>
    <w:rsid w:val="00633F28"/>
    <w:rsid w:val="00640C0D"/>
    <w:rsid w:val="00643D87"/>
    <w:rsid w:val="00645CDC"/>
    <w:rsid w:val="0065026C"/>
    <w:rsid w:val="00651125"/>
    <w:rsid w:val="00653C97"/>
    <w:rsid w:val="00653EDD"/>
    <w:rsid w:val="00675697"/>
    <w:rsid w:val="00683DAA"/>
    <w:rsid w:val="006878F0"/>
    <w:rsid w:val="00690252"/>
    <w:rsid w:val="00697AEA"/>
    <w:rsid w:val="006A16B5"/>
    <w:rsid w:val="006B0C4E"/>
    <w:rsid w:val="006B3EC3"/>
    <w:rsid w:val="006B4700"/>
    <w:rsid w:val="006B521F"/>
    <w:rsid w:val="006B6396"/>
    <w:rsid w:val="006B6E01"/>
    <w:rsid w:val="006C2435"/>
    <w:rsid w:val="006C6546"/>
    <w:rsid w:val="006D039D"/>
    <w:rsid w:val="006D1392"/>
    <w:rsid w:val="006D3FA5"/>
    <w:rsid w:val="006E075C"/>
    <w:rsid w:val="006E336B"/>
    <w:rsid w:val="006F18F4"/>
    <w:rsid w:val="006F1E7F"/>
    <w:rsid w:val="006F6C2B"/>
    <w:rsid w:val="006F6CC7"/>
    <w:rsid w:val="00701143"/>
    <w:rsid w:val="00705829"/>
    <w:rsid w:val="0070619D"/>
    <w:rsid w:val="00707905"/>
    <w:rsid w:val="00713DB9"/>
    <w:rsid w:val="0071568C"/>
    <w:rsid w:val="00717EC9"/>
    <w:rsid w:val="007201DD"/>
    <w:rsid w:val="0072349E"/>
    <w:rsid w:val="00724C83"/>
    <w:rsid w:val="00730C52"/>
    <w:rsid w:val="007316D0"/>
    <w:rsid w:val="0073244D"/>
    <w:rsid w:val="00740874"/>
    <w:rsid w:val="00745302"/>
    <w:rsid w:val="00746C38"/>
    <w:rsid w:val="00751947"/>
    <w:rsid w:val="00754026"/>
    <w:rsid w:val="007574E5"/>
    <w:rsid w:val="0075789A"/>
    <w:rsid w:val="00772DE1"/>
    <w:rsid w:val="0077638F"/>
    <w:rsid w:val="00782193"/>
    <w:rsid w:val="0078255A"/>
    <w:rsid w:val="007830B2"/>
    <w:rsid w:val="00786D0F"/>
    <w:rsid w:val="007969B0"/>
    <w:rsid w:val="007A082A"/>
    <w:rsid w:val="007B2AA8"/>
    <w:rsid w:val="007B3E2C"/>
    <w:rsid w:val="007B5C15"/>
    <w:rsid w:val="007B6683"/>
    <w:rsid w:val="007C1FD2"/>
    <w:rsid w:val="007C454E"/>
    <w:rsid w:val="007C4F51"/>
    <w:rsid w:val="007C5167"/>
    <w:rsid w:val="007D33E1"/>
    <w:rsid w:val="007D4236"/>
    <w:rsid w:val="007D5F0B"/>
    <w:rsid w:val="007E0AAE"/>
    <w:rsid w:val="007E0BE9"/>
    <w:rsid w:val="007E5332"/>
    <w:rsid w:val="007E6499"/>
    <w:rsid w:val="007F282A"/>
    <w:rsid w:val="007F7018"/>
    <w:rsid w:val="00800BA1"/>
    <w:rsid w:val="0081326A"/>
    <w:rsid w:val="008135C5"/>
    <w:rsid w:val="0081663C"/>
    <w:rsid w:val="00826478"/>
    <w:rsid w:val="00826601"/>
    <w:rsid w:val="008337B6"/>
    <w:rsid w:val="00834565"/>
    <w:rsid w:val="00835929"/>
    <w:rsid w:val="008511B1"/>
    <w:rsid w:val="0085326F"/>
    <w:rsid w:val="00853D4E"/>
    <w:rsid w:val="0085464F"/>
    <w:rsid w:val="008558A8"/>
    <w:rsid w:val="00857ACE"/>
    <w:rsid w:val="00860621"/>
    <w:rsid w:val="008638B1"/>
    <w:rsid w:val="00865C12"/>
    <w:rsid w:val="00866908"/>
    <w:rsid w:val="00871EC6"/>
    <w:rsid w:val="008732B6"/>
    <w:rsid w:val="00874F06"/>
    <w:rsid w:val="00880486"/>
    <w:rsid w:val="00880EFF"/>
    <w:rsid w:val="00884805"/>
    <w:rsid w:val="00897B62"/>
    <w:rsid w:val="008A1805"/>
    <w:rsid w:val="008A583E"/>
    <w:rsid w:val="008B06FA"/>
    <w:rsid w:val="008B23C8"/>
    <w:rsid w:val="008B3A23"/>
    <w:rsid w:val="008B4198"/>
    <w:rsid w:val="008B5A97"/>
    <w:rsid w:val="008C0CA7"/>
    <w:rsid w:val="008C1DCA"/>
    <w:rsid w:val="008C3EFB"/>
    <w:rsid w:val="008D5EF7"/>
    <w:rsid w:val="008E18B2"/>
    <w:rsid w:val="008E4B93"/>
    <w:rsid w:val="008E7458"/>
    <w:rsid w:val="008F131E"/>
    <w:rsid w:val="008F1416"/>
    <w:rsid w:val="008F3AA0"/>
    <w:rsid w:val="008F4503"/>
    <w:rsid w:val="008F536D"/>
    <w:rsid w:val="008F7985"/>
    <w:rsid w:val="009101DA"/>
    <w:rsid w:val="009126D6"/>
    <w:rsid w:val="0091277E"/>
    <w:rsid w:val="009262B7"/>
    <w:rsid w:val="0093190C"/>
    <w:rsid w:val="00934F5D"/>
    <w:rsid w:val="00942232"/>
    <w:rsid w:val="00942F36"/>
    <w:rsid w:val="00946309"/>
    <w:rsid w:val="00954B90"/>
    <w:rsid w:val="00966B28"/>
    <w:rsid w:val="00976B38"/>
    <w:rsid w:val="00982871"/>
    <w:rsid w:val="0098577F"/>
    <w:rsid w:val="00985ED0"/>
    <w:rsid w:val="0099066E"/>
    <w:rsid w:val="0099304A"/>
    <w:rsid w:val="0099736F"/>
    <w:rsid w:val="009A0129"/>
    <w:rsid w:val="009A17F2"/>
    <w:rsid w:val="009A3D82"/>
    <w:rsid w:val="009A549A"/>
    <w:rsid w:val="009A582D"/>
    <w:rsid w:val="009B467A"/>
    <w:rsid w:val="009B6B14"/>
    <w:rsid w:val="009C0126"/>
    <w:rsid w:val="009D3B50"/>
    <w:rsid w:val="009D5228"/>
    <w:rsid w:val="009D7E92"/>
    <w:rsid w:val="009E599C"/>
    <w:rsid w:val="009E7565"/>
    <w:rsid w:val="009E7668"/>
    <w:rsid w:val="009F1442"/>
    <w:rsid w:val="009F792E"/>
    <w:rsid w:val="00A05EA6"/>
    <w:rsid w:val="00A076F5"/>
    <w:rsid w:val="00A14C12"/>
    <w:rsid w:val="00A2077B"/>
    <w:rsid w:val="00A20F83"/>
    <w:rsid w:val="00A2481D"/>
    <w:rsid w:val="00A300CE"/>
    <w:rsid w:val="00A30604"/>
    <w:rsid w:val="00A33EEE"/>
    <w:rsid w:val="00A34E43"/>
    <w:rsid w:val="00A35DA5"/>
    <w:rsid w:val="00A45DCC"/>
    <w:rsid w:val="00A55B84"/>
    <w:rsid w:val="00A65093"/>
    <w:rsid w:val="00A7136A"/>
    <w:rsid w:val="00A72240"/>
    <w:rsid w:val="00A73204"/>
    <w:rsid w:val="00A7484C"/>
    <w:rsid w:val="00A76746"/>
    <w:rsid w:val="00A776B4"/>
    <w:rsid w:val="00A77832"/>
    <w:rsid w:val="00A80762"/>
    <w:rsid w:val="00A81585"/>
    <w:rsid w:val="00A8207C"/>
    <w:rsid w:val="00A836A5"/>
    <w:rsid w:val="00A83D32"/>
    <w:rsid w:val="00A907C9"/>
    <w:rsid w:val="00A90A51"/>
    <w:rsid w:val="00A932B9"/>
    <w:rsid w:val="00AB462E"/>
    <w:rsid w:val="00AB7B39"/>
    <w:rsid w:val="00AC4A70"/>
    <w:rsid w:val="00AD0560"/>
    <w:rsid w:val="00AE1100"/>
    <w:rsid w:val="00AE25C7"/>
    <w:rsid w:val="00AE5CC7"/>
    <w:rsid w:val="00AE73EF"/>
    <w:rsid w:val="00AF019A"/>
    <w:rsid w:val="00AF02CF"/>
    <w:rsid w:val="00AF0F13"/>
    <w:rsid w:val="00AF1DB3"/>
    <w:rsid w:val="00AF272D"/>
    <w:rsid w:val="00B05448"/>
    <w:rsid w:val="00B10EE0"/>
    <w:rsid w:val="00B12EFB"/>
    <w:rsid w:val="00B133A7"/>
    <w:rsid w:val="00B175FD"/>
    <w:rsid w:val="00B179F6"/>
    <w:rsid w:val="00B17F58"/>
    <w:rsid w:val="00B24CA5"/>
    <w:rsid w:val="00B269AF"/>
    <w:rsid w:val="00B36F79"/>
    <w:rsid w:val="00B40C67"/>
    <w:rsid w:val="00B420DA"/>
    <w:rsid w:val="00B45716"/>
    <w:rsid w:val="00B46290"/>
    <w:rsid w:val="00B53DE9"/>
    <w:rsid w:val="00B56FCD"/>
    <w:rsid w:val="00B5767C"/>
    <w:rsid w:val="00B57B5A"/>
    <w:rsid w:val="00B57C55"/>
    <w:rsid w:val="00B65F27"/>
    <w:rsid w:val="00B75317"/>
    <w:rsid w:val="00B7728B"/>
    <w:rsid w:val="00B8074D"/>
    <w:rsid w:val="00B83658"/>
    <w:rsid w:val="00B8598F"/>
    <w:rsid w:val="00B92B8E"/>
    <w:rsid w:val="00B951A2"/>
    <w:rsid w:val="00B96D1A"/>
    <w:rsid w:val="00BA052C"/>
    <w:rsid w:val="00BA4B08"/>
    <w:rsid w:val="00BA4CCC"/>
    <w:rsid w:val="00BA54A6"/>
    <w:rsid w:val="00BA71D6"/>
    <w:rsid w:val="00BB0082"/>
    <w:rsid w:val="00BB69BE"/>
    <w:rsid w:val="00BB703F"/>
    <w:rsid w:val="00BB78FB"/>
    <w:rsid w:val="00BC79F9"/>
    <w:rsid w:val="00BD592F"/>
    <w:rsid w:val="00BD5E53"/>
    <w:rsid w:val="00BE0D91"/>
    <w:rsid w:val="00BE1A47"/>
    <w:rsid w:val="00BE32F5"/>
    <w:rsid w:val="00BE74BD"/>
    <w:rsid w:val="00BF0355"/>
    <w:rsid w:val="00BF3831"/>
    <w:rsid w:val="00BF4F74"/>
    <w:rsid w:val="00C0008A"/>
    <w:rsid w:val="00C030B7"/>
    <w:rsid w:val="00C11CF6"/>
    <w:rsid w:val="00C13CBB"/>
    <w:rsid w:val="00C23A43"/>
    <w:rsid w:val="00C24C38"/>
    <w:rsid w:val="00C34E7D"/>
    <w:rsid w:val="00C3696B"/>
    <w:rsid w:val="00C45F97"/>
    <w:rsid w:val="00C4648E"/>
    <w:rsid w:val="00C5081B"/>
    <w:rsid w:val="00C509E0"/>
    <w:rsid w:val="00C51139"/>
    <w:rsid w:val="00C5261F"/>
    <w:rsid w:val="00C54AF8"/>
    <w:rsid w:val="00C6723B"/>
    <w:rsid w:val="00C70AC5"/>
    <w:rsid w:val="00C70B9E"/>
    <w:rsid w:val="00C73CE5"/>
    <w:rsid w:val="00C80D62"/>
    <w:rsid w:val="00C81A95"/>
    <w:rsid w:val="00C82318"/>
    <w:rsid w:val="00C82A8E"/>
    <w:rsid w:val="00C87FD5"/>
    <w:rsid w:val="00C90763"/>
    <w:rsid w:val="00C916D9"/>
    <w:rsid w:val="00C96F32"/>
    <w:rsid w:val="00CA0933"/>
    <w:rsid w:val="00CA59F9"/>
    <w:rsid w:val="00CA6CA5"/>
    <w:rsid w:val="00CB345F"/>
    <w:rsid w:val="00CB4235"/>
    <w:rsid w:val="00CB607C"/>
    <w:rsid w:val="00CC23E9"/>
    <w:rsid w:val="00CC38F4"/>
    <w:rsid w:val="00CC4495"/>
    <w:rsid w:val="00CD0837"/>
    <w:rsid w:val="00CD3743"/>
    <w:rsid w:val="00CD4839"/>
    <w:rsid w:val="00CD5ECD"/>
    <w:rsid w:val="00CE3A1D"/>
    <w:rsid w:val="00CE5BE1"/>
    <w:rsid w:val="00CE6E11"/>
    <w:rsid w:val="00CF0652"/>
    <w:rsid w:val="00CF5775"/>
    <w:rsid w:val="00D024DC"/>
    <w:rsid w:val="00D064CE"/>
    <w:rsid w:val="00D06725"/>
    <w:rsid w:val="00D32C57"/>
    <w:rsid w:val="00D34216"/>
    <w:rsid w:val="00D36F16"/>
    <w:rsid w:val="00D41483"/>
    <w:rsid w:val="00D44333"/>
    <w:rsid w:val="00D44A3C"/>
    <w:rsid w:val="00D56DE2"/>
    <w:rsid w:val="00D67454"/>
    <w:rsid w:val="00D72395"/>
    <w:rsid w:val="00D744D2"/>
    <w:rsid w:val="00D756E3"/>
    <w:rsid w:val="00D8102A"/>
    <w:rsid w:val="00D826AF"/>
    <w:rsid w:val="00D82E87"/>
    <w:rsid w:val="00D831A3"/>
    <w:rsid w:val="00D84035"/>
    <w:rsid w:val="00D85A63"/>
    <w:rsid w:val="00D9473C"/>
    <w:rsid w:val="00D952F1"/>
    <w:rsid w:val="00D97D29"/>
    <w:rsid w:val="00DA0BF5"/>
    <w:rsid w:val="00DA5332"/>
    <w:rsid w:val="00DA57EA"/>
    <w:rsid w:val="00DA6B4D"/>
    <w:rsid w:val="00DB243A"/>
    <w:rsid w:val="00DB44F0"/>
    <w:rsid w:val="00DB7853"/>
    <w:rsid w:val="00DC09AF"/>
    <w:rsid w:val="00DC1933"/>
    <w:rsid w:val="00DC3685"/>
    <w:rsid w:val="00DC58A8"/>
    <w:rsid w:val="00DD0108"/>
    <w:rsid w:val="00DE049D"/>
    <w:rsid w:val="00DE0DC2"/>
    <w:rsid w:val="00DE3B08"/>
    <w:rsid w:val="00DE3BAD"/>
    <w:rsid w:val="00DE4ED9"/>
    <w:rsid w:val="00DF0793"/>
    <w:rsid w:val="00DF0A57"/>
    <w:rsid w:val="00DF1FEF"/>
    <w:rsid w:val="00DF4393"/>
    <w:rsid w:val="00DF5D16"/>
    <w:rsid w:val="00E04F18"/>
    <w:rsid w:val="00E07722"/>
    <w:rsid w:val="00E1294D"/>
    <w:rsid w:val="00E12E91"/>
    <w:rsid w:val="00E15101"/>
    <w:rsid w:val="00E15354"/>
    <w:rsid w:val="00E15BBC"/>
    <w:rsid w:val="00E16FEE"/>
    <w:rsid w:val="00E17984"/>
    <w:rsid w:val="00E216BC"/>
    <w:rsid w:val="00E22A05"/>
    <w:rsid w:val="00E31FF8"/>
    <w:rsid w:val="00E350FA"/>
    <w:rsid w:val="00E37F70"/>
    <w:rsid w:val="00E403E3"/>
    <w:rsid w:val="00E527F3"/>
    <w:rsid w:val="00E5359A"/>
    <w:rsid w:val="00E66980"/>
    <w:rsid w:val="00E66EA2"/>
    <w:rsid w:val="00E708E1"/>
    <w:rsid w:val="00E811FE"/>
    <w:rsid w:val="00E83BDD"/>
    <w:rsid w:val="00E8715D"/>
    <w:rsid w:val="00E9193C"/>
    <w:rsid w:val="00E96EF0"/>
    <w:rsid w:val="00EA1751"/>
    <w:rsid w:val="00EA51F2"/>
    <w:rsid w:val="00EB02B2"/>
    <w:rsid w:val="00EB1D1C"/>
    <w:rsid w:val="00EB3115"/>
    <w:rsid w:val="00EB52E8"/>
    <w:rsid w:val="00EC1C3C"/>
    <w:rsid w:val="00EC2BF5"/>
    <w:rsid w:val="00ED422F"/>
    <w:rsid w:val="00ED7021"/>
    <w:rsid w:val="00EE406F"/>
    <w:rsid w:val="00EE480A"/>
    <w:rsid w:val="00EE4A2E"/>
    <w:rsid w:val="00EE6758"/>
    <w:rsid w:val="00EE7E5D"/>
    <w:rsid w:val="00EF1159"/>
    <w:rsid w:val="00EF4BE0"/>
    <w:rsid w:val="00EF5C59"/>
    <w:rsid w:val="00F013AA"/>
    <w:rsid w:val="00F047A2"/>
    <w:rsid w:val="00F07253"/>
    <w:rsid w:val="00F15554"/>
    <w:rsid w:val="00F16AD8"/>
    <w:rsid w:val="00F22A61"/>
    <w:rsid w:val="00F23559"/>
    <w:rsid w:val="00F24063"/>
    <w:rsid w:val="00F25527"/>
    <w:rsid w:val="00F27990"/>
    <w:rsid w:val="00F367C6"/>
    <w:rsid w:val="00F37072"/>
    <w:rsid w:val="00F44409"/>
    <w:rsid w:val="00F464BA"/>
    <w:rsid w:val="00F508AC"/>
    <w:rsid w:val="00F52875"/>
    <w:rsid w:val="00F5459F"/>
    <w:rsid w:val="00F57449"/>
    <w:rsid w:val="00F614A8"/>
    <w:rsid w:val="00F62E9D"/>
    <w:rsid w:val="00F630A7"/>
    <w:rsid w:val="00F64255"/>
    <w:rsid w:val="00F660FF"/>
    <w:rsid w:val="00F66BD0"/>
    <w:rsid w:val="00F70E8E"/>
    <w:rsid w:val="00F73ACD"/>
    <w:rsid w:val="00F746B9"/>
    <w:rsid w:val="00F74BB7"/>
    <w:rsid w:val="00F812F9"/>
    <w:rsid w:val="00F82629"/>
    <w:rsid w:val="00F96D28"/>
    <w:rsid w:val="00FA0E12"/>
    <w:rsid w:val="00FA121B"/>
    <w:rsid w:val="00FA183C"/>
    <w:rsid w:val="00FA1AA0"/>
    <w:rsid w:val="00FA77ED"/>
    <w:rsid w:val="00FA7C49"/>
    <w:rsid w:val="00FA7CF2"/>
    <w:rsid w:val="00FB279C"/>
    <w:rsid w:val="00FB6FED"/>
    <w:rsid w:val="00FB76AE"/>
    <w:rsid w:val="00FB7DC8"/>
    <w:rsid w:val="00FC2618"/>
    <w:rsid w:val="00FC32ED"/>
    <w:rsid w:val="00FC461B"/>
    <w:rsid w:val="00FC56BA"/>
    <w:rsid w:val="00FD0B12"/>
    <w:rsid w:val="00FD1525"/>
    <w:rsid w:val="00FD53F0"/>
    <w:rsid w:val="00FE0529"/>
    <w:rsid w:val="00FE4B99"/>
    <w:rsid w:val="00FE4FD1"/>
    <w:rsid w:val="00FE6631"/>
    <w:rsid w:val="00FE6EF2"/>
    <w:rsid w:val="00FE710A"/>
    <w:rsid w:val="00FE714C"/>
    <w:rsid w:val="00FF434D"/>
    <w:rsid w:val="00FF7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82F7F"/>
  <w15:docId w15:val="{F68BE09E-65E2-4E2B-B6C8-D1FF963E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E4E"/>
    <w:rPr>
      <w:sz w:val="24"/>
    </w:rPr>
  </w:style>
  <w:style w:type="paragraph" w:styleId="Heading1">
    <w:name w:val="heading 1"/>
    <w:basedOn w:val="Normal"/>
    <w:next w:val="Normal"/>
    <w:link w:val="Heading1Char"/>
    <w:uiPriority w:val="9"/>
    <w:qFormat/>
    <w:rsid w:val="00E83BDD"/>
    <w:pPr>
      <w:keepNext/>
      <w:keepLines/>
      <w:spacing w:before="240" w:after="0" w:line="259"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3E22BB"/>
    <w:pPr>
      <w:keepNext/>
      <w:keepLines/>
      <w:spacing w:before="40" w:after="0" w:line="259" w:lineRule="auto"/>
      <w:outlineLvl w:val="1"/>
    </w:pPr>
    <w:rPr>
      <w:rFonts w:eastAsiaTheme="majorEastAsia" w:cstheme="minorHAnsi"/>
      <w:b/>
      <w:szCs w:val="26"/>
    </w:rPr>
  </w:style>
  <w:style w:type="paragraph" w:styleId="Heading3">
    <w:name w:val="heading 3"/>
    <w:basedOn w:val="Normal"/>
    <w:next w:val="Normal"/>
    <w:link w:val="Heading3Char"/>
    <w:uiPriority w:val="9"/>
    <w:unhideWhenUsed/>
    <w:qFormat/>
    <w:rsid w:val="003B170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3B17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4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D20"/>
  </w:style>
  <w:style w:type="paragraph" w:styleId="Footer">
    <w:name w:val="footer"/>
    <w:basedOn w:val="Normal"/>
    <w:link w:val="FooterChar"/>
    <w:uiPriority w:val="99"/>
    <w:unhideWhenUsed/>
    <w:rsid w:val="00204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D20"/>
  </w:style>
  <w:style w:type="paragraph" w:styleId="ListParagraph">
    <w:name w:val="List Paragraph"/>
    <w:basedOn w:val="Normal"/>
    <w:uiPriority w:val="34"/>
    <w:qFormat/>
    <w:rsid w:val="00111B84"/>
    <w:pPr>
      <w:ind w:left="720"/>
      <w:contextualSpacing/>
    </w:pPr>
  </w:style>
  <w:style w:type="character" w:customStyle="1" w:styleId="Heading1Char">
    <w:name w:val="Heading 1 Char"/>
    <w:basedOn w:val="DefaultParagraphFont"/>
    <w:link w:val="Heading1"/>
    <w:uiPriority w:val="9"/>
    <w:rsid w:val="00E83BD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E22BB"/>
    <w:rPr>
      <w:rFonts w:eastAsiaTheme="majorEastAsia" w:cstheme="minorHAnsi"/>
      <w:b/>
      <w:sz w:val="24"/>
      <w:szCs w:val="26"/>
    </w:rPr>
  </w:style>
  <w:style w:type="character" w:styleId="Hyperlink">
    <w:name w:val="Hyperlink"/>
    <w:basedOn w:val="DefaultParagraphFont"/>
    <w:uiPriority w:val="99"/>
    <w:unhideWhenUsed/>
    <w:rsid w:val="00E83BDD"/>
    <w:rPr>
      <w:color w:val="0000FF" w:themeColor="hyperlink"/>
      <w:u w:val="single"/>
    </w:rPr>
  </w:style>
  <w:style w:type="paragraph" w:styleId="BalloonText">
    <w:name w:val="Balloon Text"/>
    <w:basedOn w:val="Normal"/>
    <w:link w:val="BalloonTextChar"/>
    <w:uiPriority w:val="99"/>
    <w:semiHidden/>
    <w:unhideWhenUsed/>
    <w:rsid w:val="00604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B9"/>
    <w:rPr>
      <w:rFonts w:ascii="Tahoma" w:hAnsi="Tahoma" w:cs="Tahoma"/>
      <w:sz w:val="16"/>
      <w:szCs w:val="16"/>
    </w:rPr>
  </w:style>
  <w:style w:type="character" w:styleId="FollowedHyperlink">
    <w:name w:val="FollowedHyperlink"/>
    <w:basedOn w:val="DefaultParagraphFont"/>
    <w:uiPriority w:val="99"/>
    <w:semiHidden/>
    <w:unhideWhenUsed/>
    <w:rsid w:val="00CE5BE1"/>
    <w:rPr>
      <w:color w:val="800080" w:themeColor="followedHyperlink"/>
      <w:u w:val="single"/>
    </w:rPr>
  </w:style>
  <w:style w:type="paragraph" w:customStyle="1" w:styleId="Default">
    <w:name w:val="Default"/>
    <w:rsid w:val="00B4571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23A43"/>
    <w:rPr>
      <w:sz w:val="16"/>
      <w:szCs w:val="16"/>
    </w:rPr>
  </w:style>
  <w:style w:type="paragraph" w:styleId="CommentText">
    <w:name w:val="annotation text"/>
    <w:basedOn w:val="Normal"/>
    <w:link w:val="CommentTextChar"/>
    <w:uiPriority w:val="99"/>
    <w:unhideWhenUsed/>
    <w:rsid w:val="00C23A43"/>
    <w:pPr>
      <w:spacing w:line="240" w:lineRule="auto"/>
    </w:pPr>
    <w:rPr>
      <w:sz w:val="20"/>
      <w:szCs w:val="20"/>
    </w:rPr>
  </w:style>
  <w:style w:type="character" w:customStyle="1" w:styleId="CommentTextChar">
    <w:name w:val="Comment Text Char"/>
    <w:basedOn w:val="DefaultParagraphFont"/>
    <w:link w:val="CommentText"/>
    <w:uiPriority w:val="99"/>
    <w:rsid w:val="00C23A43"/>
    <w:rPr>
      <w:sz w:val="20"/>
      <w:szCs w:val="20"/>
    </w:rPr>
  </w:style>
  <w:style w:type="paragraph" w:styleId="CommentSubject">
    <w:name w:val="annotation subject"/>
    <w:basedOn w:val="CommentText"/>
    <w:next w:val="CommentText"/>
    <w:link w:val="CommentSubjectChar"/>
    <w:uiPriority w:val="99"/>
    <w:semiHidden/>
    <w:unhideWhenUsed/>
    <w:rsid w:val="00C23A43"/>
    <w:rPr>
      <w:b/>
      <w:bCs/>
    </w:rPr>
  </w:style>
  <w:style w:type="character" w:customStyle="1" w:styleId="CommentSubjectChar">
    <w:name w:val="Comment Subject Char"/>
    <w:basedOn w:val="CommentTextChar"/>
    <w:link w:val="CommentSubject"/>
    <w:uiPriority w:val="99"/>
    <w:semiHidden/>
    <w:rsid w:val="00C23A43"/>
    <w:rPr>
      <w:b/>
      <w:bCs/>
      <w:sz w:val="20"/>
      <w:szCs w:val="20"/>
    </w:rPr>
  </w:style>
  <w:style w:type="paragraph" w:styleId="Revision">
    <w:name w:val="Revision"/>
    <w:hidden/>
    <w:uiPriority w:val="99"/>
    <w:semiHidden/>
    <w:rsid w:val="00C23A43"/>
    <w:pPr>
      <w:spacing w:after="0" w:line="240" w:lineRule="auto"/>
    </w:pPr>
  </w:style>
  <w:style w:type="character" w:customStyle="1" w:styleId="Heading3Char">
    <w:name w:val="Heading 3 Char"/>
    <w:basedOn w:val="DefaultParagraphFont"/>
    <w:link w:val="Heading3"/>
    <w:uiPriority w:val="9"/>
    <w:rsid w:val="003B170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B170D"/>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0224ED"/>
    <w:pPr>
      <w:spacing w:before="100" w:beforeAutospacing="1" w:after="100" w:afterAutospacing="1" w:line="240" w:lineRule="auto"/>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semiHidden/>
    <w:unhideWhenUsed/>
    <w:rsid w:val="009422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2232"/>
    <w:rPr>
      <w:sz w:val="20"/>
      <w:szCs w:val="20"/>
    </w:rPr>
  </w:style>
  <w:style w:type="character" w:styleId="FootnoteReference">
    <w:name w:val="footnote reference"/>
    <w:basedOn w:val="DefaultParagraphFont"/>
    <w:uiPriority w:val="99"/>
    <w:semiHidden/>
    <w:unhideWhenUsed/>
    <w:rsid w:val="00942232"/>
    <w:rPr>
      <w:vertAlign w:val="superscript"/>
    </w:rPr>
  </w:style>
  <w:style w:type="paragraph" w:styleId="BodyTextIndent3">
    <w:name w:val="Body Text Indent 3"/>
    <w:basedOn w:val="Normal"/>
    <w:link w:val="BodyTextIndent3Char"/>
    <w:rsid w:val="00853D4E"/>
    <w:pPr>
      <w:spacing w:before="120" w:after="0" w:line="240" w:lineRule="auto"/>
      <w:ind w:left="709" w:hanging="709"/>
      <w:jc w:val="both"/>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853D4E"/>
    <w:rPr>
      <w:rFonts w:ascii="Arial" w:eastAsia="Times New Roman" w:hAnsi="Arial" w:cs="Times New Roman"/>
      <w:sz w:val="20"/>
      <w:szCs w:val="20"/>
    </w:rPr>
  </w:style>
  <w:style w:type="character" w:customStyle="1" w:styleId="UnresolvedMention1">
    <w:name w:val="Unresolved Mention1"/>
    <w:basedOn w:val="DefaultParagraphFont"/>
    <w:uiPriority w:val="99"/>
    <w:semiHidden/>
    <w:unhideWhenUsed/>
    <w:rsid w:val="00CD3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5011">
      <w:bodyDiv w:val="1"/>
      <w:marLeft w:val="0"/>
      <w:marRight w:val="0"/>
      <w:marTop w:val="0"/>
      <w:marBottom w:val="0"/>
      <w:divBdr>
        <w:top w:val="none" w:sz="0" w:space="0" w:color="auto"/>
        <w:left w:val="none" w:sz="0" w:space="0" w:color="auto"/>
        <w:bottom w:val="none" w:sz="0" w:space="0" w:color="auto"/>
        <w:right w:val="none" w:sz="0" w:space="0" w:color="auto"/>
      </w:divBdr>
    </w:div>
    <w:div w:id="158234161">
      <w:bodyDiv w:val="1"/>
      <w:marLeft w:val="0"/>
      <w:marRight w:val="0"/>
      <w:marTop w:val="0"/>
      <w:marBottom w:val="0"/>
      <w:divBdr>
        <w:top w:val="none" w:sz="0" w:space="0" w:color="auto"/>
        <w:left w:val="none" w:sz="0" w:space="0" w:color="auto"/>
        <w:bottom w:val="none" w:sz="0" w:space="0" w:color="auto"/>
        <w:right w:val="none" w:sz="0" w:space="0" w:color="auto"/>
      </w:divBdr>
    </w:div>
    <w:div w:id="377824800">
      <w:bodyDiv w:val="1"/>
      <w:marLeft w:val="0"/>
      <w:marRight w:val="0"/>
      <w:marTop w:val="0"/>
      <w:marBottom w:val="0"/>
      <w:divBdr>
        <w:top w:val="none" w:sz="0" w:space="0" w:color="auto"/>
        <w:left w:val="none" w:sz="0" w:space="0" w:color="auto"/>
        <w:bottom w:val="none" w:sz="0" w:space="0" w:color="auto"/>
        <w:right w:val="none" w:sz="0" w:space="0" w:color="auto"/>
      </w:divBdr>
    </w:div>
    <w:div w:id="612329446">
      <w:bodyDiv w:val="1"/>
      <w:marLeft w:val="0"/>
      <w:marRight w:val="0"/>
      <w:marTop w:val="0"/>
      <w:marBottom w:val="0"/>
      <w:divBdr>
        <w:top w:val="none" w:sz="0" w:space="0" w:color="auto"/>
        <w:left w:val="none" w:sz="0" w:space="0" w:color="auto"/>
        <w:bottom w:val="none" w:sz="0" w:space="0" w:color="auto"/>
        <w:right w:val="none" w:sz="0" w:space="0" w:color="auto"/>
      </w:divBdr>
    </w:div>
    <w:div w:id="635333627">
      <w:bodyDiv w:val="1"/>
      <w:marLeft w:val="0"/>
      <w:marRight w:val="0"/>
      <w:marTop w:val="0"/>
      <w:marBottom w:val="0"/>
      <w:divBdr>
        <w:top w:val="none" w:sz="0" w:space="0" w:color="auto"/>
        <w:left w:val="none" w:sz="0" w:space="0" w:color="auto"/>
        <w:bottom w:val="none" w:sz="0" w:space="0" w:color="auto"/>
        <w:right w:val="none" w:sz="0" w:space="0" w:color="auto"/>
      </w:divBdr>
    </w:div>
    <w:div w:id="972709333">
      <w:bodyDiv w:val="1"/>
      <w:marLeft w:val="0"/>
      <w:marRight w:val="0"/>
      <w:marTop w:val="0"/>
      <w:marBottom w:val="0"/>
      <w:divBdr>
        <w:top w:val="none" w:sz="0" w:space="0" w:color="auto"/>
        <w:left w:val="none" w:sz="0" w:space="0" w:color="auto"/>
        <w:bottom w:val="none" w:sz="0" w:space="0" w:color="auto"/>
        <w:right w:val="none" w:sz="0" w:space="0" w:color="auto"/>
      </w:divBdr>
    </w:div>
    <w:div w:id="101194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71FFD1B571BE2883E0537D20C80A46C7" version="1.0.0">
  <systemFields>
    <field name="Objective-Id">
      <value order="0">A4373614</value>
    </field>
    <field name="Objective-Title">
      <value order="0">Bargeny Hill - SSSI confirmation - Board paper - DRAFT 7 February 2024</value>
    </field>
    <field name="Objective-Description">
      <value order="0"/>
    </field>
    <field name="Objective-CreationStamp">
      <value order="0">2024-01-11T16:56:30Z</value>
    </field>
    <field name="Objective-IsApproved">
      <value order="0">false</value>
    </field>
    <field name="Objective-IsPublished">
      <value order="0">false</value>
    </field>
    <field name="Objective-DatePublished">
      <value order="0"/>
    </field>
    <field name="Objective-ModificationStamp">
      <value order="0">2024-01-16T14:12:30Z</value>
    </field>
    <field name="Objective-Owner">
      <value order="0">Andrew MacGregor</value>
    </field>
    <field name="Objective-Path">
      <value order="0">Objective Global Folder:NatureScot Fileplan:SIT - Sites and Designated Areas:SSSI - Sites of Special Scientific Interest:Bargeny Hill pSSSI:NOT - Notification:Bargeny Hill pSSSI - Notification</value>
    </field>
    <field name="Objective-Parent">
      <value order="0">Bargeny Hill pSSSI - Notification</value>
    </field>
    <field name="Objective-State">
      <value order="0">Being Edited</value>
    </field>
    <field name="Objective-VersionId">
      <value order="0">vA7688593</value>
    </field>
    <field name="Objective-Version">
      <value order="0">6.1</value>
    </field>
    <field name="Objective-VersionNumber">
      <value order="0">7</value>
    </field>
    <field name="Objective-VersionComment">
      <value order="0"/>
    </field>
    <field name="Objective-FileNumber">
      <value order="0">qA143555</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3B3C9484-4517-4FD8-83B4-75C5D1182F3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2006</Words>
  <Characters>10132</Characters>
  <Application>Microsoft Office Word</Application>
  <DocSecurity>0</DocSecurity>
  <Lines>326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Shelley Rennie</dc:creator>
  <cp:lastModifiedBy>Rachael Burrow</cp:lastModifiedBy>
  <cp:revision>2</cp:revision>
  <dcterms:created xsi:type="dcterms:W3CDTF">2024-02-01T10:48:00Z</dcterms:created>
  <dcterms:modified xsi:type="dcterms:W3CDTF">2024-02-01T10:48:00Z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Objective-Date of Original [system]">
    <vt:lpwstr/>
  </property>
  <property fmtid="{D5CDD505-2E9C-101B-9397-08002B2CF9AE}" pid="5" name="Objective-Sensitivity Review Date [system]">
    <vt:lpwstr/>
  </property>
  <property fmtid="{D5CDD505-2E9C-101B-9397-08002B2CF9AE}" pid="6" name="Objective-FOI Exemption [system]">
    <vt:lpwstr>Release</vt:lpwstr>
  </property>
  <property fmtid="{D5CDD505-2E9C-101B-9397-08002B2CF9AE}" pid="7" name="Objective-DPA Exemption [system]">
    <vt:lpwstr>Release</vt:lpwstr>
  </property>
  <property fmtid="{D5CDD505-2E9C-101B-9397-08002B2CF9AE}" pid="8" name="Objective-EIR Exception [system]">
    <vt:lpwstr>Release</vt:lpwstr>
  </property>
  <property fmtid="{D5CDD505-2E9C-101B-9397-08002B2CF9AE}" pid="9" name="Objective-Justification [system]">
    <vt:lpwstr/>
  </property>
  <property fmtid="{D5CDD505-2E9C-101B-9397-08002B2CF9AE}" pid="10" name="Objective-Date of Request [system]">
    <vt:lpwstr/>
  </property>
  <property fmtid="{D5CDD505-2E9C-101B-9397-08002B2CF9AE}" pid="11" name="Objective-Date of Release [system]">
    <vt:lpwstr/>
  </property>
  <property fmtid="{D5CDD505-2E9C-101B-9397-08002B2CF9AE}" pid="12" name="Objective-FOI/EIR Disclosure Date [system]">
    <vt:lpwstr/>
  </property>
  <property fmtid="{D5CDD505-2E9C-101B-9397-08002B2CF9AE}" pid="13" name="Objective-FOI/EIR Dissemination Date [system]">
    <vt:lpwstr/>
  </property>
  <property fmtid="{D5CDD505-2E9C-101B-9397-08002B2CF9AE}" pid="14" name="Objective-FOI Release Details [system]">
    <vt:lpwstr/>
  </property>
  <property fmtid="{D5CDD505-2E9C-101B-9397-08002B2CF9AE}" pid="15" name="Objective-Connect Creator [system]">
    <vt:lpwstr/>
  </property>
  <property fmtid="{D5CDD505-2E9C-101B-9397-08002B2CF9AE}" pid="16" name="Customer-Id">
    <vt:lpwstr>71FFD1B571BE2883E0537D20C80A46C7</vt:lpwstr>
  </property>
  <property fmtid="{D5CDD505-2E9C-101B-9397-08002B2CF9AE}" pid="17" name="Objective-Id">
    <vt:lpwstr>A4373614</vt:lpwstr>
  </property>
  <property fmtid="{D5CDD505-2E9C-101B-9397-08002B2CF9AE}" pid="18" name="Objective-Title">
    <vt:lpwstr>Bargeny Hill - SSSI confirmation - Board paper - DRAFT 7 February 2024</vt:lpwstr>
  </property>
  <property fmtid="{D5CDD505-2E9C-101B-9397-08002B2CF9AE}" pid="19" name="Objective-Description">
    <vt:lpwstr/>
  </property>
  <property fmtid="{D5CDD505-2E9C-101B-9397-08002B2CF9AE}" pid="20" name="Objective-CreationStamp">
    <vt:filetime>2024-01-11T16:56:30Z</vt:filetime>
  </property>
  <property fmtid="{D5CDD505-2E9C-101B-9397-08002B2CF9AE}" pid="21" name="Objective-IsApproved">
    <vt:bool>false</vt:bool>
  </property>
  <property fmtid="{D5CDD505-2E9C-101B-9397-08002B2CF9AE}" pid="22" name="Objective-IsPublished">
    <vt:bool>false</vt:bool>
  </property>
  <property fmtid="{D5CDD505-2E9C-101B-9397-08002B2CF9AE}" pid="23" name="Objective-DatePublished">
    <vt:lpwstr/>
  </property>
  <property fmtid="{D5CDD505-2E9C-101B-9397-08002B2CF9AE}" pid="24" name="Objective-ModificationStamp">
    <vt:filetime>2024-01-16T14:12:30Z</vt:filetime>
  </property>
  <property fmtid="{D5CDD505-2E9C-101B-9397-08002B2CF9AE}" pid="25" name="Objective-Owner">
    <vt:lpwstr>Andrew MacGregor</vt:lpwstr>
  </property>
  <property fmtid="{D5CDD505-2E9C-101B-9397-08002B2CF9AE}" pid="26" name="Objective-Path">
    <vt:lpwstr>Objective Global Folder:NatureScot Fileplan:SIT - Sites and Designated Areas:SSSI - Sites of Special Scientific Interest:Bargeny Hill pSSSI:NOT - Notification:Bargeny Hill pSSSI - Notification</vt:lpwstr>
  </property>
  <property fmtid="{D5CDD505-2E9C-101B-9397-08002B2CF9AE}" pid="27" name="Objective-Parent">
    <vt:lpwstr>Bargeny Hill pSSSI - Notification</vt:lpwstr>
  </property>
  <property fmtid="{D5CDD505-2E9C-101B-9397-08002B2CF9AE}" pid="28" name="Objective-State">
    <vt:lpwstr>Being Edited</vt:lpwstr>
  </property>
  <property fmtid="{D5CDD505-2E9C-101B-9397-08002B2CF9AE}" pid="29" name="Objective-VersionId">
    <vt:lpwstr>vA7688593</vt:lpwstr>
  </property>
  <property fmtid="{D5CDD505-2E9C-101B-9397-08002B2CF9AE}" pid="30" name="Objective-Version">
    <vt:lpwstr>6.1</vt:lpwstr>
  </property>
  <property fmtid="{D5CDD505-2E9C-101B-9397-08002B2CF9AE}" pid="31" name="Objective-VersionNumber">
    <vt:r8>7</vt:r8>
  </property>
  <property fmtid="{D5CDD505-2E9C-101B-9397-08002B2CF9AE}" pid="32" name="Objective-VersionComment">
    <vt:lpwstr/>
  </property>
  <property fmtid="{D5CDD505-2E9C-101B-9397-08002B2CF9AE}" pid="33" name="Objective-FileNumber">
    <vt:lpwstr>qA143555</vt:lpwstr>
  </property>
  <property fmtid="{D5CDD505-2E9C-101B-9397-08002B2CF9AE}" pid="34" name="Objective-Classification">
    <vt:lpwstr/>
  </property>
  <property fmtid="{D5CDD505-2E9C-101B-9397-08002B2CF9AE}" pid="35" name="Objective-Caveats">
    <vt:lpwstr/>
  </property>
  <property fmtid="{D5CDD505-2E9C-101B-9397-08002B2CF9AE}" pid="36" name="Objective-Date of Original">
    <vt:lpwstr/>
  </property>
  <property fmtid="{D5CDD505-2E9C-101B-9397-08002B2CF9AE}" pid="37" name="Objective-Sensitivity Review Date">
    <vt:lpwstr/>
  </property>
  <property fmtid="{D5CDD505-2E9C-101B-9397-08002B2CF9AE}" pid="38" name="Objective-FOI Exemption">
    <vt:lpwstr>Release</vt:lpwstr>
  </property>
  <property fmtid="{D5CDD505-2E9C-101B-9397-08002B2CF9AE}" pid="39" name="Objective-DPA Exemption">
    <vt:lpwstr>Release</vt:lpwstr>
  </property>
  <property fmtid="{D5CDD505-2E9C-101B-9397-08002B2CF9AE}" pid="40" name="Objective-EIR Exception">
    <vt:lpwstr>Release</vt:lpwstr>
  </property>
  <property fmtid="{D5CDD505-2E9C-101B-9397-08002B2CF9AE}" pid="41" name="Objective-Justification">
    <vt:lpwstr/>
  </property>
  <property fmtid="{D5CDD505-2E9C-101B-9397-08002B2CF9AE}" pid="42" name="Objective-Date of Request">
    <vt:lpwstr/>
  </property>
  <property fmtid="{D5CDD505-2E9C-101B-9397-08002B2CF9AE}" pid="43" name="Objective-Date of Release">
    <vt:lpwstr/>
  </property>
  <property fmtid="{D5CDD505-2E9C-101B-9397-08002B2CF9AE}" pid="44" name="Objective-FOI/EIR Disclosure Date">
    <vt:lpwstr/>
  </property>
  <property fmtid="{D5CDD505-2E9C-101B-9397-08002B2CF9AE}" pid="45" name="Objective-FOI/EIR Dissemination Date">
    <vt:lpwstr/>
  </property>
  <property fmtid="{D5CDD505-2E9C-101B-9397-08002B2CF9AE}" pid="46" name="Objective-FOI Release Details">
    <vt:lpwstr/>
  </property>
  <property fmtid="{D5CDD505-2E9C-101B-9397-08002B2CF9AE}" pid="47" name="Objective-Connect Creator">
    <vt:lpwstr/>
  </property>
</Properties>
</file>