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F6E20" w14:textId="77777777" w:rsidR="0013324E" w:rsidRPr="00180391" w:rsidRDefault="0013324E" w:rsidP="009121F4">
      <w:pPr>
        <w:rPr>
          <w:rFonts w:asciiTheme="minorHAnsi" w:hAnsiTheme="minorHAnsi" w:cstheme="minorHAnsi"/>
          <w:b/>
          <w:sz w:val="24"/>
          <w:szCs w:val="24"/>
        </w:rPr>
      </w:pPr>
      <w:bookmarkStart w:id="0" w:name="_GoBack"/>
      <w:bookmarkEnd w:id="0"/>
      <w:r w:rsidRPr="00180391">
        <w:rPr>
          <w:rFonts w:asciiTheme="minorHAnsi" w:hAnsiTheme="minorHAnsi" w:cstheme="minorHAnsi"/>
          <w:b/>
          <w:sz w:val="24"/>
          <w:szCs w:val="24"/>
        </w:rPr>
        <w:t xml:space="preserve">National Parks Stakeholder Advisory Group </w:t>
      </w:r>
    </w:p>
    <w:p w14:paraId="6E1085E2" w14:textId="77777777" w:rsidR="0013324E" w:rsidRPr="00180391" w:rsidRDefault="0013324E" w:rsidP="009121F4">
      <w:pPr>
        <w:rPr>
          <w:rFonts w:asciiTheme="minorHAnsi" w:hAnsiTheme="minorHAnsi" w:cstheme="minorHAnsi"/>
          <w:b/>
          <w:sz w:val="24"/>
          <w:szCs w:val="24"/>
        </w:rPr>
      </w:pPr>
    </w:p>
    <w:p w14:paraId="0AED269E" w14:textId="6B844B96" w:rsidR="0013324E" w:rsidRPr="00180391" w:rsidRDefault="00171612" w:rsidP="009121F4">
      <w:pPr>
        <w:rPr>
          <w:rFonts w:asciiTheme="minorHAnsi" w:hAnsiTheme="minorHAnsi" w:cstheme="minorHAnsi"/>
          <w:b/>
          <w:sz w:val="24"/>
          <w:szCs w:val="24"/>
        </w:rPr>
      </w:pPr>
      <w:r>
        <w:rPr>
          <w:rFonts w:asciiTheme="minorHAnsi" w:hAnsiTheme="minorHAnsi" w:cstheme="minorHAnsi"/>
          <w:b/>
          <w:sz w:val="24"/>
          <w:szCs w:val="24"/>
        </w:rPr>
        <w:t>N</w:t>
      </w:r>
      <w:r w:rsidR="000D053B">
        <w:rPr>
          <w:rFonts w:asciiTheme="minorHAnsi" w:hAnsiTheme="minorHAnsi" w:cstheme="minorHAnsi"/>
          <w:b/>
          <w:sz w:val="24"/>
          <w:szCs w:val="24"/>
        </w:rPr>
        <w:t xml:space="preserve">ote </w:t>
      </w:r>
      <w:r w:rsidR="0013324E" w:rsidRPr="00180391">
        <w:rPr>
          <w:rFonts w:asciiTheme="minorHAnsi" w:hAnsiTheme="minorHAnsi" w:cstheme="minorHAnsi"/>
          <w:b/>
          <w:sz w:val="24"/>
          <w:szCs w:val="24"/>
        </w:rPr>
        <w:t>of meeting</w:t>
      </w:r>
      <w:r>
        <w:rPr>
          <w:rFonts w:asciiTheme="minorHAnsi" w:hAnsiTheme="minorHAnsi" w:cstheme="minorHAnsi"/>
          <w:b/>
          <w:sz w:val="24"/>
          <w:szCs w:val="24"/>
        </w:rPr>
        <w:t xml:space="preserve"> – </w:t>
      </w:r>
      <w:r w:rsidR="0013324E" w:rsidRPr="00180391">
        <w:rPr>
          <w:rFonts w:asciiTheme="minorHAnsi" w:hAnsiTheme="minorHAnsi" w:cstheme="minorHAnsi"/>
          <w:b/>
          <w:sz w:val="24"/>
          <w:szCs w:val="24"/>
        </w:rPr>
        <w:t>3</w:t>
      </w:r>
      <w:r w:rsidRPr="00171612">
        <w:rPr>
          <w:rFonts w:asciiTheme="minorHAnsi" w:hAnsiTheme="minorHAnsi" w:cstheme="minorHAnsi"/>
          <w:b/>
          <w:sz w:val="24"/>
          <w:szCs w:val="24"/>
          <w:vertAlign w:val="superscript"/>
        </w:rPr>
        <w:t>rd</w:t>
      </w:r>
      <w:r>
        <w:rPr>
          <w:rFonts w:asciiTheme="minorHAnsi" w:hAnsiTheme="minorHAnsi" w:cstheme="minorHAnsi"/>
          <w:b/>
          <w:sz w:val="24"/>
          <w:szCs w:val="24"/>
        </w:rPr>
        <w:t xml:space="preserve"> </w:t>
      </w:r>
      <w:r w:rsidR="0013324E" w:rsidRPr="00180391">
        <w:rPr>
          <w:rFonts w:asciiTheme="minorHAnsi" w:hAnsiTheme="minorHAnsi" w:cstheme="minorHAnsi"/>
          <w:b/>
          <w:sz w:val="24"/>
          <w:szCs w:val="24"/>
        </w:rPr>
        <w:t>July 2023</w:t>
      </w:r>
      <w:r>
        <w:rPr>
          <w:rFonts w:asciiTheme="minorHAnsi" w:hAnsiTheme="minorHAnsi" w:cstheme="minorHAnsi"/>
          <w:b/>
          <w:sz w:val="24"/>
          <w:szCs w:val="24"/>
        </w:rPr>
        <w:t xml:space="preserve"> - online</w:t>
      </w:r>
    </w:p>
    <w:p w14:paraId="46EF2416" w14:textId="77777777" w:rsidR="0013324E" w:rsidRDefault="0013324E" w:rsidP="009121F4">
      <w:pPr>
        <w:rPr>
          <w:rFonts w:asciiTheme="minorHAnsi" w:hAnsiTheme="minorHAnsi" w:cstheme="minorHAnsi"/>
        </w:rPr>
      </w:pPr>
    </w:p>
    <w:p w14:paraId="5F482BAB" w14:textId="77777777" w:rsidR="00180391" w:rsidRPr="0013324E" w:rsidRDefault="00180391" w:rsidP="009121F4">
      <w:pPr>
        <w:rPr>
          <w:rFonts w:asciiTheme="minorHAnsi" w:hAnsiTheme="minorHAnsi" w:cstheme="minorHAnsi"/>
        </w:rPr>
      </w:pPr>
    </w:p>
    <w:p w14:paraId="6EC02A7E" w14:textId="77777777" w:rsidR="0013324E" w:rsidRPr="00622B98" w:rsidRDefault="0013324E" w:rsidP="009121F4">
      <w:pPr>
        <w:rPr>
          <w:rFonts w:asciiTheme="minorHAnsi" w:hAnsiTheme="minorHAnsi" w:cstheme="minorHAnsi"/>
          <w:b/>
        </w:rPr>
      </w:pPr>
      <w:r w:rsidRPr="00622B98">
        <w:rPr>
          <w:rFonts w:asciiTheme="minorHAnsi" w:hAnsiTheme="minorHAnsi" w:cstheme="minorHAnsi"/>
          <w:b/>
        </w:rPr>
        <w:t xml:space="preserve">Present </w:t>
      </w:r>
    </w:p>
    <w:tbl>
      <w:tblPr>
        <w:tblStyle w:val="TableGrid"/>
        <w:tblW w:w="0" w:type="auto"/>
        <w:tblLook w:val="04A0" w:firstRow="1" w:lastRow="0" w:firstColumn="1" w:lastColumn="0" w:noHBand="0" w:noVBand="1"/>
      </w:tblPr>
      <w:tblGrid>
        <w:gridCol w:w="2263"/>
        <w:gridCol w:w="2245"/>
        <w:gridCol w:w="2008"/>
        <w:gridCol w:w="2500"/>
      </w:tblGrid>
      <w:tr w:rsidR="000D053B" w14:paraId="11A2FC6A" w14:textId="77777777" w:rsidTr="000D053B">
        <w:trPr>
          <w:trHeight w:val="340"/>
        </w:trPr>
        <w:tc>
          <w:tcPr>
            <w:tcW w:w="2263" w:type="dxa"/>
            <w:vAlign w:val="center"/>
          </w:tcPr>
          <w:p w14:paraId="56FC8E70" w14:textId="05260D87" w:rsidR="00622B98" w:rsidRPr="00B22D61" w:rsidRDefault="00900E64" w:rsidP="00B22D61">
            <w:pPr>
              <w:tabs>
                <w:tab w:val="left" w:pos="1730"/>
              </w:tabs>
              <w:rPr>
                <w:rFonts w:asciiTheme="minorHAnsi" w:hAnsiTheme="minorHAnsi" w:cstheme="minorHAnsi"/>
                <w:b/>
              </w:rPr>
            </w:pPr>
            <w:r w:rsidRPr="00B22D61">
              <w:rPr>
                <w:rFonts w:asciiTheme="minorHAnsi" w:hAnsiTheme="minorHAnsi" w:cstheme="minorHAnsi"/>
                <w:b/>
              </w:rPr>
              <w:t>N</w:t>
            </w:r>
            <w:r w:rsidR="00B22D61" w:rsidRPr="00B22D61">
              <w:rPr>
                <w:rFonts w:asciiTheme="minorHAnsi" w:hAnsiTheme="minorHAnsi" w:cstheme="minorHAnsi"/>
                <w:b/>
              </w:rPr>
              <w:t>ame</w:t>
            </w:r>
          </w:p>
        </w:tc>
        <w:tc>
          <w:tcPr>
            <w:tcW w:w="2245" w:type="dxa"/>
            <w:vAlign w:val="center"/>
          </w:tcPr>
          <w:p w14:paraId="31F137DA" w14:textId="1F29AC0D" w:rsidR="00622B98" w:rsidRPr="00B22D61" w:rsidRDefault="00B22D61" w:rsidP="00B22D61">
            <w:pPr>
              <w:tabs>
                <w:tab w:val="left" w:pos="1730"/>
              </w:tabs>
              <w:rPr>
                <w:rFonts w:asciiTheme="minorHAnsi" w:hAnsiTheme="minorHAnsi" w:cstheme="minorHAnsi"/>
                <w:b/>
              </w:rPr>
            </w:pPr>
            <w:r w:rsidRPr="00B22D61">
              <w:rPr>
                <w:rFonts w:asciiTheme="minorHAnsi" w:hAnsiTheme="minorHAnsi" w:cstheme="minorHAnsi"/>
                <w:b/>
              </w:rPr>
              <w:t xml:space="preserve">Organisation </w:t>
            </w:r>
          </w:p>
        </w:tc>
        <w:tc>
          <w:tcPr>
            <w:tcW w:w="2008" w:type="dxa"/>
            <w:vAlign w:val="center"/>
          </w:tcPr>
          <w:p w14:paraId="0DF885E2" w14:textId="7793F405" w:rsidR="00622B98" w:rsidRPr="00B22D61" w:rsidRDefault="00B22D61" w:rsidP="00B22D61">
            <w:pPr>
              <w:tabs>
                <w:tab w:val="left" w:pos="1730"/>
              </w:tabs>
              <w:rPr>
                <w:rFonts w:asciiTheme="minorHAnsi" w:hAnsiTheme="minorHAnsi" w:cstheme="minorHAnsi"/>
                <w:b/>
              </w:rPr>
            </w:pPr>
            <w:r w:rsidRPr="00B22D61">
              <w:rPr>
                <w:rFonts w:asciiTheme="minorHAnsi" w:hAnsiTheme="minorHAnsi" w:cstheme="minorHAnsi"/>
                <w:b/>
              </w:rPr>
              <w:t xml:space="preserve">Name </w:t>
            </w:r>
          </w:p>
        </w:tc>
        <w:tc>
          <w:tcPr>
            <w:tcW w:w="2500" w:type="dxa"/>
            <w:vAlign w:val="center"/>
          </w:tcPr>
          <w:p w14:paraId="1234E0DB" w14:textId="45419D39" w:rsidR="00622B98" w:rsidRPr="00B22D61" w:rsidRDefault="00B22D61" w:rsidP="00B22D61">
            <w:pPr>
              <w:tabs>
                <w:tab w:val="left" w:pos="1730"/>
              </w:tabs>
              <w:rPr>
                <w:rFonts w:asciiTheme="minorHAnsi" w:hAnsiTheme="minorHAnsi" w:cstheme="minorHAnsi"/>
                <w:b/>
              </w:rPr>
            </w:pPr>
            <w:r w:rsidRPr="00B22D61">
              <w:rPr>
                <w:rFonts w:asciiTheme="minorHAnsi" w:hAnsiTheme="minorHAnsi" w:cstheme="minorHAnsi"/>
                <w:b/>
              </w:rPr>
              <w:t xml:space="preserve">Organisation </w:t>
            </w:r>
          </w:p>
        </w:tc>
      </w:tr>
      <w:tr w:rsidR="000D053B" w14:paraId="031C2526" w14:textId="77777777" w:rsidTr="000D053B">
        <w:trPr>
          <w:trHeight w:val="340"/>
        </w:trPr>
        <w:tc>
          <w:tcPr>
            <w:tcW w:w="2263" w:type="dxa"/>
            <w:vAlign w:val="center"/>
          </w:tcPr>
          <w:p w14:paraId="34BA3398" w14:textId="10E0BA2B" w:rsidR="00B22D61" w:rsidRPr="00622B98" w:rsidRDefault="00B22D61" w:rsidP="00B22D61">
            <w:pPr>
              <w:rPr>
                <w:rFonts w:asciiTheme="minorHAnsi" w:hAnsiTheme="minorHAnsi" w:cstheme="minorHAnsi"/>
              </w:rPr>
            </w:pPr>
            <w:r>
              <w:t xml:space="preserve">Ian Aikman </w:t>
            </w:r>
          </w:p>
        </w:tc>
        <w:tc>
          <w:tcPr>
            <w:tcW w:w="2245" w:type="dxa"/>
            <w:vAlign w:val="center"/>
          </w:tcPr>
          <w:p w14:paraId="665A13D3" w14:textId="369EF133" w:rsidR="00B22D61" w:rsidRPr="00622B98" w:rsidRDefault="00B22D61" w:rsidP="000D053B">
            <w:pPr>
              <w:rPr>
                <w:rFonts w:asciiTheme="minorHAnsi" w:hAnsiTheme="minorHAnsi" w:cstheme="minorHAnsi"/>
              </w:rPr>
            </w:pPr>
            <w:r w:rsidRPr="00AE0C6B">
              <w:t>H</w:t>
            </w:r>
            <w:r w:rsidR="000D053B">
              <w:t xml:space="preserve">eads of Planning/Scottish Borders Council </w:t>
            </w:r>
          </w:p>
        </w:tc>
        <w:tc>
          <w:tcPr>
            <w:tcW w:w="2008" w:type="dxa"/>
            <w:vAlign w:val="center"/>
          </w:tcPr>
          <w:p w14:paraId="28B77C0A" w14:textId="5B9F2623" w:rsidR="00B22D61" w:rsidRPr="00622B98" w:rsidRDefault="00B22D61" w:rsidP="00B22D61">
            <w:pPr>
              <w:rPr>
                <w:rFonts w:asciiTheme="minorHAnsi" w:hAnsiTheme="minorHAnsi" w:cstheme="minorHAnsi"/>
              </w:rPr>
            </w:pPr>
            <w:r w:rsidRPr="0013324E">
              <w:rPr>
                <w:rFonts w:asciiTheme="minorHAnsi" w:hAnsiTheme="minorHAnsi" w:cstheme="minorHAnsi"/>
              </w:rPr>
              <w:t xml:space="preserve">Jayne Ashley </w:t>
            </w:r>
          </w:p>
        </w:tc>
        <w:tc>
          <w:tcPr>
            <w:tcW w:w="2500" w:type="dxa"/>
            <w:vAlign w:val="center"/>
          </w:tcPr>
          <w:p w14:paraId="221E652D" w14:textId="0A97F424" w:rsidR="00B22D61" w:rsidRPr="00622B98" w:rsidRDefault="000D053B" w:rsidP="000D053B">
            <w:pPr>
              <w:rPr>
                <w:rFonts w:asciiTheme="minorHAnsi" w:hAnsiTheme="minorHAnsi" w:cstheme="minorHAnsi"/>
              </w:rPr>
            </w:pPr>
            <w:r>
              <w:rPr>
                <w:rFonts w:asciiTheme="minorHAnsi" w:hAnsiTheme="minorHAnsi" w:cstheme="minorHAnsi"/>
              </w:rPr>
              <w:t xml:space="preserve">South of Scotland Enterprise </w:t>
            </w:r>
          </w:p>
        </w:tc>
      </w:tr>
      <w:tr w:rsidR="000D053B" w14:paraId="50EF4969" w14:textId="77777777" w:rsidTr="000D053B">
        <w:trPr>
          <w:trHeight w:val="340"/>
        </w:trPr>
        <w:tc>
          <w:tcPr>
            <w:tcW w:w="2263" w:type="dxa"/>
            <w:vAlign w:val="center"/>
          </w:tcPr>
          <w:p w14:paraId="6F3C1E19" w14:textId="0D87C252" w:rsidR="00622B98" w:rsidRPr="00622B98" w:rsidRDefault="00B22D61" w:rsidP="00B22D61">
            <w:pPr>
              <w:rPr>
                <w:rFonts w:asciiTheme="minorHAnsi" w:hAnsiTheme="minorHAnsi" w:cstheme="minorHAnsi"/>
              </w:rPr>
            </w:pPr>
            <w:r w:rsidRPr="0013324E">
              <w:rPr>
                <w:rFonts w:asciiTheme="minorHAnsi" w:hAnsiTheme="minorHAnsi" w:cstheme="minorHAnsi"/>
              </w:rPr>
              <w:t xml:space="preserve">Douglas Cowan </w:t>
            </w:r>
          </w:p>
        </w:tc>
        <w:tc>
          <w:tcPr>
            <w:tcW w:w="2245" w:type="dxa"/>
            <w:vAlign w:val="center"/>
          </w:tcPr>
          <w:p w14:paraId="705BA5E2" w14:textId="027DCEEA" w:rsidR="00622B98" w:rsidRPr="00622B98" w:rsidRDefault="00B22D61" w:rsidP="000D053B">
            <w:pPr>
              <w:rPr>
                <w:rFonts w:asciiTheme="minorHAnsi" w:hAnsiTheme="minorHAnsi" w:cstheme="minorHAnsi"/>
              </w:rPr>
            </w:pPr>
            <w:r>
              <w:rPr>
                <w:rFonts w:asciiTheme="minorHAnsi" w:hAnsiTheme="minorHAnsi" w:cstheme="minorHAnsi"/>
              </w:rPr>
              <w:t>H</w:t>
            </w:r>
            <w:r w:rsidR="000D053B">
              <w:rPr>
                <w:rFonts w:asciiTheme="minorHAnsi" w:hAnsiTheme="minorHAnsi" w:cstheme="minorHAnsi"/>
              </w:rPr>
              <w:t>ighland and Islands Enterprise</w:t>
            </w:r>
          </w:p>
        </w:tc>
        <w:tc>
          <w:tcPr>
            <w:tcW w:w="2008" w:type="dxa"/>
            <w:vAlign w:val="center"/>
          </w:tcPr>
          <w:p w14:paraId="06F7B23C" w14:textId="5CAEEB9B" w:rsidR="00622B98" w:rsidRPr="00622B98" w:rsidRDefault="00B22D61" w:rsidP="00B22D61">
            <w:pPr>
              <w:rPr>
                <w:rFonts w:asciiTheme="minorHAnsi" w:hAnsiTheme="minorHAnsi" w:cstheme="minorHAnsi"/>
              </w:rPr>
            </w:pPr>
            <w:r w:rsidRPr="00B22D61">
              <w:rPr>
                <w:rFonts w:asciiTheme="minorHAnsi" w:hAnsiTheme="minorHAnsi" w:cstheme="minorHAnsi"/>
              </w:rPr>
              <w:t xml:space="preserve">Sarah Cowie </w:t>
            </w:r>
          </w:p>
        </w:tc>
        <w:tc>
          <w:tcPr>
            <w:tcW w:w="2500" w:type="dxa"/>
            <w:vAlign w:val="center"/>
          </w:tcPr>
          <w:p w14:paraId="677D6742" w14:textId="0236580A" w:rsidR="00622B98" w:rsidRPr="00622B98" w:rsidRDefault="00B22D61" w:rsidP="000D053B">
            <w:pPr>
              <w:rPr>
                <w:rFonts w:asciiTheme="minorHAnsi" w:hAnsiTheme="minorHAnsi" w:cstheme="minorHAnsi"/>
              </w:rPr>
            </w:pPr>
            <w:r w:rsidRPr="00B22D61">
              <w:rPr>
                <w:rFonts w:asciiTheme="minorHAnsi" w:hAnsiTheme="minorHAnsi" w:cstheme="minorHAnsi"/>
              </w:rPr>
              <w:t>N</w:t>
            </w:r>
            <w:r w:rsidR="000D053B">
              <w:rPr>
                <w:rFonts w:asciiTheme="minorHAnsi" w:hAnsiTheme="minorHAnsi" w:cstheme="minorHAnsi"/>
              </w:rPr>
              <w:t xml:space="preserve">ational Farmers Union Scotland </w:t>
            </w:r>
          </w:p>
        </w:tc>
      </w:tr>
      <w:tr w:rsidR="000D053B" w14:paraId="418FEACB" w14:textId="77777777" w:rsidTr="000D053B">
        <w:trPr>
          <w:trHeight w:val="340"/>
        </w:trPr>
        <w:tc>
          <w:tcPr>
            <w:tcW w:w="2263" w:type="dxa"/>
            <w:vAlign w:val="center"/>
          </w:tcPr>
          <w:p w14:paraId="17F87D54" w14:textId="5066715A" w:rsidR="00B22D61" w:rsidRPr="0013324E" w:rsidRDefault="00B22D61" w:rsidP="00B22D61">
            <w:pPr>
              <w:rPr>
                <w:rFonts w:asciiTheme="minorHAnsi" w:hAnsiTheme="minorHAnsi" w:cstheme="minorHAnsi"/>
              </w:rPr>
            </w:pPr>
            <w:r>
              <w:rPr>
                <w:rFonts w:asciiTheme="minorHAnsi" w:hAnsiTheme="minorHAnsi" w:cstheme="minorHAnsi"/>
              </w:rPr>
              <w:t xml:space="preserve">James Davidson </w:t>
            </w:r>
          </w:p>
          <w:p w14:paraId="06E01358" w14:textId="77777777" w:rsidR="00622B98" w:rsidRPr="00622B98" w:rsidRDefault="00622B98" w:rsidP="00B22D61">
            <w:pPr>
              <w:rPr>
                <w:rFonts w:asciiTheme="minorHAnsi" w:hAnsiTheme="minorHAnsi" w:cstheme="minorHAnsi"/>
              </w:rPr>
            </w:pPr>
          </w:p>
        </w:tc>
        <w:tc>
          <w:tcPr>
            <w:tcW w:w="2245" w:type="dxa"/>
            <w:vAlign w:val="center"/>
          </w:tcPr>
          <w:p w14:paraId="5D52D469" w14:textId="3A191C39" w:rsidR="00622B98" w:rsidRPr="00622B98" w:rsidRDefault="00B22D61" w:rsidP="00B22D61">
            <w:pPr>
              <w:rPr>
                <w:rFonts w:asciiTheme="minorHAnsi" w:hAnsiTheme="minorHAnsi" w:cstheme="minorHAnsi"/>
              </w:rPr>
            </w:pPr>
            <w:r w:rsidRPr="0013324E">
              <w:rPr>
                <w:rFonts w:asciiTheme="minorHAnsi" w:hAnsiTheme="minorHAnsi" w:cstheme="minorHAnsi"/>
              </w:rPr>
              <w:t>Disability Scotland</w:t>
            </w:r>
          </w:p>
        </w:tc>
        <w:tc>
          <w:tcPr>
            <w:tcW w:w="2008" w:type="dxa"/>
            <w:vAlign w:val="center"/>
          </w:tcPr>
          <w:p w14:paraId="4DAB97E3" w14:textId="700723A4" w:rsidR="00622B98" w:rsidRPr="00622B98" w:rsidRDefault="00B22D61" w:rsidP="00B22D61">
            <w:pPr>
              <w:rPr>
                <w:rFonts w:asciiTheme="minorHAnsi" w:hAnsiTheme="minorHAnsi" w:cstheme="minorHAnsi"/>
              </w:rPr>
            </w:pPr>
            <w:r w:rsidRPr="00B22D61">
              <w:rPr>
                <w:rFonts w:asciiTheme="minorHAnsi" w:hAnsiTheme="minorHAnsi" w:cstheme="minorHAnsi"/>
              </w:rPr>
              <w:t xml:space="preserve">Calum Duncan </w:t>
            </w:r>
          </w:p>
        </w:tc>
        <w:tc>
          <w:tcPr>
            <w:tcW w:w="2500" w:type="dxa"/>
            <w:vAlign w:val="center"/>
          </w:tcPr>
          <w:p w14:paraId="4AEEADD7" w14:textId="2F77A593" w:rsidR="00622B98" w:rsidRPr="00622B98" w:rsidRDefault="00B22D61" w:rsidP="000D053B">
            <w:pPr>
              <w:rPr>
                <w:rFonts w:asciiTheme="minorHAnsi" w:hAnsiTheme="minorHAnsi" w:cstheme="minorHAnsi"/>
              </w:rPr>
            </w:pPr>
            <w:r w:rsidRPr="00B22D61">
              <w:rPr>
                <w:rFonts w:asciiTheme="minorHAnsi" w:hAnsiTheme="minorHAnsi" w:cstheme="minorHAnsi"/>
              </w:rPr>
              <w:t>M</w:t>
            </w:r>
            <w:r w:rsidR="000D053B">
              <w:rPr>
                <w:rFonts w:asciiTheme="minorHAnsi" w:hAnsiTheme="minorHAnsi" w:cstheme="minorHAnsi"/>
              </w:rPr>
              <w:t xml:space="preserve">arine Conservation Society </w:t>
            </w:r>
          </w:p>
        </w:tc>
      </w:tr>
      <w:tr w:rsidR="000D053B" w14:paraId="51D1A93B" w14:textId="77777777" w:rsidTr="000D053B">
        <w:trPr>
          <w:trHeight w:val="340"/>
        </w:trPr>
        <w:tc>
          <w:tcPr>
            <w:tcW w:w="2263" w:type="dxa"/>
            <w:vAlign w:val="center"/>
          </w:tcPr>
          <w:p w14:paraId="492F57D8" w14:textId="54A51B64" w:rsidR="00622B98" w:rsidRPr="00622B98" w:rsidRDefault="00B22D61" w:rsidP="00B22D61">
            <w:pPr>
              <w:rPr>
                <w:rFonts w:asciiTheme="minorHAnsi" w:hAnsiTheme="minorHAnsi" w:cstheme="minorHAnsi"/>
              </w:rPr>
            </w:pPr>
            <w:r w:rsidRPr="0013324E">
              <w:rPr>
                <w:rFonts w:asciiTheme="minorHAnsi" w:hAnsiTheme="minorHAnsi" w:cstheme="minorHAnsi"/>
              </w:rPr>
              <w:t xml:space="preserve">Andy Ford </w:t>
            </w:r>
          </w:p>
        </w:tc>
        <w:tc>
          <w:tcPr>
            <w:tcW w:w="2245" w:type="dxa"/>
            <w:vAlign w:val="center"/>
          </w:tcPr>
          <w:p w14:paraId="3849DB1A" w14:textId="1C17C595" w:rsidR="00622B98" w:rsidRPr="00622B98" w:rsidRDefault="00B22D61" w:rsidP="000D053B">
            <w:pPr>
              <w:rPr>
                <w:rFonts w:asciiTheme="minorHAnsi" w:hAnsiTheme="minorHAnsi" w:cstheme="minorHAnsi"/>
              </w:rPr>
            </w:pPr>
            <w:r>
              <w:rPr>
                <w:rFonts w:asciiTheme="minorHAnsi" w:hAnsiTheme="minorHAnsi" w:cstheme="minorHAnsi"/>
              </w:rPr>
              <w:t>C</w:t>
            </w:r>
            <w:r w:rsidR="000D053B">
              <w:rPr>
                <w:rFonts w:asciiTheme="minorHAnsi" w:hAnsiTheme="minorHAnsi" w:cstheme="minorHAnsi"/>
              </w:rPr>
              <w:t xml:space="preserve">airngorms National Park Authority </w:t>
            </w:r>
          </w:p>
        </w:tc>
        <w:tc>
          <w:tcPr>
            <w:tcW w:w="2008" w:type="dxa"/>
            <w:vAlign w:val="center"/>
          </w:tcPr>
          <w:p w14:paraId="046741ED" w14:textId="3CE8EFC8" w:rsidR="00622B98" w:rsidRPr="00622B98" w:rsidRDefault="00B22D61" w:rsidP="00B22D61">
            <w:pPr>
              <w:rPr>
                <w:rFonts w:asciiTheme="minorHAnsi" w:hAnsiTheme="minorHAnsi" w:cstheme="minorHAnsi"/>
              </w:rPr>
            </w:pPr>
            <w:r>
              <w:rPr>
                <w:rFonts w:asciiTheme="minorHAnsi" w:hAnsiTheme="minorHAnsi" w:cstheme="minorHAnsi"/>
              </w:rPr>
              <w:t>John Mair</w:t>
            </w:r>
          </w:p>
        </w:tc>
        <w:tc>
          <w:tcPr>
            <w:tcW w:w="2500" w:type="dxa"/>
            <w:vAlign w:val="center"/>
          </w:tcPr>
          <w:p w14:paraId="0858CD89" w14:textId="192BB19D" w:rsidR="00622B98" w:rsidRPr="00622B98" w:rsidRDefault="00B22D61" w:rsidP="00B22D61">
            <w:pPr>
              <w:rPr>
                <w:rFonts w:asciiTheme="minorHAnsi" w:hAnsiTheme="minorHAnsi" w:cstheme="minorHAnsi"/>
              </w:rPr>
            </w:pPr>
            <w:r>
              <w:rPr>
                <w:rFonts w:asciiTheme="minorHAnsi" w:hAnsiTheme="minorHAnsi" w:cstheme="minorHAnsi"/>
              </w:rPr>
              <w:t>F</w:t>
            </w:r>
            <w:r w:rsidR="000D053B">
              <w:rPr>
                <w:rFonts w:asciiTheme="minorHAnsi" w:hAnsiTheme="minorHAnsi" w:cstheme="minorHAnsi"/>
              </w:rPr>
              <w:t>orest</w:t>
            </w:r>
            <w:r w:rsidR="008305C1">
              <w:rPr>
                <w:rFonts w:asciiTheme="minorHAnsi" w:hAnsiTheme="minorHAnsi" w:cstheme="minorHAnsi"/>
              </w:rPr>
              <w:t>ry</w:t>
            </w:r>
            <w:r w:rsidR="000D053B">
              <w:rPr>
                <w:rFonts w:asciiTheme="minorHAnsi" w:hAnsiTheme="minorHAnsi" w:cstheme="minorHAnsi"/>
              </w:rPr>
              <w:t xml:space="preserve"> and Land Scotland</w:t>
            </w:r>
          </w:p>
        </w:tc>
      </w:tr>
      <w:tr w:rsidR="000D053B" w14:paraId="68847FDC" w14:textId="77777777" w:rsidTr="000D053B">
        <w:trPr>
          <w:trHeight w:val="340"/>
        </w:trPr>
        <w:tc>
          <w:tcPr>
            <w:tcW w:w="2263" w:type="dxa"/>
            <w:vAlign w:val="center"/>
          </w:tcPr>
          <w:p w14:paraId="73561991" w14:textId="57D9052F" w:rsidR="00622B98" w:rsidRPr="00622B98" w:rsidRDefault="00B22D61" w:rsidP="00B22D61">
            <w:pPr>
              <w:rPr>
                <w:rFonts w:asciiTheme="minorHAnsi" w:hAnsiTheme="minorHAnsi" w:cstheme="minorHAnsi"/>
              </w:rPr>
            </w:pPr>
            <w:r w:rsidRPr="0013324E">
              <w:rPr>
                <w:rFonts w:asciiTheme="minorHAnsi" w:hAnsiTheme="minorHAnsi" w:cstheme="minorHAnsi"/>
              </w:rPr>
              <w:t xml:space="preserve">David Adams McGilp  </w:t>
            </w:r>
          </w:p>
        </w:tc>
        <w:tc>
          <w:tcPr>
            <w:tcW w:w="2245" w:type="dxa"/>
            <w:vAlign w:val="center"/>
          </w:tcPr>
          <w:p w14:paraId="491FC769" w14:textId="01F6D0B4" w:rsidR="00622B98" w:rsidRPr="00622B98" w:rsidRDefault="00B22D61" w:rsidP="00B22D61">
            <w:pPr>
              <w:rPr>
                <w:rFonts w:asciiTheme="minorHAnsi" w:hAnsiTheme="minorHAnsi" w:cstheme="minorHAnsi"/>
              </w:rPr>
            </w:pPr>
            <w:r w:rsidRPr="0013324E">
              <w:rPr>
                <w:rFonts w:asciiTheme="minorHAnsi" w:hAnsiTheme="minorHAnsi" w:cstheme="minorHAnsi"/>
              </w:rPr>
              <w:t>Visit Scotland</w:t>
            </w:r>
          </w:p>
        </w:tc>
        <w:tc>
          <w:tcPr>
            <w:tcW w:w="2008" w:type="dxa"/>
            <w:vAlign w:val="center"/>
          </w:tcPr>
          <w:p w14:paraId="3A70F920" w14:textId="77777777" w:rsidR="000D053B" w:rsidRDefault="000D053B" w:rsidP="00B22D61">
            <w:pPr>
              <w:rPr>
                <w:rFonts w:asciiTheme="minorHAnsi" w:hAnsiTheme="minorHAnsi" w:cstheme="minorHAnsi"/>
              </w:rPr>
            </w:pPr>
          </w:p>
          <w:p w14:paraId="4A45E1B6" w14:textId="1B4ED5E9" w:rsidR="00B22D61" w:rsidRPr="00B22D61" w:rsidRDefault="00B22D61" w:rsidP="00B22D61">
            <w:pPr>
              <w:rPr>
                <w:rFonts w:asciiTheme="minorHAnsi" w:hAnsiTheme="minorHAnsi" w:cstheme="minorHAnsi"/>
              </w:rPr>
            </w:pPr>
            <w:r w:rsidRPr="00B22D61">
              <w:rPr>
                <w:rFonts w:asciiTheme="minorHAnsi" w:hAnsiTheme="minorHAnsi" w:cstheme="minorHAnsi"/>
              </w:rPr>
              <w:t xml:space="preserve">Isobel Mercer </w:t>
            </w:r>
          </w:p>
          <w:p w14:paraId="6331EB2C" w14:textId="77777777" w:rsidR="00622B98" w:rsidRPr="00622B98" w:rsidRDefault="00622B98" w:rsidP="00B22D61">
            <w:pPr>
              <w:rPr>
                <w:rFonts w:asciiTheme="minorHAnsi" w:hAnsiTheme="minorHAnsi" w:cstheme="minorHAnsi"/>
              </w:rPr>
            </w:pPr>
          </w:p>
        </w:tc>
        <w:tc>
          <w:tcPr>
            <w:tcW w:w="2500" w:type="dxa"/>
            <w:vAlign w:val="center"/>
          </w:tcPr>
          <w:p w14:paraId="0D17E3A2" w14:textId="79DC1BAC" w:rsidR="00622B98" w:rsidRPr="00622B98" w:rsidRDefault="00B22D61" w:rsidP="000D053B">
            <w:pPr>
              <w:rPr>
                <w:rFonts w:asciiTheme="minorHAnsi" w:hAnsiTheme="minorHAnsi" w:cstheme="minorHAnsi"/>
              </w:rPr>
            </w:pPr>
            <w:r w:rsidRPr="00B22D61">
              <w:rPr>
                <w:rFonts w:asciiTheme="minorHAnsi" w:hAnsiTheme="minorHAnsi" w:cstheme="minorHAnsi"/>
              </w:rPr>
              <w:t>R</w:t>
            </w:r>
            <w:r w:rsidR="000D053B">
              <w:rPr>
                <w:rFonts w:asciiTheme="minorHAnsi" w:hAnsiTheme="minorHAnsi" w:cstheme="minorHAnsi"/>
              </w:rPr>
              <w:t>oyal Society for the Protection of Birds</w:t>
            </w:r>
          </w:p>
        </w:tc>
      </w:tr>
      <w:tr w:rsidR="000D053B" w14:paraId="1BCF035D" w14:textId="77777777" w:rsidTr="000D053B">
        <w:trPr>
          <w:trHeight w:val="340"/>
        </w:trPr>
        <w:tc>
          <w:tcPr>
            <w:tcW w:w="2263" w:type="dxa"/>
            <w:vAlign w:val="center"/>
          </w:tcPr>
          <w:p w14:paraId="3E2A1C19" w14:textId="795B9B5D" w:rsidR="00622B98" w:rsidRPr="00622B98" w:rsidRDefault="00B22D61" w:rsidP="00B22D61">
            <w:pPr>
              <w:rPr>
                <w:rFonts w:asciiTheme="minorHAnsi" w:hAnsiTheme="minorHAnsi" w:cstheme="minorHAnsi"/>
              </w:rPr>
            </w:pPr>
            <w:r>
              <w:rPr>
                <w:rFonts w:asciiTheme="minorHAnsi" w:hAnsiTheme="minorHAnsi" w:cstheme="minorHAnsi"/>
              </w:rPr>
              <w:t xml:space="preserve">Steve Micklewright </w:t>
            </w:r>
          </w:p>
        </w:tc>
        <w:tc>
          <w:tcPr>
            <w:tcW w:w="2245" w:type="dxa"/>
            <w:vAlign w:val="center"/>
          </w:tcPr>
          <w:p w14:paraId="7084CA9D" w14:textId="62FCF583" w:rsidR="00622B98" w:rsidRPr="00622B98" w:rsidRDefault="00B22D61" w:rsidP="008305C1">
            <w:pPr>
              <w:rPr>
                <w:rFonts w:asciiTheme="minorHAnsi" w:hAnsiTheme="minorHAnsi" w:cstheme="minorHAnsi"/>
              </w:rPr>
            </w:pPr>
            <w:r w:rsidRPr="0013324E">
              <w:rPr>
                <w:rFonts w:asciiTheme="minorHAnsi" w:hAnsiTheme="minorHAnsi" w:cstheme="minorHAnsi"/>
              </w:rPr>
              <w:t>Trees</w:t>
            </w:r>
            <w:r w:rsidR="008305C1">
              <w:rPr>
                <w:rFonts w:asciiTheme="minorHAnsi" w:hAnsiTheme="minorHAnsi" w:cstheme="minorHAnsi"/>
              </w:rPr>
              <w:t xml:space="preserve"> </w:t>
            </w:r>
            <w:r w:rsidRPr="0013324E">
              <w:rPr>
                <w:rFonts w:asciiTheme="minorHAnsi" w:hAnsiTheme="minorHAnsi" w:cstheme="minorHAnsi"/>
              </w:rPr>
              <w:t>for</w:t>
            </w:r>
            <w:r w:rsidR="008305C1">
              <w:rPr>
                <w:rFonts w:asciiTheme="minorHAnsi" w:hAnsiTheme="minorHAnsi" w:cstheme="minorHAnsi"/>
              </w:rPr>
              <w:t xml:space="preserve"> L</w:t>
            </w:r>
            <w:r w:rsidRPr="0013324E">
              <w:rPr>
                <w:rFonts w:asciiTheme="minorHAnsi" w:hAnsiTheme="minorHAnsi" w:cstheme="minorHAnsi"/>
              </w:rPr>
              <w:t>ife</w:t>
            </w:r>
          </w:p>
        </w:tc>
        <w:tc>
          <w:tcPr>
            <w:tcW w:w="2008" w:type="dxa"/>
            <w:vAlign w:val="center"/>
          </w:tcPr>
          <w:p w14:paraId="315DD994" w14:textId="0CFE0130" w:rsidR="00622B98" w:rsidRPr="00622B98" w:rsidRDefault="00B22D61" w:rsidP="00B22D61">
            <w:pPr>
              <w:rPr>
                <w:rFonts w:asciiTheme="minorHAnsi" w:hAnsiTheme="minorHAnsi" w:cstheme="minorHAnsi"/>
              </w:rPr>
            </w:pPr>
            <w:r w:rsidRPr="0013324E">
              <w:rPr>
                <w:rFonts w:asciiTheme="minorHAnsi" w:hAnsiTheme="minorHAnsi" w:cstheme="minorHAnsi"/>
              </w:rPr>
              <w:t xml:space="preserve">David Miller </w:t>
            </w:r>
          </w:p>
        </w:tc>
        <w:tc>
          <w:tcPr>
            <w:tcW w:w="2500" w:type="dxa"/>
            <w:vAlign w:val="center"/>
          </w:tcPr>
          <w:p w14:paraId="7870D602" w14:textId="410ED0FA" w:rsidR="00622B98" w:rsidRPr="00622B98" w:rsidRDefault="00B22D61" w:rsidP="000D053B">
            <w:pPr>
              <w:rPr>
                <w:rFonts w:asciiTheme="minorHAnsi" w:hAnsiTheme="minorHAnsi" w:cstheme="minorHAnsi"/>
              </w:rPr>
            </w:pPr>
            <w:r>
              <w:rPr>
                <w:rFonts w:asciiTheme="minorHAnsi" w:hAnsiTheme="minorHAnsi" w:cstheme="minorHAnsi"/>
              </w:rPr>
              <w:t>S</w:t>
            </w:r>
            <w:r w:rsidR="000D053B">
              <w:rPr>
                <w:rFonts w:asciiTheme="minorHAnsi" w:hAnsiTheme="minorHAnsi" w:cstheme="minorHAnsi"/>
              </w:rPr>
              <w:t xml:space="preserve">cottish Landscape Alliance </w:t>
            </w:r>
          </w:p>
        </w:tc>
      </w:tr>
      <w:tr w:rsidR="000D053B" w14:paraId="5D49F84F" w14:textId="77777777" w:rsidTr="000D053B">
        <w:trPr>
          <w:trHeight w:val="340"/>
        </w:trPr>
        <w:tc>
          <w:tcPr>
            <w:tcW w:w="2263" w:type="dxa"/>
            <w:vAlign w:val="center"/>
          </w:tcPr>
          <w:p w14:paraId="6FC0CB58" w14:textId="2E0AB49A" w:rsidR="00622B98" w:rsidRPr="00622B98" w:rsidRDefault="00B22D61" w:rsidP="00B22D61">
            <w:pPr>
              <w:rPr>
                <w:rFonts w:asciiTheme="minorHAnsi" w:hAnsiTheme="minorHAnsi" w:cstheme="minorHAnsi"/>
              </w:rPr>
            </w:pPr>
            <w:r>
              <w:rPr>
                <w:rFonts w:asciiTheme="minorHAnsi" w:hAnsiTheme="minorHAnsi" w:cstheme="minorHAnsi"/>
              </w:rPr>
              <w:t xml:space="preserve">Allan Rutherford </w:t>
            </w:r>
          </w:p>
        </w:tc>
        <w:tc>
          <w:tcPr>
            <w:tcW w:w="2245" w:type="dxa"/>
            <w:vAlign w:val="center"/>
          </w:tcPr>
          <w:p w14:paraId="5245D086" w14:textId="7073E634" w:rsidR="00622B98" w:rsidRPr="00622B98" w:rsidRDefault="00B22D61" w:rsidP="000D053B">
            <w:pPr>
              <w:rPr>
                <w:rFonts w:asciiTheme="minorHAnsi" w:hAnsiTheme="minorHAnsi" w:cstheme="minorHAnsi"/>
              </w:rPr>
            </w:pPr>
            <w:r>
              <w:rPr>
                <w:rFonts w:asciiTheme="minorHAnsi" w:hAnsiTheme="minorHAnsi" w:cstheme="minorHAnsi"/>
              </w:rPr>
              <w:t>H</w:t>
            </w:r>
            <w:r w:rsidR="000D053B">
              <w:rPr>
                <w:rFonts w:asciiTheme="minorHAnsi" w:hAnsiTheme="minorHAnsi" w:cstheme="minorHAnsi"/>
              </w:rPr>
              <w:t xml:space="preserve">istoric Environment Scotland </w:t>
            </w:r>
          </w:p>
        </w:tc>
        <w:tc>
          <w:tcPr>
            <w:tcW w:w="2008" w:type="dxa"/>
            <w:vAlign w:val="center"/>
          </w:tcPr>
          <w:p w14:paraId="5B5D91B3" w14:textId="40093E9A" w:rsidR="00622B98" w:rsidRPr="00622B98" w:rsidRDefault="00B22D61" w:rsidP="00B22D61">
            <w:pPr>
              <w:rPr>
                <w:rFonts w:asciiTheme="minorHAnsi" w:hAnsiTheme="minorHAnsi" w:cstheme="minorHAnsi"/>
              </w:rPr>
            </w:pPr>
            <w:r>
              <w:rPr>
                <w:rFonts w:asciiTheme="minorHAnsi" w:hAnsiTheme="minorHAnsi" w:cstheme="minorHAnsi"/>
              </w:rPr>
              <w:t xml:space="preserve">Nikki </w:t>
            </w:r>
            <w:r w:rsidR="00171612">
              <w:rPr>
                <w:rFonts w:asciiTheme="minorHAnsi" w:hAnsiTheme="minorHAnsi" w:cstheme="minorHAnsi"/>
              </w:rPr>
              <w:t>Sinclair</w:t>
            </w:r>
          </w:p>
        </w:tc>
        <w:tc>
          <w:tcPr>
            <w:tcW w:w="2500" w:type="dxa"/>
            <w:vAlign w:val="center"/>
          </w:tcPr>
          <w:p w14:paraId="2FAB64E2" w14:textId="1FE19D7B" w:rsidR="00622B98" w:rsidRPr="00622B98" w:rsidRDefault="00B22D61" w:rsidP="000D053B">
            <w:pPr>
              <w:rPr>
                <w:rFonts w:asciiTheme="minorHAnsi" w:hAnsiTheme="minorHAnsi" w:cstheme="minorHAnsi"/>
              </w:rPr>
            </w:pPr>
            <w:r w:rsidRPr="0013324E">
              <w:rPr>
                <w:rFonts w:asciiTheme="minorHAnsi" w:hAnsiTheme="minorHAnsi" w:cstheme="minorHAnsi"/>
              </w:rPr>
              <w:t>S</w:t>
            </w:r>
            <w:r w:rsidR="000D053B">
              <w:rPr>
                <w:rFonts w:asciiTheme="minorHAnsi" w:hAnsiTheme="minorHAnsi" w:cstheme="minorHAnsi"/>
              </w:rPr>
              <w:t>cottish Campaign for National Parks</w:t>
            </w:r>
            <w:r w:rsidRPr="0013324E">
              <w:rPr>
                <w:rFonts w:asciiTheme="minorHAnsi" w:hAnsiTheme="minorHAnsi" w:cstheme="minorHAnsi"/>
              </w:rPr>
              <w:t>/</w:t>
            </w:r>
            <w:r w:rsidR="00900E64">
              <w:rPr>
                <w:rFonts w:asciiTheme="minorHAnsi" w:hAnsiTheme="minorHAnsi" w:cstheme="minorHAnsi"/>
              </w:rPr>
              <w:t xml:space="preserve"> </w:t>
            </w:r>
            <w:r w:rsidR="000D053B">
              <w:rPr>
                <w:rFonts w:asciiTheme="minorHAnsi" w:hAnsiTheme="minorHAnsi" w:cstheme="minorHAnsi"/>
              </w:rPr>
              <w:t xml:space="preserve">Association for the Protection of Rural Scotland </w:t>
            </w:r>
          </w:p>
        </w:tc>
      </w:tr>
      <w:tr w:rsidR="000D053B" w14:paraId="4019FAFC" w14:textId="77777777" w:rsidTr="000D053B">
        <w:trPr>
          <w:trHeight w:val="340"/>
        </w:trPr>
        <w:tc>
          <w:tcPr>
            <w:tcW w:w="2263" w:type="dxa"/>
            <w:vAlign w:val="center"/>
          </w:tcPr>
          <w:p w14:paraId="79C7D01A" w14:textId="5E469980" w:rsidR="00622B98" w:rsidRPr="00622B98" w:rsidRDefault="00B22D61" w:rsidP="00B22D61">
            <w:pPr>
              <w:rPr>
                <w:rFonts w:asciiTheme="minorHAnsi" w:hAnsiTheme="minorHAnsi" w:cstheme="minorHAnsi"/>
              </w:rPr>
            </w:pPr>
            <w:r>
              <w:rPr>
                <w:rFonts w:asciiTheme="minorHAnsi" w:hAnsiTheme="minorHAnsi" w:cstheme="minorHAnsi"/>
              </w:rPr>
              <w:t xml:space="preserve">Helen Todd </w:t>
            </w:r>
          </w:p>
        </w:tc>
        <w:tc>
          <w:tcPr>
            <w:tcW w:w="2245" w:type="dxa"/>
            <w:vAlign w:val="center"/>
          </w:tcPr>
          <w:p w14:paraId="01877ABF" w14:textId="69A33EB4" w:rsidR="00622B98" w:rsidRPr="00622B98" w:rsidRDefault="00B22D61" w:rsidP="00B22D61">
            <w:pPr>
              <w:rPr>
                <w:rFonts w:asciiTheme="minorHAnsi" w:hAnsiTheme="minorHAnsi" w:cstheme="minorHAnsi"/>
              </w:rPr>
            </w:pPr>
            <w:r w:rsidRPr="00B22D61">
              <w:rPr>
                <w:rFonts w:asciiTheme="minorHAnsi" w:hAnsiTheme="minorHAnsi" w:cstheme="minorHAnsi"/>
              </w:rPr>
              <w:t>Ramblers</w:t>
            </w:r>
            <w:r w:rsidR="000D053B">
              <w:rPr>
                <w:rFonts w:asciiTheme="minorHAnsi" w:hAnsiTheme="minorHAnsi" w:cstheme="minorHAnsi"/>
              </w:rPr>
              <w:t xml:space="preserve"> Scotland</w:t>
            </w:r>
          </w:p>
        </w:tc>
        <w:tc>
          <w:tcPr>
            <w:tcW w:w="2008" w:type="dxa"/>
            <w:vAlign w:val="center"/>
          </w:tcPr>
          <w:p w14:paraId="285D06B0" w14:textId="3765EBC1" w:rsidR="00B22D61" w:rsidRPr="00B22D61" w:rsidRDefault="00B22D61" w:rsidP="00B22D61">
            <w:pPr>
              <w:rPr>
                <w:rFonts w:asciiTheme="minorHAnsi" w:hAnsiTheme="minorHAnsi" w:cstheme="minorHAnsi"/>
              </w:rPr>
            </w:pPr>
            <w:r>
              <w:rPr>
                <w:rFonts w:asciiTheme="minorHAnsi" w:hAnsiTheme="minorHAnsi" w:cstheme="minorHAnsi"/>
              </w:rPr>
              <w:t xml:space="preserve">Marcus Trinick </w:t>
            </w:r>
          </w:p>
          <w:p w14:paraId="457CAA42" w14:textId="77777777" w:rsidR="00622B98" w:rsidRPr="00622B98" w:rsidRDefault="00622B98" w:rsidP="00B22D61">
            <w:pPr>
              <w:rPr>
                <w:rFonts w:asciiTheme="minorHAnsi" w:hAnsiTheme="minorHAnsi" w:cstheme="minorHAnsi"/>
              </w:rPr>
            </w:pPr>
          </w:p>
        </w:tc>
        <w:tc>
          <w:tcPr>
            <w:tcW w:w="2500" w:type="dxa"/>
            <w:vAlign w:val="center"/>
          </w:tcPr>
          <w:p w14:paraId="5A9C7AA5" w14:textId="5CA22C9A" w:rsidR="00622B98" w:rsidRPr="00622B98" w:rsidRDefault="00B22D61" w:rsidP="00B22D61">
            <w:pPr>
              <w:rPr>
                <w:rFonts w:asciiTheme="minorHAnsi" w:hAnsiTheme="minorHAnsi" w:cstheme="minorHAnsi"/>
              </w:rPr>
            </w:pPr>
            <w:r w:rsidRPr="00B22D61">
              <w:rPr>
                <w:rFonts w:asciiTheme="minorHAnsi" w:hAnsiTheme="minorHAnsi" w:cstheme="minorHAnsi"/>
              </w:rPr>
              <w:t>Scottish Renewables</w:t>
            </w:r>
          </w:p>
        </w:tc>
      </w:tr>
      <w:tr w:rsidR="000D053B" w14:paraId="391085AF" w14:textId="77777777" w:rsidTr="000D053B">
        <w:trPr>
          <w:trHeight w:val="340"/>
        </w:trPr>
        <w:tc>
          <w:tcPr>
            <w:tcW w:w="2263" w:type="dxa"/>
            <w:vAlign w:val="center"/>
          </w:tcPr>
          <w:p w14:paraId="3FBE76BB" w14:textId="107D557A" w:rsidR="00622B98" w:rsidRPr="00622B98" w:rsidRDefault="00B22D61" w:rsidP="00B22D61">
            <w:pPr>
              <w:rPr>
                <w:rFonts w:asciiTheme="minorHAnsi" w:hAnsiTheme="minorHAnsi" w:cstheme="minorHAnsi"/>
              </w:rPr>
            </w:pPr>
            <w:r>
              <w:rPr>
                <w:rFonts w:asciiTheme="minorHAnsi" w:hAnsiTheme="minorHAnsi" w:cstheme="minorHAnsi"/>
              </w:rPr>
              <w:t xml:space="preserve">Gordon Watson </w:t>
            </w:r>
          </w:p>
        </w:tc>
        <w:tc>
          <w:tcPr>
            <w:tcW w:w="2245" w:type="dxa"/>
            <w:vAlign w:val="center"/>
          </w:tcPr>
          <w:p w14:paraId="08DDADF7" w14:textId="29533B7F" w:rsidR="00622B98" w:rsidRPr="00622B98" w:rsidRDefault="00B22D61" w:rsidP="000D053B">
            <w:pPr>
              <w:rPr>
                <w:rFonts w:asciiTheme="minorHAnsi" w:hAnsiTheme="minorHAnsi" w:cstheme="minorHAnsi"/>
              </w:rPr>
            </w:pPr>
            <w:r w:rsidRPr="0013324E">
              <w:rPr>
                <w:rFonts w:asciiTheme="minorHAnsi" w:hAnsiTheme="minorHAnsi" w:cstheme="minorHAnsi"/>
              </w:rPr>
              <w:t>L</w:t>
            </w:r>
            <w:r w:rsidR="000D053B">
              <w:rPr>
                <w:rFonts w:asciiTheme="minorHAnsi" w:hAnsiTheme="minorHAnsi" w:cstheme="minorHAnsi"/>
              </w:rPr>
              <w:t xml:space="preserve">och Lomond &amp; The Trossachs National Park Authority </w:t>
            </w:r>
          </w:p>
        </w:tc>
        <w:tc>
          <w:tcPr>
            <w:tcW w:w="2008" w:type="dxa"/>
            <w:vAlign w:val="center"/>
          </w:tcPr>
          <w:p w14:paraId="3B67A1E4" w14:textId="3C61B3DC" w:rsidR="00622B98" w:rsidRPr="00622B98" w:rsidRDefault="00B22D61" w:rsidP="00B22D61">
            <w:pPr>
              <w:rPr>
                <w:rFonts w:asciiTheme="minorHAnsi" w:hAnsiTheme="minorHAnsi" w:cstheme="minorHAnsi"/>
              </w:rPr>
            </w:pPr>
            <w:r>
              <w:rPr>
                <w:rFonts w:asciiTheme="minorHAnsi" w:hAnsiTheme="minorHAnsi" w:cstheme="minorHAnsi"/>
              </w:rPr>
              <w:t>Stephen Young</w:t>
            </w:r>
          </w:p>
        </w:tc>
        <w:tc>
          <w:tcPr>
            <w:tcW w:w="2500" w:type="dxa"/>
            <w:vAlign w:val="center"/>
          </w:tcPr>
          <w:p w14:paraId="11BA7468" w14:textId="791E5279" w:rsidR="00622B98" w:rsidRPr="00622B98" w:rsidRDefault="00B22D61" w:rsidP="000D053B">
            <w:pPr>
              <w:rPr>
                <w:rFonts w:asciiTheme="minorHAnsi" w:hAnsiTheme="minorHAnsi" w:cstheme="minorHAnsi"/>
              </w:rPr>
            </w:pPr>
            <w:r>
              <w:rPr>
                <w:rFonts w:asciiTheme="minorHAnsi" w:hAnsiTheme="minorHAnsi" w:cstheme="minorHAnsi"/>
              </w:rPr>
              <w:t>S</w:t>
            </w:r>
            <w:r w:rsidR="000D053B">
              <w:rPr>
                <w:rFonts w:asciiTheme="minorHAnsi" w:hAnsiTheme="minorHAnsi" w:cstheme="minorHAnsi"/>
              </w:rPr>
              <w:t xml:space="preserve">cottish Land and Estates </w:t>
            </w:r>
          </w:p>
        </w:tc>
      </w:tr>
      <w:tr w:rsidR="000D053B" w14:paraId="24A79727" w14:textId="77777777" w:rsidTr="000D053B">
        <w:trPr>
          <w:trHeight w:val="340"/>
        </w:trPr>
        <w:tc>
          <w:tcPr>
            <w:tcW w:w="2263" w:type="dxa"/>
            <w:vAlign w:val="center"/>
          </w:tcPr>
          <w:p w14:paraId="1EDCA093" w14:textId="77777777" w:rsidR="00622B98" w:rsidRDefault="00B22D61" w:rsidP="00B22D61">
            <w:pPr>
              <w:rPr>
                <w:rFonts w:asciiTheme="minorHAnsi" w:hAnsiTheme="minorHAnsi" w:cstheme="minorHAnsi"/>
              </w:rPr>
            </w:pPr>
            <w:r>
              <w:rPr>
                <w:rFonts w:asciiTheme="minorHAnsi" w:hAnsiTheme="minorHAnsi" w:cstheme="minorHAnsi"/>
              </w:rPr>
              <w:t>Pete Rawcliffe</w:t>
            </w:r>
          </w:p>
          <w:p w14:paraId="7888E6DE" w14:textId="77777777" w:rsidR="00B22D61" w:rsidRDefault="00B22D61" w:rsidP="00B22D61">
            <w:pPr>
              <w:rPr>
                <w:rFonts w:asciiTheme="minorHAnsi" w:hAnsiTheme="minorHAnsi" w:cstheme="minorHAnsi"/>
              </w:rPr>
            </w:pPr>
            <w:r>
              <w:rPr>
                <w:rFonts w:asciiTheme="minorHAnsi" w:hAnsiTheme="minorHAnsi" w:cstheme="minorHAnsi"/>
              </w:rPr>
              <w:t>Eileen Stuart</w:t>
            </w:r>
          </w:p>
          <w:p w14:paraId="3111ED37" w14:textId="16836FAE" w:rsidR="00B22D61" w:rsidRPr="00622B98" w:rsidRDefault="00B22D61" w:rsidP="00B22D61">
            <w:pPr>
              <w:rPr>
                <w:rFonts w:asciiTheme="minorHAnsi" w:hAnsiTheme="minorHAnsi" w:cstheme="minorHAnsi"/>
              </w:rPr>
            </w:pPr>
            <w:r>
              <w:rPr>
                <w:rFonts w:asciiTheme="minorHAnsi" w:hAnsiTheme="minorHAnsi" w:cstheme="minorHAnsi"/>
              </w:rPr>
              <w:t xml:space="preserve">Laura Campbell </w:t>
            </w:r>
          </w:p>
        </w:tc>
        <w:tc>
          <w:tcPr>
            <w:tcW w:w="2245" w:type="dxa"/>
            <w:vAlign w:val="center"/>
          </w:tcPr>
          <w:p w14:paraId="17C621D6" w14:textId="6C3D7D0E" w:rsidR="00622B98" w:rsidRPr="00622B98" w:rsidRDefault="00B22D61" w:rsidP="00B22D61">
            <w:pPr>
              <w:rPr>
                <w:rFonts w:asciiTheme="minorHAnsi" w:hAnsiTheme="minorHAnsi" w:cstheme="minorHAnsi"/>
              </w:rPr>
            </w:pPr>
            <w:r>
              <w:rPr>
                <w:rFonts w:asciiTheme="minorHAnsi" w:hAnsiTheme="minorHAnsi" w:cstheme="minorHAnsi"/>
              </w:rPr>
              <w:t xml:space="preserve">NatureScot </w:t>
            </w:r>
          </w:p>
        </w:tc>
        <w:tc>
          <w:tcPr>
            <w:tcW w:w="2008" w:type="dxa"/>
            <w:vAlign w:val="center"/>
          </w:tcPr>
          <w:p w14:paraId="5E5AA496" w14:textId="77777777" w:rsidR="00B22D61" w:rsidRPr="0013324E" w:rsidRDefault="00B22D61" w:rsidP="00B22D61">
            <w:pPr>
              <w:rPr>
                <w:rFonts w:asciiTheme="minorHAnsi" w:hAnsiTheme="minorHAnsi" w:cstheme="minorHAnsi"/>
              </w:rPr>
            </w:pPr>
            <w:r w:rsidRPr="0013324E">
              <w:rPr>
                <w:rFonts w:asciiTheme="minorHAnsi" w:hAnsiTheme="minorHAnsi" w:cstheme="minorHAnsi"/>
              </w:rPr>
              <w:t>Donald Henderson (chair)</w:t>
            </w:r>
          </w:p>
          <w:p w14:paraId="5668E808" w14:textId="77777777" w:rsidR="00B22D61" w:rsidRPr="0013324E" w:rsidRDefault="00B22D61" w:rsidP="00B22D61">
            <w:pPr>
              <w:rPr>
                <w:rFonts w:asciiTheme="minorHAnsi" w:hAnsiTheme="minorHAnsi" w:cstheme="minorHAnsi"/>
              </w:rPr>
            </w:pPr>
            <w:r w:rsidRPr="0013324E">
              <w:rPr>
                <w:rFonts w:asciiTheme="minorHAnsi" w:hAnsiTheme="minorHAnsi" w:cstheme="minorHAnsi"/>
              </w:rPr>
              <w:t>Jenny Gibbons</w:t>
            </w:r>
          </w:p>
          <w:p w14:paraId="270CD3D4" w14:textId="03C179C6" w:rsidR="00622B98" w:rsidRPr="00622B98" w:rsidRDefault="00B22D61" w:rsidP="00B22D61">
            <w:pPr>
              <w:rPr>
                <w:rFonts w:asciiTheme="minorHAnsi" w:hAnsiTheme="minorHAnsi" w:cstheme="minorHAnsi"/>
              </w:rPr>
            </w:pPr>
            <w:r w:rsidRPr="0013324E">
              <w:rPr>
                <w:rFonts w:asciiTheme="minorHAnsi" w:hAnsiTheme="minorHAnsi" w:cstheme="minorHAnsi"/>
              </w:rPr>
              <w:t>Nick Breslin</w:t>
            </w:r>
          </w:p>
        </w:tc>
        <w:tc>
          <w:tcPr>
            <w:tcW w:w="2500" w:type="dxa"/>
            <w:vAlign w:val="center"/>
          </w:tcPr>
          <w:p w14:paraId="322731A0" w14:textId="73DA7F8B" w:rsidR="00622B98" w:rsidRPr="00622B98" w:rsidRDefault="00B22D61" w:rsidP="00B22D61">
            <w:pPr>
              <w:rPr>
                <w:rFonts w:asciiTheme="minorHAnsi" w:hAnsiTheme="minorHAnsi" w:cstheme="minorHAnsi"/>
              </w:rPr>
            </w:pPr>
            <w:r>
              <w:rPr>
                <w:rFonts w:asciiTheme="minorHAnsi" w:hAnsiTheme="minorHAnsi" w:cstheme="minorHAnsi"/>
              </w:rPr>
              <w:t>Scottish Government</w:t>
            </w:r>
          </w:p>
        </w:tc>
      </w:tr>
    </w:tbl>
    <w:p w14:paraId="1D63FC5E" w14:textId="77777777" w:rsidR="00622B98" w:rsidRDefault="00622B98" w:rsidP="009121F4">
      <w:pPr>
        <w:rPr>
          <w:rFonts w:asciiTheme="minorHAnsi" w:hAnsiTheme="minorHAnsi" w:cstheme="minorHAnsi"/>
        </w:rPr>
      </w:pPr>
    </w:p>
    <w:p w14:paraId="02693130" w14:textId="77777777" w:rsidR="0013324E" w:rsidRPr="0013324E" w:rsidRDefault="0013324E" w:rsidP="009121F4">
      <w:pPr>
        <w:rPr>
          <w:rFonts w:asciiTheme="minorHAnsi" w:hAnsiTheme="minorHAnsi" w:cstheme="minorHAnsi"/>
        </w:rPr>
      </w:pPr>
    </w:p>
    <w:p w14:paraId="1890A82D" w14:textId="4E87277B" w:rsidR="0013324E" w:rsidRDefault="0013324E" w:rsidP="009121F4">
      <w:pPr>
        <w:rPr>
          <w:rFonts w:asciiTheme="minorHAnsi" w:hAnsiTheme="minorHAnsi" w:cstheme="minorHAnsi"/>
          <w:b/>
        </w:rPr>
      </w:pPr>
      <w:r w:rsidRPr="0013324E">
        <w:rPr>
          <w:rFonts w:asciiTheme="minorHAnsi" w:hAnsiTheme="minorHAnsi" w:cstheme="minorHAnsi"/>
          <w:b/>
        </w:rPr>
        <w:t xml:space="preserve">Agenda </w:t>
      </w:r>
    </w:p>
    <w:p w14:paraId="00908080" w14:textId="77777777" w:rsidR="0013324E" w:rsidRPr="0013324E" w:rsidRDefault="0013324E" w:rsidP="00CC54D4">
      <w:pPr>
        <w:numPr>
          <w:ilvl w:val="0"/>
          <w:numId w:val="26"/>
        </w:numPr>
        <w:ind w:right="-472"/>
        <w:rPr>
          <w:rFonts w:asciiTheme="minorHAnsi" w:hAnsiTheme="minorHAnsi" w:cstheme="minorHAnsi"/>
          <w14:ligatures w14:val="standardContextual"/>
        </w:rPr>
      </w:pPr>
      <w:r w:rsidRPr="0013324E">
        <w:rPr>
          <w:rFonts w:asciiTheme="minorHAnsi" w:hAnsiTheme="minorHAnsi" w:cstheme="minorHAnsi"/>
          <w14:ligatures w14:val="standardContextual"/>
        </w:rPr>
        <w:t xml:space="preserve">Welcome – Donald Henderson, Deputy Director Nature Division, Scottish Government (Chair) </w:t>
      </w:r>
    </w:p>
    <w:p w14:paraId="429E50D1" w14:textId="77777777" w:rsidR="0013324E" w:rsidRPr="0013324E" w:rsidRDefault="0013324E" w:rsidP="0013324E">
      <w:pPr>
        <w:numPr>
          <w:ilvl w:val="0"/>
          <w:numId w:val="26"/>
        </w:numPr>
        <w:rPr>
          <w:rFonts w:asciiTheme="minorHAnsi" w:hAnsiTheme="minorHAnsi" w:cstheme="minorHAnsi"/>
          <w:i/>
          <w14:ligatures w14:val="standardContextual"/>
        </w:rPr>
      </w:pPr>
      <w:r w:rsidRPr="0013324E">
        <w:rPr>
          <w:rFonts w:asciiTheme="minorHAnsi" w:hAnsiTheme="minorHAnsi" w:cstheme="minorHAnsi"/>
          <w14:ligatures w14:val="standardContextual"/>
        </w:rPr>
        <w:t xml:space="preserve">Update on future of National Parks in Scotland – Jenny Gibbons, National Parks Team, Nature Division </w:t>
      </w:r>
      <w:r>
        <w:rPr>
          <w:rFonts w:asciiTheme="minorHAnsi" w:hAnsiTheme="minorHAnsi" w:cstheme="minorHAnsi"/>
          <w14:ligatures w14:val="standardContextual"/>
        </w:rPr>
        <w:t xml:space="preserve"> </w:t>
      </w:r>
      <w:r w:rsidRPr="0013324E">
        <w:rPr>
          <w:rFonts w:asciiTheme="minorHAnsi" w:hAnsiTheme="minorHAnsi" w:cstheme="minorHAnsi"/>
          <w:i/>
          <w14:ligatures w14:val="standardContextual"/>
        </w:rPr>
        <w:t>(background paper circulated with agenda)</w:t>
      </w:r>
    </w:p>
    <w:p w14:paraId="4E8F431C" w14:textId="77777777" w:rsidR="0013324E" w:rsidRPr="0013324E" w:rsidRDefault="0013324E" w:rsidP="0013324E">
      <w:pPr>
        <w:numPr>
          <w:ilvl w:val="0"/>
          <w:numId w:val="26"/>
        </w:numPr>
        <w:rPr>
          <w:rFonts w:asciiTheme="minorHAnsi" w:hAnsiTheme="minorHAnsi" w:cstheme="minorHAnsi"/>
          <w14:ligatures w14:val="standardContextual"/>
        </w:rPr>
      </w:pPr>
      <w:r w:rsidRPr="0013324E">
        <w:rPr>
          <w:rFonts w:asciiTheme="minorHAnsi" w:hAnsiTheme="minorHAnsi" w:cstheme="minorHAnsi"/>
          <w14:ligatures w14:val="standardContextual"/>
        </w:rPr>
        <w:t xml:space="preserve">Comments, feedback and questions from Stakeholder Advisory Group members on draft appraisal framework and nominations process </w:t>
      </w:r>
      <w:r w:rsidR="00CC54D4">
        <w:rPr>
          <w:rFonts w:asciiTheme="minorHAnsi" w:hAnsiTheme="minorHAnsi" w:cstheme="minorHAnsi"/>
          <w14:ligatures w14:val="standardContextual"/>
        </w:rPr>
        <w:t xml:space="preserve">  (notes below of points raised) </w:t>
      </w:r>
    </w:p>
    <w:p w14:paraId="690E5EAA" w14:textId="51F9A8B2" w:rsidR="0013324E" w:rsidRPr="00CC54D4" w:rsidRDefault="0013324E" w:rsidP="00CC54D4">
      <w:pPr>
        <w:numPr>
          <w:ilvl w:val="0"/>
          <w:numId w:val="26"/>
        </w:numPr>
        <w:ind w:left="284" w:hanging="284"/>
        <w:rPr>
          <w:rFonts w:asciiTheme="minorHAnsi" w:hAnsiTheme="minorHAnsi" w:cstheme="minorHAnsi"/>
        </w:rPr>
      </w:pPr>
      <w:r w:rsidRPr="00CC54D4">
        <w:rPr>
          <w:rFonts w:asciiTheme="minorHAnsi" w:hAnsiTheme="minorHAnsi" w:cstheme="minorHAnsi"/>
          <w14:ligatures w14:val="standardContextual"/>
        </w:rPr>
        <w:t>AOB and timing of future meeting</w:t>
      </w:r>
      <w:r w:rsidR="00171612">
        <w:rPr>
          <w:rFonts w:asciiTheme="minorHAnsi" w:hAnsiTheme="minorHAnsi" w:cstheme="minorHAnsi"/>
          <w14:ligatures w14:val="standardContextual"/>
        </w:rPr>
        <w:t>(</w:t>
      </w:r>
      <w:r w:rsidRPr="00CC54D4">
        <w:rPr>
          <w:rFonts w:asciiTheme="minorHAnsi" w:hAnsiTheme="minorHAnsi" w:cstheme="minorHAnsi"/>
          <w14:ligatures w14:val="standardContextual"/>
        </w:rPr>
        <w:t>s</w:t>
      </w:r>
      <w:r w:rsidR="00171612">
        <w:rPr>
          <w:rFonts w:asciiTheme="minorHAnsi" w:hAnsiTheme="minorHAnsi" w:cstheme="minorHAnsi"/>
          <w14:ligatures w14:val="standardContextual"/>
        </w:rPr>
        <w:t>)</w:t>
      </w:r>
      <w:r w:rsidR="00CC54D4" w:rsidRPr="00CC54D4">
        <w:rPr>
          <w:rFonts w:asciiTheme="minorHAnsi" w:hAnsiTheme="minorHAnsi" w:cstheme="minorHAnsi"/>
          <w14:ligatures w14:val="standardContextual"/>
        </w:rPr>
        <w:t xml:space="preserve">    </w:t>
      </w:r>
    </w:p>
    <w:p w14:paraId="59BB57F8" w14:textId="032AB62A" w:rsidR="00171612" w:rsidRDefault="00171612" w:rsidP="009121F4"/>
    <w:p w14:paraId="63934420" w14:textId="77777777" w:rsidR="00171612" w:rsidRDefault="00171612" w:rsidP="009121F4"/>
    <w:p w14:paraId="63828392" w14:textId="1A50A2C5" w:rsidR="0013324E" w:rsidRDefault="00CC54D4" w:rsidP="009121F4">
      <w:r>
        <w:t xml:space="preserve">Following the welcome and update from Scottish Government, there was </w:t>
      </w:r>
      <w:r w:rsidR="000D053B">
        <w:t xml:space="preserve">an open session with questions and </w:t>
      </w:r>
      <w:r>
        <w:t>discussion</w:t>
      </w:r>
      <w:r w:rsidR="008305C1">
        <w:t xml:space="preserve"> as summarised below</w:t>
      </w:r>
      <w:r>
        <w:t xml:space="preserve">.  </w:t>
      </w:r>
    </w:p>
    <w:p w14:paraId="7399819C" w14:textId="08F33506" w:rsidR="000D053B" w:rsidRDefault="000D053B" w:rsidP="009121F4"/>
    <w:p w14:paraId="7545DC73" w14:textId="77777777" w:rsidR="00171612" w:rsidRDefault="00171612" w:rsidP="009121F4"/>
    <w:p w14:paraId="639F0C1C" w14:textId="31BCCD78" w:rsidR="00873317" w:rsidRPr="0048015E" w:rsidRDefault="00873317" w:rsidP="004D7A49">
      <w:pPr>
        <w:pStyle w:val="ListParagraph"/>
        <w:numPr>
          <w:ilvl w:val="0"/>
          <w:numId w:val="27"/>
        </w:numPr>
      </w:pPr>
      <w:r w:rsidRPr="00900E64">
        <w:rPr>
          <w:b/>
        </w:rPr>
        <w:t>Timings</w:t>
      </w:r>
      <w:r>
        <w:t xml:space="preserve"> - w</w:t>
      </w:r>
      <w:r w:rsidRPr="0048015E">
        <w:t xml:space="preserve">ill we know by spring </w:t>
      </w:r>
      <w:r>
        <w:t>20</w:t>
      </w:r>
      <w:r w:rsidRPr="0048015E">
        <w:t>24 where we expect the National Park</w:t>
      </w:r>
      <w:r w:rsidR="00B70B3B">
        <w:t>(s)</w:t>
      </w:r>
      <w:r w:rsidRPr="0048015E">
        <w:t xml:space="preserve"> to be?</w:t>
      </w:r>
    </w:p>
    <w:p w14:paraId="0F7C93A4" w14:textId="77777777" w:rsidR="00D70FDB" w:rsidRDefault="00D70FDB" w:rsidP="00D70FDB">
      <w:pPr>
        <w:pStyle w:val="ListParagraph"/>
        <w:rPr>
          <w:i/>
        </w:rPr>
      </w:pPr>
    </w:p>
    <w:p w14:paraId="67A08109" w14:textId="14272D9A" w:rsidR="00873317" w:rsidRDefault="008305C1" w:rsidP="00FE3374">
      <w:pPr>
        <w:pStyle w:val="ListParagraph"/>
        <w:ind w:left="360"/>
        <w:rPr>
          <w:i/>
        </w:rPr>
      </w:pPr>
      <w:r>
        <w:rPr>
          <w:i/>
        </w:rPr>
        <w:t xml:space="preserve">SG - </w:t>
      </w:r>
      <w:r w:rsidR="00873317" w:rsidRPr="00734612">
        <w:rPr>
          <w:i/>
        </w:rPr>
        <w:t>Yes, it will be very clear by late spring or early summer next year which areas will be the formal National Park proposal(s).</w:t>
      </w:r>
    </w:p>
    <w:p w14:paraId="3E0D304E" w14:textId="77777777" w:rsidR="00171612" w:rsidRPr="00734612" w:rsidRDefault="00171612" w:rsidP="00FE3374">
      <w:pPr>
        <w:pStyle w:val="ListParagraph"/>
        <w:ind w:left="360"/>
        <w:rPr>
          <w:i/>
        </w:rPr>
      </w:pPr>
    </w:p>
    <w:p w14:paraId="28AB95B6" w14:textId="05DAFF63" w:rsidR="00873317" w:rsidRDefault="00873317" w:rsidP="004D7A49">
      <w:pPr>
        <w:pStyle w:val="ListParagraph"/>
        <w:numPr>
          <w:ilvl w:val="0"/>
          <w:numId w:val="27"/>
        </w:numPr>
      </w:pPr>
      <w:r w:rsidRPr="00900E64">
        <w:rPr>
          <w:b/>
        </w:rPr>
        <w:t>Appraisal method</w:t>
      </w:r>
      <w:r>
        <w:t>.  SAG debated weightings and scorings at some length: can you provide more insight into that?</w:t>
      </w:r>
    </w:p>
    <w:p w14:paraId="4EC1FD86" w14:textId="77777777" w:rsidR="00D70FDB" w:rsidRDefault="00D70FDB" w:rsidP="00D70FDB">
      <w:pPr>
        <w:pStyle w:val="ListParagraph"/>
        <w:rPr>
          <w:i/>
        </w:rPr>
      </w:pPr>
    </w:p>
    <w:p w14:paraId="599B3F62" w14:textId="470EBF80" w:rsidR="00873317" w:rsidRPr="00734612" w:rsidRDefault="008305C1" w:rsidP="00FE3374">
      <w:pPr>
        <w:pStyle w:val="ListParagraph"/>
        <w:ind w:left="360"/>
        <w:rPr>
          <w:i/>
        </w:rPr>
      </w:pPr>
      <w:r>
        <w:rPr>
          <w:i/>
        </w:rPr>
        <w:t xml:space="preserve">SG - </w:t>
      </w:r>
      <w:r w:rsidR="00873317" w:rsidRPr="00734612">
        <w:rPr>
          <w:i/>
        </w:rPr>
        <w:t xml:space="preserve">This is being </w:t>
      </w:r>
      <w:r w:rsidR="00D70FDB">
        <w:rPr>
          <w:i/>
        </w:rPr>
        <w:t xml:space="preserve">discussed </w:t>
      </w:r>
      <w:r w:rsidR="00873317" w:rsidRPr="00734612">
        <w:rPr>
          <w:i/>
        </w:rPr>
        <w:t xml:space="preserve">with analytical colleagues in SG, and there is a question about it in the current consultation.  </w:t>
      </w:r>
      <w:r w:rsidR="007D644D" w:rsidRPr="00734612">
        <w:rPr>
          <w:i/>
        </w:rPr>
        <w:t>We’re interested in views on this.  The scoring methodology will be published with the final version of the appraisal framework, but we can’t provide much more at this stage.</w:t>
      </w:r>
    </w:p>
    <w:p w14:paraId="33DB6B65" w14:textId="77777777" w:rsidR="007D644D" w:rsidRDefault="007D644D" w:rsidP="007D644D"/>
    <w:p w14:paraId="03B3BE8A" w14:textId="77777777" w:rsidR="007D644D" w:rsidRDefault="007D644D" w:rsidP="007D644D">
      <w:pPr>
        <w:pStyle w:val="ListParagraph"/>
        <w:numPr>
          <w:ilvl w:val="0"/>
          <w:numId w:val="27"/>
        </w:numPr>
      </w:pPr>
      <w:r>
        <w:t xml:space="preserve">How are you </w:t>
      </w:r>
      <w:r w:rsidRPr="0048015E">
        <w:t xml:space="preserve">proposing to manage the potential for </w:t>
      </w:r>
      <w:r w:rsidRPr="00900E64">
        <w:rPr>
          <w:b/>
        </w:rPr>
        <w:t xml:space="preserve">legislative change </w:t>
      </w:r>
      <w:r w:rsidRPr="0048015E">
        <w:t xml:space="preserve">during the application process for new national parks </w:t>
      </w:r>
      <w:r>
        <w:t xml:space="preserve">– is there a </w:t>
      </w:r>
      <w:r w:rsidRPr="0048015E">
        <w:t xml:space="preserve">risk of nominees feeling that </w:t>
      </w:r>
      <w:r>
        <w:t>the sands are shifting?</w:t>
      </w:r>
    </w:p>
    <w:p w14:paraId="7E0FFFB2" w14:textId="77777777" w:rsidR="00D70FDB" w:rsidRDefault="00D70FDB" w:rsidP="00D70FDB">
      <w:pPr>
        <w:pStyle w:val="ListParagraph"/>
        <w:rPr>
          <w:i/>
        </w:rPr>
      </w:pPr>
    </w:p>
    <w:p w14:paraId="21A15421" w14:textId="3ABE13B0" w:rsidR="007D644D" w:rsidRPr="00734612" w:rsidRDefault="008305C1" w:rsidP="00FE3374">
      <w:pPr>
        <w:pStyle w:val="ListParagraph"/>
        <w:ind w:left="360"/>
        <w:rPr>
          <w:i/>
        </w:rPr>
      </w:pPr>
      <w:r>
        <w:rPr>
          <w:i/>
        </w:rPr>
        <w:t xml:space="preserve">SG - </w:t>
      </w:r>
      <w:r w:rsidR="007D644D" w:rsidRPr="00734612">
        <w:rPr>
          <w:i/>
        </w:rPr>
        <w:t>Ideally we’d wish to avoid looking at legislation at the same time looking to designate new Park(s), but we don’t have the luxury of being able to separate them</w:t>
      </w:r>
      <w:r w:rsidR="00E07D95">
        <w:rPr>
          <w:i/>
        </w:rPr>
        <w:t xml:space="preserve"> given the timescale we are working within (i.e. the current parliamentary period)</w:t>
      </w:r>
      <w:r w:rsidR="007D644D" w:rsidRPr="00734612">
        <w:rPr>
          <w:i/>
        </w:rPr>
        <w:t xml:space="preserve">.  We realise there could be some tension with this, and we will try to manage it by being as open and transparent as possible. </w:t>
      </w:r>
      <w:r w:rsidR="006609C6" w:rsidRPr="00734612">
        <w:rPr>
          <w:i/>
        </w:rPr>
        <w:t xml:space="preserve"> </w:t>
      </w:r>
      <w:r w:rsidR="00E07D95">
        <w:rPr>
          <w:i/>
        </w:rPr>
        <w:t>The</w:t>
      </w:r>
      <w:r w:rsidR="00E07D95" w:rsidRPr="00734612">
        <w:rPr>
          <w:i/>
        </w:rPr>
        <w:t xml:space="preserve"> </w:t>
      </w:r>
      <w:r w:rsidR="006609C6" w:rsidRPr="00734612">
        <w:rPr>
          <w:i/>
        </w:rPr>
        <w:t>proposals for change</w:t>
      </w:r>
      <w:r w:rsidR="00E07D95">
        <w:rPr>
          <w:i/>
        </w:rPr>
        <w:t>s to the National Parks (Scotland) Act 2000</w:t>
      </w:r>
      <w:r w:rsidR="006609C6" w:rsidRPr="00734612">
        <w:rPr>
          <w:i/>
        </w:rPr>
        <w:t xml:space="preserve"> will </w:t>
      </w:r>
      <w:r w:rsidR="00171612" w:rsidRPr="00734612">
        <w:rPr>
          <w:i/>
        </w:rPr>
        <w:t xml:space="preserve">be </w:t>
      </w:r>
      <w:r w:rsidR="00171612">
        <w:rPr>
          <w:i/>
        </w:rPr>
        <w:t>published</w:t>
      </w:r>
      <w:r w:rsidR="00E07D95">
        <w:rPr>
          <w:i/>
        </w:rPr>
        <w:t xml:space="preserve"> for consultation</w:t>
      </w:r>
      <w:r w:rsidR="006609C6" w:rsidRPr="00734612">
        <w:rPr>
          <w:i/>
        </w:rPr>
        <w:t xml:space="preserve"> </w:t>
      </w:r>
      <w:r w:rsidR="00E07D95">
        <w:rPr>
          <w:i/>
        </w:rPr>
        <w:t>before being</w:t>
      </w:r>
      <w:r w:rsidR="00B6763F">
        <w:rPr>
          <w:i/>
        </w:rPr>
        <w:t xml:space="preserve"> presented as part of a Bill for Parliament to consider.  However</w:t>
      </w:r>
      <w:r w:rsidR="006609C6" w:rsidRPr="00734612">
        <w:rPr>
          <w:i/>
        </w:rPr>
        <w:t xml:space="preserve">, they should provide </w:t>
      </w:r>
      <w:r w:rsidR="00E07D95">
        <w:rPr>
          <w:i/>
        </w:rPr>
        <w:t>the</w:t>
      </w:r>
      <w:r w:rsidR="00E07D95" w:rsidRPr="00734612">
        <w:rPr>
          <w:i/>
        </w:rPr>
        <w:t xml:space="preserve"> </w:t>
      </w:r>
      <w:r w:rsidR="006609C6" w:rsidRPr="00734612">
        <w:rPr>
          <w:i/>
        </w:rPr>
        <w:t>direction of travel</w:t>
      </w:r>
      <w:r w:rsidR="00E07D95">
        <w:rPr>
          <w:i/>
        </w:rPr>
        <w:t xml:space="preserve"> that Scottish Ministers are seeking</w:t>
      </w:r>
      <w:r w:rsidR="006609C6" w:rsidRPr="00734612">
        <w:rPr>
          <w:i/>
        </w:rPr>
        <w:t>.  If there were to be changes</w:t>
      </w:r>
      <w:r w:rsidR="00E07D95">
        <w:rPr>
          <w:i/>
        </w:rPr>
        <w:t xml:space="preserve"> that are agreed by Parliament,</w:t>
      </w:r>
      <w:r w:rsidR="006609C6" w:rsidRPr="00734612">
        <w:rPr>
          <w:i/>
        </w:rPr>
        <w:t xml:space="preserve"> they would apply to existing and new Parks.</w:t>
      </w:r>
    </w:p>
    <w:p w14:paraId="45253EF8" w14:textId="77777777" w:rsidR="007D644D" w:rsidRDefault="007D644D" w:rsidP="007D644D">
      <w:pPr>
        <w:pStyle w:val="ListParagraph"/>
      </w:pPr>
    </w:p>
    <w:p w14:paraId="40ED86C9" w14:textId="35CC18AF" w:rsidR="007D644D" w:rsidRDefault="006609C6" w:rsidP="007D644D">
      <w:pPr>
        <w:pStyle w:val="ListParagraph"/>
        <w:numPr>
          <w:ilvl w:val="0"/>
          <w:numId w:val="27"/>
        </w:numPr>
      </w:pPr>
      <w:r>
        <w:t>How will you measure the</w:t>
      </w:r>
      <w:r w:rsidRPr="00900E64">
        <w:rPr>
          <w:b/>
        </w:rPr>
        <w:t xml:space="preserve"> local support criterion</w:t>
      </w:r>
      <w:r>
        <w:t>, and will there be opportunities for those who don’t support new National Parks to have their voices heard?</w:t>
      </w:r>
    </w:p>
    <w:p w14:paraId="71DBC8DD" w14:textId="77777777" w:rsidR="00D70FDB" w:rsidRDefault="00D70FDB" w:rsidP="00D70FDB">
      <w:pPr>
        <w:pStyle w:val="ListParagraph"/>
      </w:pPr>
    </w:p>
    <w:p w14:paraId="7358ACED" w14:textId="682BBE5A" w:rsidR="006609C6" w:rsidRPr="00734612" w:rsidRDefault="008305C1" w:rsidP="00FE3374">
      <w:pPr>
        <w:pStyle w:val="ListParagraph"/>
        <w:ind w:left="360"/>
        <w:rPr>
          <w:i/>
        </w:rPr>
      </w:pPr>
      <w:r>
        <w:rPr>
          <w:i/>
        </w:rPr>
        <w:t xml:space="preserve">SG - </w:t>
      </w:r>
      <w:r w:rsidR="006609C6" w:rsidRPr="00734612">
        <w:rPr>
          <w:i/>
        </w:rPr>
        <w:t>In th</w:t>
      </w:r>
      <w:r w:rsidR="00D70FDB">
        <w:rPr>
          <w:i/>
        </w:rPr>
        <w:t xml:space="preserve">e nomination </w:t>
      </w:r>
      <w:r w:rsidR="006609C6" w:rsidRPr="00734612">
        <w:rPr>
          <w:i/>
        </w:rPr>
        <w:t xml:space="preserve">process, the views from the local area both supportive and less supportive, can be aired.  This is partly behind the idea of having some support to local areas, for example to facilitate some local discussions and capture some of the views in those areas. </w:t>
      </w:r>
      <w:r w:rsidR="00171612">
        <w:rPr>
          <w:i/>
        </w:rPr>
        <w:t xml:space="preserve"> </w:t>
      </w:r>
      <w:r w:rsidR="006609C6" w:rsidRPr="00734612">
        <w:rPr>
          <w:i/>
        </w:rPr>
        <w:t>We will be able to provide a bit more detail when we come back with the scoring and weighting methodology for the appraisal framework.</w:t>
      </w:r>
      <w:r w:rsidR="00171612">
        <w:rPr>
          <w:i/>
        </w:rPr>
        <w:t xml:space="preserve"> </w:t>
      </w:r>
      <w:r w:rsidR="006609C6" w:rsidRPr="00734612">
        <w:rPr>
          <w:i/>
        </w:rPr>
        <w:t xml:space="preserve"> We are likely to be looking for evidence of local </w:t>
      </w:r>
      <w:r w:rsidR="00E07D95">
        <w:rPr>
          <w:i/>
        </w:rPr>
        <w:t xml:space="preserve">engagement, local </w:t>
      </w:r>
      <w:r w:rsidR="006609C6" w:rsidRPr="00734612">
        <w:rPr>
          <w:i/>
        </w:rPr>
        <w:t xml:space="preserve">support and the sort of the breadth of coverage of that local support. </w:t>
      </w:r>
    </w:p>
    <w:p w14:paraId="2BEEED1F" w14:textId="77777777" w:rsidR="006609C6" w:rsidRDefault="006609C6" w:rsidP="006609C6">
      <w:pPr>
        <w:pStyle w:val="ListParagraph"/>
      </w:pPr>
    </w:p>
    <w:p w14:paraId="080B7CD5" w14:textId="04BC4775" w:rsidR="006609C6" w:rsidRDefault="006609C6" w:rsidP="00FE3374">
      <w:pPr>
        <w:pStyle w:val="ListParagraph"/>
        <w:ind w:left="360"/>
      </w:pPr>
      <w:r>
        <w:t>T</w:t>
      </w:r>
      <w:r w:rsidRPr="0048015E">
        <w:t>o clarify, if a nomination was put forward by a local community, woul</w:t>
      </w:r>
      <w:r>
        <w:t xml:space="preserve">d there then be a consultation </w:t>
      </w:r>
      <w:r w:rsidRPr="0048015E">
        <w:t>o</w:t>
      </w:r>
      <w:r>
        <w:t>f</w:t>
      </w:r>
      <w:r w:rsidRPr="0048015E">
        <w:t xml:space="preserve"> everyone affected</w:t>
      </w:r>
      <w:r>
        <w:t xml:space="preserve">; </w:t>
      </w:r>
      <w:r w:rsidRPr="0048015E">
        <w:t xml:space="preserve">or would the onus be on </w:t>
      </w:r>
      <w:r>
        <w:t xml:space="preserve">the nominees </w:t>
      </w:r>
      <w:r w:rsidRPr="0048015E">
        <w:t>to provide evidence of that s</w:t>
      </w:r>
      <w:r>
        <w:t>up</w:t>
      </w:r>
      <w:r w:rsidRPr="0048015E">
        <w:t>port?</w:t>
      </w:r>
    </w:p>
    <w:p w14:paraId="460DF931" w14:textId="77777777" w:rsidR="00D70FDB" w:rsidRDefault="00D70FDB" w:rsidP="006609C6">
      <w:pPr>
        <w:pStyle w:val="ListParagraph"/>
      </w:pPr>
    </w:p>
    <w:p w14:paraId="3BC09E31" w14:textId="34A47EFA" w:rsidR="000D3747" w:rsidRPr="00734612" w:rsidRDefault="008305C1" w:rsidP="00FE3374">
      <w:pPr>
        <w:pStyle w:val="ListParagraph"/>
        <w:ind w:left="360"/>
        <w:rPr>
          <w:i/>
        </w:rPr>
      </w:pPr>
      <w:r>
        <w:rPr>
          <w:i/>
        </w:rPr>
        <w:t xml:space="preserve">SG - </w:t>
      </w:r>
      <w:r w:rsidR="00D647CD" w:rsidRPr="00734612">
        <w:rPr>
          <w:i/>
        </w:rPr>
        <w:t xml:space="preserve">There are two phases </w:t>
      </w:r>
      <w:r w:rsidR="000D3747" w:rsidRPr="00734612">
        <w:rPr>
          <w:i/>
        </w:rPr>
        <w:t>here - an area deciding whether it wants to put forward a nomination, and in putting forward that nomination representing the</w:t>
      </w:r>
      <w:r w:rsidR="00B6763F">
        <w:rPr>
          <w:i/>
        </w:rPr>
        <w:t xml:space="preserve"> local engagement that has taken place, local</w:t>
      </w:r>
      <w:r w:rsidR="000D3747" w:rsidRPr="00734612">
        <w:rPr>
          <w:i/>
        </w:rPr>
        <w:t xml:space="preserve"> support</w:t>
      </w:r>
      <w:r w:rsidR="00B6763F">
        <w:rPr>
          <w:i/>
        </w:rPr>
        <w:t xml:space="preserve"> for the proposal</w:t>
      </w:r>
      <w:r w:rsidR="000D3747" w:rsidRPr="00734612">
        <w:rPr>
          <w:i/>
        </w:rPr>
        <w:t xml:space="preserve"> and the breadth of that support from that area. </w:t>
      </w:r>
      <w:r w:rsidR="00171612">
        <w:rPr>
          <w:i/>
        </w:rPr>
        <w:t xml:space="preserve"> </w:t>
      </w:r>
      <w:r w:rsidR="000D3747" w:rsidRPr="00734612">
        <w:rPr>
          <w:i/>
        </w:rPr>
        <w:t xml:space="preserve">That's for that interested party or organisation to manage themselves. </w:t>
      </w:r>
      <w:r w:rsidR="00171612">
        <w:rPr>
          <w:i/>
        </w:rPr>
        <w:t xml:space="preserve"> </w:t>
      </w:r>
      <w:r w:rsidR="000D3747" w:rsidRPr="00734612">
        <w:rPr>
          <w:i/>
        </w:rPr>
        <w:t>Then there is the later phase, if there is a decision from Ministers to go forward as a National Park proposal, there would then be a full public consultation within that area.</w:t>
      </w:r>
    </w:p>
    <w:p w14:paraId="67819B16" w14:textId="5F32EE82" w:rsidR="00D647CD" w:rsidRDefault="00D647CD" w:rsidP="000D3747">
      <w:pPr>
        <w:pStyle w:val="ListParagraph"/>
      </w:pPr>
    </w:p>
    <w:p w14:paraId="0B5B46E9" w14:textId="3A46BC6A" w:rsidR="00D70FDB" w:rsidRPr="008305C1" w:rsidRDefault="003F62A7" w:rsidP="00FE3374">
      <w:pPr>
        <w:pStyle w:val="ListParagraph"/>
        <w:ind w:left="360"/>
        <w:rPr>
          <w:i/>
        </w:rPr>
      </w:pPr>
      <w:r w:rsidRPr="008305C1">
        <w:rPr>
          <w:i/>
        </w:rPr>
        <w:t xml:space="preserve">NatureScot - </w:t>
      </w:r>
      <w:r w:rsidR="00D70FDB" w:rsidRPr="008305C1">
        <w:rPr>
          <w:i/>
        </w:rPr>
        <w:t>From past experience, NatureScot can offer reassurance about level of engagement and consultation at the reporting phase.</w:t>
      </w:r>
      <w:r w:rsidR="00171612">
        <w:rPr>
          <w:i/>
        </w:rPr>
        <w:t xml:space="preserve"> </w:t>
      </w:r>
      <w:r w:rsidR="00D70FDB" w:rsidRPr="008305C1">
        <w:rPr>
          <w:i/>
        </w:rPr>
        <w:t xml:space="preserve"> One of the roles as a Reporter is to make it as clear as possible to Minister</w:t>
      </w:r>
      <w:r w:rsidR="00B6763F" w:rsidRPr="008305C1">
        <w:rPr>
          <w:i/>
        </w:rPr>
        <w:t>s</w:t>
      </w:r>
      <w:r w:rsidR="00D70FDB" w:rsidRPr="008305C1">
        <w:rPr>
          <w:i/>
        </w:rPr>
        <w:t xml:space="preserve"> what the levels of support and opposition, and the arguments being raised by both.  This only really becomes possible during the reporting phase because you have a specific area and a boundary in mind, and more specific proposals about the powers and the governance of the park. </w:t>
      </w:r>
      <w:r w:rsidR="00171612">
        <w:rPr>
          <w:i/>
        </w:rPr>
        <w:t xml:space="preserve"> </w:t>
      </w:r>
      <w:r w:rsidR="00D70FDB" w:rsidRPr="008305C1">
        <w:rPr>
          <w:i/>
        </w:rPr>
        <w:t xml:space="preserve">During the nomination phase, it's still only in principle and without </w:t>
      </w:r>
      <w:r w:rsidR="00B6763F" w:rsidRPr="008305C1">
        <w:rPr>
          <w:i/>
        </w:rPr>
        <w:t>detailed proposals for powers and governance</w:t>
      </w:r>
      <w:r w:rsidR="00D70FDB" w:rsidRPr="008305C1">
        <w:rPr>
          <w:i/>
        </w:rPr>
        <w:t xml:space="preserve">.  </w:t>
      </w:r>
    </w:p>
    <w:p w14:paraId="177CACA8" w14:textId="77777777" w:rsidR="00D70FDB" w:rsidRPr="00FE3374" w:rsidRDefault="00D70FDB" w:rsidP="00D70FDB">
      <w:pPr>
        <w:pStyle w:val="ListParagraph"/>
      </w:pPr>
    </w:p>
    <w:p w14:paraId="2E7AED33" w14:textId="0C2FD1E1" w:rsidR="00D70FDB" w:rsidRPr="008305C1" w:rsidRDefault="003F62A7" w:rsidP="00FE3374">
      <w:pPr>
        <w:pStyle w:val="ListParagraph"/>
        <w:ind w:left="360"/>
        <w:rPr>
          <w:i/>
        </w:rPr>
      </w:pPr>
      <w:r w:rsidRPr="008305C1">
        <w:rPr>
          <w:i/>
        </w:rPr>
        <w:lastRenderedPageBreak/>
        <w:t xml:space="preserve">NatureScot - </w:t>
      </w:r>
      <w:r w:rsidR="00D70FDB" w:rsidRPr="008305C1">
        <w:rPr>
          <w:i/>
        </w:rPr>
        <w:t xml:space="preserve">For the current </w:t>
      </w:r>
      <w:r w:rsidR="00B6763F" w:rsidRPr="008305C1">
        <w:rPr>
          <w:i/>
        </w:rPr>
        <w:t xml:space="preserve">National </w:t>
      </w:r>
      <w:r w:rsidR="00D70FDB" w:rsidRPr="008305C1">
        <w:rPr>
          <w:i/>
        </w:rPr>
        <w:t>Parks, all the work</w:t>
      </w:r>
      <w:r w:rsidR="00B6763F" w:rsidRPr="008305C1">
        <w:rPr>
          <w:i/>
        </w:rPr>
        <w:t xml:space="preserve"> that took place during the reporter investigation process</w:t>
      </w:r>
      <w:r w:rsidR="00D70FDB" w:rsidRPr="008305C1">
        <w:rPr>
          <w:i/>
        </w:rPr>
        <w:t xml:space="preserve"> is on the National Archive site at Libraries of Scotland.</w:t>
      </w:r>
      <w:r w:rsidR="00171612">
        <w:rPr>
          <w:i/>
        </w:rPr>
        <w:t xml:space="preserve"> </w:t>
      </w:r>
      <w:r w:rsidR="00D70FDB" w:rsidRPr="008305C1">
        <w:rPr>
          <w:i/>
        </w:rPr>
        <w:t xml:space="preserve"> It's quite difficult to access, but you'll find the Reporter’s report plus the six or seven reports that we did on various aspects of consultation, including with land managers. </w:t>
      </w:r>
      <w:r w:rsidR="00171612">
        <w:rPr>
          <w:i/>
        </w:rPr>
        <w:t xml:space="preserve"> </w:t>
      </w:r>
      <w:r w:rsidR="00D70FDB" w:rsidRPr="008305C1">
        <w:rPr>
          <w:i/>
        </w:rPr>
        <w:t xml:space="preserve">It might be useful to make those reports accessible again on the NatureScot website. </w:t>
      </w:r>
      <w:r w:rsidR="00171612">
        <w:rPr>
          <w:i/>
        </w:rPr>
        <w:t xml:space="preserve"> </w:t>
      </w:r>
      <w:r w:rsidR="00D70FDB" w:rsidRPr="008305C1">
        <w:rPr>
          <w:i/>
        </w:rPr>
        <w:t xml:space="preserve">And looking ahead, we would welcome a discussion at some point about reporting work and what it might include. </w:t>
      </w:r>
      <w:r w:rsidR="00171612">
        <w:rPr>
          <w:i/>
        </w:rPr>
        <w:t xml:space="preserve"> </w:t>
      </w:r>
      <w:r w:rsidR="00D70FDB" w:rsidRPr="008305C1">
        <w:rPr>
          <w:i/>
        </w:rPr>
        <w:t>This group would be very useful to contribute to that as well, I think.</w:t>
      </w:r>
    </w:p>
    <w:p w14:paraId="3FF4D422" w14:textId="77777777" w:rsidR="00D70FDB" w:rsidRDefault="00D70FDB" w:rsidP="000D3747">
      <w:pPr>
        <w:pStyle w:val="ListParagraph"/>
      </w:pPr>
    </w:p>
    <w:p w14:paraId="72277A4C" w14:textId="2193506C" w:rsidR="007D644D" w:rsidRDefault="000D3747" w:rsidP="00B22D61">
      <w:pPr>
        <w:pStyle w:val="ListParagraph"/>
        <w:numPr>
          <w:ilvl w:val="0"/>
          <w:numId w:val="27"/>
        </w:numPr>
      </w:pPr>
      <w:r>
        <w:t xml:space="preserve">The </w:t>
      </w:r>
      <w:r w:rsidRPr="00900E64">
        <w:rPr>
          <w:b/>
        </w:rPr>
        <w:t>combination of the criteria and the aims</w:t>
      </w:r>
      <w:r>
        <w:t xml:space="preserve">.  The remit to take a leadership role in tackling climate and biodiversity crises; there seem to be three strategic additional criteria and one focusing on visitor management. </w:t>
      </w:r>
      <w:r w:rsidR="00171612">
        <w:t xml:space="preserve"> </w:t>
      </w:r>
      <w:r>
        <w:t xml:space="preserve">Are we expecting that a slight modification to the aims will pick up that strengthening role in demonstrating leadership on climate and biodiversity?  It’s implicit in the overview of the strategic role, but it's not explicit.  Where do we expect the real focus on leadership on the twin crises to come – out of the criteria or out of the aims? </w:t>
      </w:r>
    </w:p>
    <w:p w14:paraId="0BA83B12" w14:textId="77777777" w:rsidR="00D70FDB" w:rsidRPr="00D70FDB" w:rsidRDefault="00D70FDB" w:rsidP="00D70FDB">
      <w:pPr>
        <w:pStyle w:val="ListParagraph"/>
      </w:pPr>
    </w:p>
    <w:p w14:paraId="6F8BB79B" w14:textId="2B81151B" w:rsidR="000D3747" w:rsidRDefault="008305C1" w:rsidP="00FE3374">
      <w:pPr>
        <w:pStyle w:val="ListParagraph"/>
        <w:ind w:left="360"/>
      </w:pPr>
      <w:r>
        <w:rPr>
          <w:i/>
        </w:rPr>
        <w:t xml:space="preserve">SG - </w:t>
      </w:r>
      <w:r w:rsidR="00180391" w:rsidRPr="00734612">
        <w:rPr>
          <w:i/>
        </w:rPr>
        <w:t xml:space="preserve">It is implicit in the consultation on the appraisal framework, because there is a very explicit ambition that Ministers have put forward for national parks to take more of a leadership role on nature and </w:t>
      </w:r>
      <w:r w:rsidR="00180391" w:rsidRPr="00FE3374">
        <w:t>climate</w:t>
      </w:r>
      <w:r w:rsidR="00B6763F">
        <w:t>, as set out in the Scottish Biodiversity Strategy</w:t>
      </w:r>
      <w:r w:rsidR="00180391" w:rsidRPr="00734612">
        <w:rPr>
          <w:i/>
        </w:rPr>
        <w:t xml:space="preserve">. </w:t>
      </w:r>
      <w:r w:rsidR="00171612">
        <w:rPr>
          <w:i/>
        </w:rPr>
        <w:t xml:space="preserve"> </w:t>
      </w:r>
      <w:r w:rsidR="00180391" w:rsidRPr="00734612">
        <w:rPr>
          <w:i/>
        </w:rPr>
        <w:t>Th</w:t>
      </w:r>
      <w:r w:rsidR="00D70FDB">
        <w:rPr>
          <w:i/>
        </w:rPr>
        <w:t xml:space="preserve">is </w:t>
      </w:r>
      <w:r w:rsidR="00180391" w:rsidRPr="00734612">
        <w:rPr>
          <w:i/>
        </w:rPr>
        <w:t xml:space="preserve">ambition </w:t>
      </w:r>
      <w:r w:rsidR="00B6763F">
        <w:rPr>
          <w:i/>
        </w:rPr>
        <w:t>also is likely to</w:t>
      </w:r>
      <w:r w:rsidR="00180391" w:rsidRPr="00734612">
        <w:rPr>
          <w:i/>
        </w:rPr>
        <w:t xml:space="preserve"> be reflected in any proposed changes to the aims and powers</w:t>
      </w:r>
      <w:r w:rsidR="00180391" w:rsidRPr="0048015E">
        <w:t xml:space="preserve">. </w:t>
      </w:r>
    </w:p>
    <w:p w14:paraId="5E0FBB34" w14:textId="77777777" w:rsidR="00180391" w:rsidRDefault="00180391" w:rsidP="00180391">
      <w:pPr>
        <w:pStyle w:val="ListParagraph"/>
      </w:pPr>
    </w:p>
    <w:p w14:paraId="1C8DAA83" w14:textId="77777777" w:rsidR="000D3747" w:rsidRDefault="00180391" w:rsidP="00180391">
      <w:pPr>
        <w:pStyle w:val="ListParagraph"/>
        <w:numPr>
          <w:ilvl w:val="0"/>
          <w:numId w:val="27"/>
        </w:numPr>
      </w:pPr>
      <w:r>
        <w:t xml:space="preserve">Managing the risks between the </w:t>
      </w:r>
      <w:r w:rsidRPr="00900E64">
        <w:rPr>
          <w:b/>
        </w:rPr>
        <w:t>parallel timescales and processes</w:t>
      </w:r>
      <w:r>
        <w:t xml:space="preserve">.  </w:t>
      </w:r>
      <w:r w:rsidR="00C07104">
        <w:t xml:space="preserve">Does </w:t>
      </w:r>
      <w:r>
        <w:t xml:space="preserve">Scottish Government have any plans to do additional engagement or events about the legislative proposals, in addition to just </w:t>
      </w:r>
      <w:r w:rsidR="00C07104">
        <w:t>t</w:t>
      </w:r>
      <w:r>
        <w:t xml:space="preserve">he written </w:t>
      </w:r>
      <w:r w:rsidR="00C07104">
        <w:t xml:space="preserve">consultation?  It </w:t>
      </w:r>
      <w:r>
        <w:t xml:space="preserve">sounds like a large consultation covering </w:t>
      </w:r>
      <w:r w:rsidR="00C07104">
        <w:t>a</w:t>
      </w:r>
      <w:r>
        <w:t xml:space="preserve"> number of areas</w:t>
      </w:r>
      <w:r w:rsidR="00C07104">
        <w:t xml:space="preserve"> which could raise issues of how </w:t>
      </w:r>
      <w:r>
        <w:t xml:space="preserve">accessible </w:t>
      </w:r>
      <w:r w:rsidR="00C07104">
        <w:t>it’s going to be</w:t>
      </w:r>
      <w:r>
        <w:t>.</w:t>
      </w:r>
    </w:p>
    <w:p w14:paraId="17DC32B9" w14:textId="77777777" w:rsidR="00D70FDB" w:rsidRDefault="00D70FDB" w:rsidP="00D70FDB">
      <w:pPr>
        <w:pStyle w:val="ListParagraph"/>
        <w:rPr>
          <w:i/>
        </w:rPr>
      </w:pPr>
    </w:p>
    <w:p w14:paraId="01D3174B" w14:textId="1213666E" w:rsidR="00C07104" w:rsidRPr="00734612" w:rsidRDefault="008305C1" w:rsidP="00FE3374">
      <w:pPr>
        <w:pStyle w:val="ListParagraph"/>
        <w:ind w:left="360"/>
        <w:rPr>
          <w:i/>
        </w:rPr>
      </w:pPr>
      <w:r>
        <w:rPr>
          <w:i/>
        </w:rPr>
        <w:t xml:space="preserve">SG - </w:t>
      </w:r>
      <w:r w:rsidR="00C07104" w:rsidRPr="00734612">
        <w:rPr>
          <w:i/>
        </w:rPr>
        <w:t xml:space="preserve">That’s something we could factor in for the support for nominating groups.  It’s worth bearing in mind that although it will be a broad consultation, it will be divided into specific </w:t>
      </w:r>
      <w:r w:rsidR="004779E6">
        <w:rPr>
          <w:i/>
        </w:rPr>
        <w:t>sections</w:t>
      </w:r>
      <w:r w:rsidR="004779E6" w:rsidRPr="00734612">
        <w:rPr>
          <w:i/>
        </w:rPr>
        <w:t xml:space="preserve"> </w:t>
      </w:r>
      <w:r w:rsidR="00C07104" w:rsidRPr="00734612">
        <w:rPr>
          <w:i/>
        </w:rPr>
        <w:t>and the national parks</w:t>
      </w:r>
      <w:r w:rsidR="004779E6">
        <w:rPr>
          <w:i/>
        </w:rPr>
        <w:t xml:space="preserve"> proposals</w:t>
      </w:r>
      <w:r w:rsidR="00C07104" w:rsidRPr="00734612">
        <w:rPr>
          <w:i/>
        </w:rPr>
        <w:t xml:space="preserve"> will be in a</w:t>
      </w:r>
      <w:r w:rsidR="004779E6">
        <w:rPr>
          <w:i/>
        </w:rPr>
        <w:t xml:space="preserve"> standalone</w:t>
      </w:r>
      <w:r w:rsidR="00C07104" w:rsidRPr="00734612">
        <w:rPr>
          <w:i/>
        </w:rPr>
        <w:t xml:space="preserve"> </w:t>
      </w:r>
      <w:r w:rsidR="004779E6">
        <w:rPr>
          <w:i/>
        </w:rPr>
        <w:t>section</w:t>
      </w:r>
      <w:r w:rsidR="00C07104" w:rsidRPr="00734612">
        <w:rPr>
          <w:i/>
        </w:rPr>
        <w:t xml:space="preserve">. </w:t>
      </w:r>
      <w:r w:rsidR="00171612">
        <w:rPr>
          <w:i/>
        </w:rPr>
        <w:t xml:space="preserve"> </w:t>
      </w:r>
      <w:r w:rsidR="00C07104" w:rsidRPr="00734612">
        <w:rPr>
          <w:i/>
        </w:rPr>
        <w:t xml:space="preserve">So </w:t>
      </w:r>
      <w:r w:rsidR="00FA36E4" w:rsidRPr="00734612">
        <w:rPr>
          <w:i/>
        </w:rPr>
        <w:t xml:space="preserve">it will be possible </w:t>
      </w:r>
      <w:r w:rsidR="004779E6">
        <w:rPr>
          <w:i/>
        </w:rPr>
        <w:t xml:space="preserve">for respondents </w:t>
      </w:r>
      <w:r w:rsidR="00FA36E4" w:rsidRPr="00734612">
        <w:rPr>
          <w:i/>
        </w:rPr>
        <w:t xml:space="preserve">to focus </w:t>
      </w:r>
      <w:r w:rsidR="00C07104" w:rsidRPr="00734612">
        <w:rPr>
          <w:i/>
        </w:rPr>
        <w:t xml:space="preserve">on </w:t>
      </w:r>
      <w:r w:rsidR="004779E6">
        <w:rPr>
          <w:i/>
        </w:rPr>
        <w:t>whichever part of the consultation is relevant to them</w:t>
      </w:r>
      <w:r w:rsidR="00FA36E4" w:rsidRPr="00734612">
        <w:rPr>
          <w:i/>
        </w:rPr>
        <w:t>,</w:t>
      </w:r>
      <w:r w:rsidR="00C07104" w:rsidRPr="00734612">
        <w:rPr>
          <w:i/>
        </w:rPr>
        <w:t xml:space="preserve"> and it should hopefully be quite accessible and clear to all.</w:t>
      </w:r>
    </w:p>
    <w:p w14:paraId="165A8A57" w14:textId="77777777" w:rsidR="00D70FDB" w:rsidRDefault="00D70FDB" w:rsidP="00D70FDB">
      <w:pPr>
        <w:pStyle w:val="ListParagraph"/>
        <w:rPr>
          <w:i/>
        </w:rPr>
      </w:pPr>
    </w:p>
    <w:p w14:paraId="1A315876" w14:textId="43E18B89" w:rsidR="00FA36E4" w:rsidRPr="0048015E" w:rsidRDefault="008305C1" w:rsidP="00FE3374">
      <w:pPr>
        <w:pStyle w:val="ListParagraph"/>
        <w:ind w:left="360"/>
      </w:pPr>
      <w:r>
        <w:rPr>
          <w:i/>
        </w:rPr>
        <w:t xml:space="preserve">SG - </w:t>
      </w:r>
      <w:r w:rsidR="00FA36E4" w:rsidRPr="00734612">
        <w:rPr>
          <w:i/>
        </w:rPr>
        <w:t xml:space="preserve">More broadly, we're </w:t>
      </w:r>
      <w:r w:rsidR="004779E6">
        <w:rPr>
          <w:i/>
        </w:rPr>
        <w:t>developing our</w:t>
      </w:r>
      <w:r w:rsidR="00FA36E4" w:rsidRPr="00734612">
        <w:rPr>
          <w:i/>
        </w:rPr>
        <w:t xml:space="preserve"> communications strategy that </w:t>
      </w:r>
      <w:r w:rsidR="004779E6">
        <w:rPr>
          <w:i/>
        </w:rPr>
        <w:t>will support the</w:t>
      </w:r>
      <w:r w:rsidR="00FA36E4" w:rsidRPr="00734612">
        <w:rPr>
          <w:i/>
        </w:rPr>
        <w:t xml:space="preserve"> </w:t>
      </w:r>
      <w:r w:rsidR="004779E6">
        <w:rPr>
          <w:i/>
        </w:rPr>
        <w:t xml:space="preserve">summer </w:t>
      </w:r>
      <w:r w:rsidR="00FA36E4" w:rsidRPr="00734612">
        <w:rPr>
          <w:i/>
        </w:rPr>
        <w:t xml:space="preserve">consultation </w:t>
      </w:r>
      <w:r w:rsidR="004779E6">
        <w:rPr>
          <w:i/>
        </w:rPr>
        <w:t>and the launch of the nominations phase for new National Parks</w:t>
      </w:r>
      <w:r w:rsidR="00FA36E4" w:rsidRPr="00734612">
        <w:rPr>
          <w:i/>
        </w:rPr>
        <w:t>.  In terms of engagement with partners</w:t>
      </w:r>
      <w:r w:rsidR="004779E6">
        <w:rPr>
          <w:i/>
        </w:rPr>
        <w:t>,</w:t>
      </w:r>
      <w:r w:rsidR="00FA36E4" w:rsidRPr="00734612">
        <w:rPr>
          <w:i/>
        </w:rPr>
        <w:t xml:space="preserve"> our door is always open</w:t>
      </w:r>
      <w:r w:rsidR="00FA36E4">
        <w:t xml:space="preserve">. </w:t>
      </w:r>
    </w:p>
    <w:p w14:paraId="721B73E5" w14:textId="77777777" w:rsidR="00FA36E4" w:rsidRPr="0048015E" w:rsidRDefault="00FA36E4" w:rsidP="00FA36E4">
      <w:pPr>
        <w:pStyle w:val="ListParagraph"/>
      </w:pPr>
    </w:p>
    <w:p w14:paraId="2239FE8C" w14:textId="0D4D5797" w:rsidR="007D7A2D" w:rsidRDefault="00FA36E4" w:rsidP="00FA36E4">
      <w:pPr>
        <w:pStyle w:val="ListParagraph"/>
        <w:numPr>
          <w:ilvl w:val="0"/>
          <w:numId w:val="27"/>
        </w:numPr>
      </w:pPr>
      <w:r>
        <w:t xml:space="preserve">A </w:t>
      </w:r>
      <w:r w:rsidRPr="00FA36E4">
        <w:t>specific question about the appraisal framework and the consultation</w:t>
      </w:r>
      <w:r>
        <w:t>, r</w:t>
      </w:r>
      <w:r w:rsidRPr="00FA36E4">
        <w:t>elated to question two</w:t>
      </w:r>
      <w:r>
        <w:t xml:space="preserve">. </w:t>
      </w:r>
      <w:r w:rsidR="00171612">
        <w:t xml:space="preserve"> </w:t>
      </w:r>
      <w:r>
        <w:t xml:space="preserve">This </w:t>
      </w:r>
      <w:r w:rsidRPr="00FA36E4">
        <w:t xml:space="preserve">looks at the headline </w:t>
      </w:r>
      <w:r w:rsidRPr="00900E64">
        <w:rPr>
          <w:b/>
        </w:rPr>
        <w:t>national importance aspect of the criteria</w:t>
      </w:r>
      <w:r w:rsidRPr="00FA36E4">
        <w:t xml:space="preserve"> and I was wondering what the reasoning was to separate</w:t>
      </w:r>
      <w:r>
        <w:t xml:space="preserve"> </w:t>
      </w:r>
      <w:r w:rsidRPr="00FA36E4">
        <w:t>them into two components rather than just reflecting</w:t>
      </w:r>
      <w:r>
        <w:t xml:space="preserve"> what is </w:t>
      </w:r>
      <w:r w:rsidRPr="00FA36E4">
        <w:t>essentially in the act now.</w:t>
      </w:r>
    </w:p>
    <w:p w14:paraId="2241A55A" w14:textId="77777777" w:rsidR="00D70FDB" w:rsidRDefault="00D70FDB" w:rsidP="00D70FDB">
      <w:pPr>
        <w:pStyle w:val="ListParagraph"/>
        <w:rPr>
          <w:i/>
        </w:rPr>
      </w:pPr>
    </w:p>
    <w:p w14:paraId="25E6F922" w14:textId="7E14BFD2" w:rsidR="00FA36E4" w:rsidRPr="00734612" w:rsidRDefault="008305C1" w:rsidP="00FE3374">
      <w:pPr>
        <w:pStyle w:val="ListParagraph"/>
        <w:ind w:left="360"/>
        <w:rPr>
          <w:i/>
        </w:rPr>
      </w:pPr>
      <w:r>
        <w:rPr>
          <w:i/>
        </w:rPr>
        <w:t xml:space="preserve">SG - </w:t>
      </w:r>
      <w:r w:rsidR="00DE62E0">
        <w:rPr>
          <w:i/>
        </w:rPr>
        <w:t>The intention</w:t>
      </w:r>
      <w:r w:rsidR="00DE62E0" w:rsidRPr="00734612">
        <w:rPr>
          <w:i/>
        </w:rPr>
        <w:t xml:space="preserve"> </w:t>
      </w:r>
      <w:r w:rsidR="00FA36E4" w:rsidRPr="00734612">
        <w:rPr>
          <w:i/>
        </w:rPr>
        <w:t xml:space="preserve">was to break </w:t>
      </w:r>
      <w:r w:rsidR="00DE62E0">
        <w:rPr>
          <w:i/>
        </w:rPr>
        <w:t>this criterion on national importance</w:t>
      </w:r>
      <w:r w:rsidR="00DE62E0" w:rsidRPr="00734612">
        <w:rPr>
          <w:i/>
        </w:rPr>
        <w:t xml:space="preserve"> </w:t>
      </w:r>
      <w:r w:rsidR="00FA36E4" w:rsidRPr="00734612">
        <w:rPr>
          <w:i/>
        </w:rPr>
        <w:t xml:space="preserve">down into elements that nominating areas might want to reflect on, </w:t>
      </w:r>
      <w:r w:rsidR="00DE62E0">
        <w:rPr>
          <w:i/>
        </w:rPr>
        <w:t>and consider</w:t>
      </w:r>
      <w:r w:rsidR="00DE62E0" w:rsidRPr="00734612">
        <w:rPr>
          <w:i/>
        </w:rPr>
        <w:t xml:space="preserve"> </w:t>
      </w:r>
      <w:r w:rsidR="00FA36E4" w:rsidRPr="00734612">
        <w:rPr>
          <w:i/>
        </w:rPr>
        <w:t xml:space="preserve">what they might want to highlight as part of their nomination. </w:t>
      </w:r>
    </w:p>
    <w:p w14:paraId="28F050A4" w14:textId="77777777" w:rsidR="00FA36E4" w:rsidRPr="00734612" w:rsidRDefault="00FA36E4" w:rsidP="00FA36E4">
      <w:pPr>
        <w:pStyle w:val="ListParagraph"/>
        <w:rPr>
          <w:i/>
        </w:rPr>
      </w:pPr>
    </w:p>
    <w:p w14:paraId="26525B67" w14:textId="77777777" w:rsidR="00FA36E4" w:rsidRDefault="00FA36E4" w:rsidP="00B22D61">
      <w:pPr>
        <w:pStyle w:val="ListParagraph"/>
        <w:numPr>
          <w:ilvl w:val="0"/>
          <w:numId w:val="27"/>
        </w:numPr>
      </w:pPr>
      <w:r>
        <w:t xml:space="preserve">Can you provide more detail on what the </w:t>
      </w:r>
      <w:r w:rsidRPr="00900E64">
        <w:rPr>
          <w:b/>
        </w:rPr>
        <w:t>support for nominating areas</w:t>
      </w:r>
      <w:r>
        <w:t xml:space="preserve"> would be? </w:t>
      </w:r>
    </w:p>
    <w:p w14:paraId="6D7D2B9E" w14:textId="77777777" w:rsidR="00D70FDB" w:rsidRPr="00D70FDB" w:rsidRDefault="00D70FDB" w:rsidP="00D70FDB">
      <w:pPr>
        <w:pStyle w:val="ListParagraph"/>
      </w:pPr>
    </w:p>
    <w:p w14:paraId="40893E42" w14:textId="6B25F639" w:rsidR="00FA36E4" w:rsidRDefault="008305C1" w:rsidP="00FE3374">
      <w:pPr>
        <w:pStyle w:val="ListParagraph"/>
        <w:ind w:left="360"/>
      </w:pPr>
      <w:r>
        <w:rPr>
          <w:i/>
        </w:rPr>
        <w:t xml:space="preserve">SG - </w:t>
      </w:r>
      <w:r w:rsidR="00FA36E4" w:rsidRPr="00734612">
        <w:rPr>
          <w:i/>
        </w:rPr>
        <w:t xml:space="preserve">We are close to finalising our tender specification for that support, but would </w:t>
      </w:r>
      <w:r w:rsidR="004779E6">
        <w:rPr>
          <w:i/>
        </w:rPr>
        <w:t xml:space="preserve">still </w:t>
      </w:r>
      <w:r w:rsidR="00FA36E4" w:rsidRPr="00734612">
        <w:rPr>
          <w:i/>
        </w:rPr>
        <w:t>welcome views from the group on what you think nominating areas would require. We are assuming that a big part of it would be bringing people together, and making space available, facilitating discussions</w:t>
      </w:r>
      <w:r w:rsidR="004779E6">
        <w:rPr>
          <w:i/>
        </w:rPr>
        <w:t xml:space="preserve"> and</w:t>
      </w:r>
      <w:r w:rsidR="00FA36E4" w:rsidRPr="00734612">
        <w:rPr>
          <w:i/>
        </w:rPr>
        <w:t xml:space="preserve"> reporting on those discussions. It is a non-financial offer so there will not be </w:t>
      </w:r>
      <w:r w:rsidR="004779E6">
        <w:rPr>
          <w:i/>
        </w:rPr>
        <w:t xml:space="preserve">a pot of </w:t>
      </w:r>
      <w:r w:rsidR="00FA36E4" w:rsidRPr="00734612">
        <w:rPr>
          <w:i/>
        </w:rPr>
        <w:t xml:space="preserve">money available for </w:t>
      </w:r>
      <w:r w:rsidR="004779E6">
        <w:rPr>
          <w:i/>
        </w:rPr>
        <w:t>nominating areas to spend.  However, the organisation that is awarded the contract to provide support will be able to provide a range of services.  They will not be able to prepare a proposal (</w:t>
      </w:r>
      <w:r w:rsidR="00FA36E4" w:rsidRPr="00734612">
        <w:rPr>
          <w:i/>
        </w:rPr>
        <w:t xml:space="preserve">it’s not a </w:t>
      </w:r>
      <w:r w:rsidR="00FA36E4" w:rsidRPr="00734612">
        <w:rPr>
          <w:i/>
        </w:rPr>
        <w:lastRenderedPageBreak/>
        <w:t>nomination writing service</w:t>
      </w:r>
      <w:r w:rsidR="004779E6">
        <w:rPr>
          <w:i/>
        </w:rPr>
        <w:t>)</w:t>
      </w:r>
      <w:r w:rsidR="00FA36E4" w:rsidRPr="00734612">
        <w:rPr>
          <w:i/>
        </w:rPr>
        <w:t xml:space="preserve">. </w:t>
      </w:r>
      <w:r w:rsidR="00171612">
        <w:rPr>
          <w:i/>
        </w:rPr>
        <w:t xml:space="preserve"> </w:t>
      </w:r>
      <w:r w:rsidR="00FA36E4" w:rsidRPr="00734612">
        <w:rPr>
          <w:i/>
        </w:rPr>
        <w:t xml:space="preserve">But </w:t>
      </w:r>
      <w:r w:rsidR="004779E6">
        <w:rPr>
          <w:i/>
        </w:rPr>
        <w:t>they can provide</w:t>
      </w:r>
      <w:r w:rsidR="004779E6" w:rsidRPr="00734612">
        <w:rPr>
          <w:i/>
        </w:rPr>
        <w:t xml:space="preserve"> </w:t>
      </w:r>
      <w:r w:rsidR="00FA36E4" w:rsidRPr="00734612">
        <w:rPr>
          <w:i/>
        </w:rPr>
        <w:t>guidance on the</w:t>
      </w:r>
      <w:r w:rsidR="004779E6">
        <w:rPr>
          <w:i/>
        </w:rPr>
        <w:t xml:space="preserve"> selection</w:t>
      </w:r>
      <w:r w:rsidR="00FA36E4" w:rsidRPr="00734612">
        <w:rPr>
          <w:i/>
        </w:rPr>
        <w:t xml:space="preserve"> criteria and </w:t>
      </w:r>
      <w:r w:rsidR="004779E6">
        <w:rPr>
          <w:i/>
        </w:rPr>
        <w:t>advice on</w:t>
      </w:r>
      <w:r w:rsidR="00FA36E4" w:rsidRPr="00734612">
        <w:rPr>
          <w:i/>
        </w:rPr>
        <w:t xml:space="preserve"> </w:t>
      </w:r>
      <w:r w:rsidR="001B28A2" w:rsidRPr="00734612">
        <w:rPr>
          <w:i/>
        </w:rPr>
        <w:t xml:space="preserve">how </w:t>
      </w:r>
      <w:r w:rsidR="004779E6">
        <w:rPr>
          <w:i/>
        </w:rPr>
        <w:t>a nominating group</w:t>
      </w:r>
      <w:r w:rsidR="00FA36E4" w:rsidRPr="00734612">
        <w:rPr>
          <w:i/>
        </w:rPr>
        <w:t xml:space="preserve"> might want to respond to those criteria</w:t>
      </w:r>
      <w:r w:rsidR="00FA36E4">
        <w:t>.</w:t>
      </w:r>
    </w:p>
    <w:p w14:paraId="6C263A86" w14:textId="2A63D5A8" w:rsidR="00FA36E4" w:rsidRPr="00C62BFC" w:rsidRDefault="008305C1" w:rsidP="00FE3374">
      <w:pPr>
        <w:pStyle w:val="ListParagraph"/>
        <w:ind w:left="360"/>
        <w:rPr>
          <w:i/>
        </w:rPr>
      </w:pPr>
      <w:r>
        <w:rPr>
          <w:i/>
        </w:rPr>
        <w:t xml:space="preserve">SG - </w:t>
      </w:r>
      <w:r w:rsidR="00C62BFC" w:rsidRPr="00C62BFC">
        <w:rPr>
          <w:i/>
        </w:rPr>
        <w:t>One point to clarify on the support provided.  There won't be direct funding being made to nominating groups, but there will be funding for the supplier</w:t>
      </w:r>
      <w:r w:rsidR="00DE62E0">
        <w:rPr>
          <w:i/>
        </w:rPr>
        <w:t xml:space="preserve"> that is providing support to those groups</w:t>
      </w:r>
      <w:r w:rsidR="00C62BFC" w:rsidRPr="00C62BFC">
        <w:rPr>
          <w:i/>
        </w:rPr>
        <w:t>, to enable things.</w:t>
      </w:r>
      <w:r w:rsidR="00171612">
        <w:rPr>
          <w:i/>
        </w:rPr>
        <w:t xml:space="preserve"> </w:t>
      </w:r>
      <w:r w:rsidR="00C62BFC" w:rsidRPr="00C62BFC">
        <w:rPr>
          <w:i/>
        </w:rPr>
        <w:t xml:space="preserve"> So for example, if you want to have a community meeting and you need to hire a </w:t>
      </w:r>
      <w:r w:rsidR="00DE62E0">
        <w:rPr>
          <w:i/>
        </w:rPr>
        <w:t>venue and receive support with the organisation and facilitation of such an event</w:t>
      </w:r>
      <w:r w:rsidR="00C62BFC" w:rsidRPr="00C62BFC">
        <w:rPr>
          <w:i/>
        </w:rPr>
        <w:t xml:space="preserve">, there will be funding </w:t>
      </w:r>
      <w:r w:rsidR="00DE62E0">
        <w:rPr>
          <w:i/>
        </w:rPr>
        <w:t>available for those types of activities</w:t>
      </w:r>
      <w:r w:rsidR="00C62BFC" w:rsidRPr="00C62BFC">
        <w:rPr>
          <w:i/>
        </w:rPr>
        <w:t>.</w:t>
      </w:r>
    </w:p>
    <w:p w14:paraId="11A00AA3" w14:textId="77777777" w:rsidR="00C62BFC" w:rsidRDefault="00C62BFC" w:rsidP="00FA36E4">
      <w:pPr>
        <w:pStyle w:val="ListParagraph"/>
      </w:pPr>
    </w:p>
    <w:p w14:paraId="721F455A" w14:textId="530845B4" w:rsidR="00734612" w:rsidRDefault="00734612" w:rsidP="00734612">
      <w:pPr>
        <w:pStyle w:val="ListParagraph"/>
        <w:numPr>
          <w:ilvl w:val="0"/>
          <w:numId w:val="27"/>
        </w:numPr>
      </w:pPr>
      <w:r>
        <w:t>T</w:t>
      </w:r>
      <w:r w:rsidRPr="00734612">
        <w:t>ime scales between any potential legislative changes and the nominations</w:t>
      </w:r>
      <w:r>
        <w:t>:</w:t>
      </w:r>
      <w:r w:rsidRPr="00734612">
        <w:t xml:space="preserve"> in the </w:t>
      </w:r>
      <w:r>
        <w:t xml:space="preserve">NatureScot </w:t>
      </w:r>
      <w:r w:rsidRPr="00734612">
        <w:t>advice there was a suggestion</w:t>
      </w:r>
      <w:r>
        <w:t>,</w:t>
      </w:r>
      <w:r w:rsidRPr="00734612">
        <w:t xml:space="preserve"> </w:t>
      </w:r>
      <w:r w:rsidR="00A92DA5">
        <w:t xml:space="preserve">which </w:t>
      </w:r>
      <w:r w:rsidRPr="00734612">
        <w:t>we talked about in this group</w:t>
      </w:r>
      <w:r>
        <w:t xml:space="preserve">, about having a </w:t>
      </w:r>
      <w:r w:rsidRPr="00900E64">
        <w:rPr>
          <w:b/>
        </w:rPr>
        <w:t>non-statutory policy statement</w:t>
      </w:r>
      <w:r w:rsidRPr="00734612">
        <w:t xml:space="preserve"> to guide nominees.</w:t>
      </w:r>
      <w:r w:rsidR="00171612">
        <w:t xml:space="preserve"> </w:t>
      </w:r>
      <w:r w:rsidRPr="00734612">
        <w:t xml:space="preserve"> </w:t>
      </w:r>
      <w:r>
        <w:t xml:space="preserve">Is </w:t>
      </w:r>
      <w:r w:rsidRPr="00734612">
        <w:t xml:space="preserve">Scottish Government </w:t>
      </w:r>
      <w:r>
        <w:t>t</w:t>
      </w:r>
      <w:r w:rsidRPr="00734612">
        <w:t>hi</w:t>
      </w:r>
      <w:r>
        <w:t>nking about taking that forward?</w:t>
      </w:r>
    </w:p>
    <w:p w14:paraId="6B054EC1" w14:textId="77777777" w:rsidR="00D70FDB" w:rsidRDefault="00D70FDB" w:rsidP="00D70FDB">
      <w:pPr>
        <w:pStyle w:val="ListParagraph"/>
      </w:pPr>
    </w:p>
    <w:p w14:paraId="34B47193" w14:textId="50DF145D" w:rsidR="00734612" w:rsidRDefault="008305C1" w:rsidP="00FE3374">
      <w:pPr>
        <w:pStyle w:val="ListParagraph"/>
        <w:ind w:left="360"/>
        <w:rPr>
          <w:i/>
        </w:rPr>
      </w:pPr>
      <w:r>
        <w:rPr>
          <w:i/>
        </w:rPr>
        <w:t xml:space="preserve">SG - </w:t>
      </w:r>
      <w:r w:rsidR="00734612" w:rsidRPr="00C62BFC">
        <w:rPr>
          <w:i/>
        </w:rPr>
        <w:t>It's something that we've given consideration to.</w:t>
      </w:r>
      <w:r w:rsidR="00171612">
        <w:rPr>
          <w:i/>
        </w:rPr>
        <w:t xml:space="preserve"> </w:t>
      </w:r>
      <w:r w:rsidR="00734612" w:rsidRPr="00C62BFC">
        <w:rPr>
          <w:i/>
        </w:rPr>
        <w:t xml:space="preserve"> But there is a there is a tension between developing a national policy statement that is out of sync with current legislation. </w:t>
      </w:r>
      <w:r w:rsidR="00171612">
        <w:rPr>
          <w:i/>
        </w:rPr>
        <w:t xml:space="preserve"> </w:t>
      </w:r>
      <w:r w:rsidR="00734612" w:rsidRPr="00C62BFC">
        <w:rPr>
          <w:i/>
        </w:rPr>
        <w:t xml:space="preserve">So we are not assuming that we will take </w:t>
      </w:r>
      <w:r w:rsidR="00A92DA5" w:rsidRPr="00C62BFC">
        <w:rPr>
          <w:i/>
        </w:rPr>
        <w:t xml:space="preserve">that </w:t>
      </w:r>
      <w:r w:rsidR="00734612" w:rsidRPr="00C62BFC">
        <w:rPr>
          <w:i/>
        </w:rPr>
        <w:t>forward.</w:t>
      </w:r>
      <w:r w:rsidR="00171612">
        <w:rPr>
          <w:i/>
        </w:rPr>
        <w:t xml:space="preserve"> </w:t>
      </w:r>
      <w:r w:rsidR="00A92DA5" w:rsidRPr="00C62BFC">
        <w:rPr>
          <w:i/>
        </w:rPr>
        <w:t xml:space="preserve"> The </w:t>
      </w:r>
      <w:r w:rsidR="00734612" w:rsidRPr="00C62BFC">
        <w:rPr>
          <w:i/>
        </w:rPr>
        <w:t xml:space="preserve">intention of the consultation that we're preparing on possible changes to the legislation will set out in writing what </w:t>
      </w:r>
      <w:r w:rsidR="00DE62E0">
        <w:rPr>
          <w:i/>
        </w:rPr>
        <w:t>Ministers are</w:t>
      </w:r>
      <w:r w:rsidR="00C62BFC" w:rsidRPr="00C62BFC">
        <w:rPr>
          <w:i/>
        </w:rPr>
        <w:t xml:space="preserve"> proposing, </w:t>
      </w:r>
      <w:r w:rsidR="00734612" w:rsidRPr="00C62BFC">
        <w:rPr>
          <w:i/>
        </w:rPr>
        <w:t xml:space="preserve">with a series of questions to seek views on the areas </w:t>
      </w:r>
      <w:r w:rsidR="00DE62E0">
        <w:rPr>
          <w:i/>
        </w:rPr>
        <w:t>where changes are proposed</w:t>
      </w:r>
      <w:r w:rsidR="00734612" w:rsidRPr="00C62BFC">
        <w:rPr>
          <w:i/>
        </w:rPr>
        <w:t xml:space="preserve">. </w:t>
      </w:r>
      <w:r w:rsidR="00171612">
        <w:rPr>
          <w:i/>
        </w:rPr>
        <w:t xml:space="preserve"> </w:t>
      </w:r>
      <w:r w:rsidR="00C62BFC" w:rsidRPr="00C62BFC">
        <w:rPr>
          <w:i/>
        </w:rPr>
        <w:t>H</w:t>
      </w:r>
      <w:r w:rsidR="00734612" w:rsidRPr="00C62BFC">
        <w:rPr>
          <w:i/>
        </w:rPr>
        <w:t>opefully that will that will become clearer once the consultation is published</w:t>
      </w:r>
      <w:r w:rsidR="00C62BFC" w:rsidRPr="00C62BFC">
        <w:rPr>
          <w:i/>
        </w:rPr>
        <w:t xml:space="preserve">. </w:t>
      </w:r>
    </w:p>
    <w:p w14:paraId="53E2C8C7" w14:textId="77777777" w:rsidR="00D70FDB" w:rsidRPr="00C62BFC" w:rsidRDefault="00D70FDB" w:rsidP="00D70FDB">
      <w:pPr>
        <w:pStyle w:val="ListParagraph"/>
        <w:rPr>
          <w:i/>
        </w:rPr>
      </w:pPr>
    </w:p>
    <w:p w14:paraId="0975F331" w14:textId="63CB12A9" w:rsidR="00C62BFC" w:rsidRDefault="00C62BFC" w:rsidP="00FE3374">
      <w:pPr>
        <w:pStyle w:val="ListParagraph"/>
        <w:ind w:left="360"/>
      </w:pPr>
      <w:r>
        <w:t>C</w:t>
      </w:r>
      <w:r w:rsidRPr="00C62BFC">
        <w:t xml:space="preserve">ommunicating </w:t>
      </w:r>
      <w:r w:rsidR="00DE62E0">
        <w:t>the proposals for legislative change</w:t>
      </w:r>
      <w:r w:rsidR="00DE62E0" w:rsidRPr="00C62BFC">
        <w:t xml:space="preserve"> </w:t>
      </w:r>
      <w:r>
        <w:t xml:space="preserve">will </w:t>
      </w:r>
      <w:r w:rsidRPr="00C62BFC">
        <w:t>be really important</w:t>
      </w:r>
      <w:r>
        <w:t>.</w:t>
      </w:r>
    </w:p>
    <w:p w14:paraId="0CFF49AA" w14:textId="77777777" w:rsidR="00C62BFC" w:rsidRDefault="00C62BFC" w:rsidP="00C62BFC">
      <w:pPr>
        <w:pStyle w:val="ListParagraph"/>
      </w:pPr>
    </w:p>
    <w:p w14:paraId="38B9AE57" w14:textId="2A22A409" w:rsidR="00592828" w:rsidRDefault="00592828" w:rsidP="00592828">
      <w:pPr>
        <w:pStyle w:val="ListParagraph"/>
        <w:numPr>
          <w:ilvl w:val="0"/>
          <w:numId w:val="27"/>
        </w:numPr>
      </w:pPr>
      <w:r>
        <w:t xml:space="preserve">First, looking at other consultations and discussions about policy options which are alive at present, how do you see the </w:t>
      </w:r>
      <w:r w:rsidRPr="00900E64">
        <w:rPr>
          <w:b/>
        </w:rPr>
        <w:t>interaction between the workshops</w:t>
      </w:r>
      <w:r>
        <w:t xml:space="preserve"> which are going to be quite extensive over the summer? </w:t>
      </w:r>
      <w:r w:rsidR="00171612">
        <w:t xml:space="preserve"> </w:t>
      </w:r>
      <w:r>
        <w:t>On climate change and in particular land use and agriculture; bringing those conversations into the discussion that would intersect with the National Park debate.</w:t>
      </w:r>
      <w:r w:rsidR="00171612">
        <w:t xml:space="preserve"> </w:t>
      </w:r>
      <w:r>
        <w:t xml:space="preserve"> I could foresee some issues arising which won't necessarily be entirely consistent with the national parks consultation. </w:t>
      </w:r>
    </w:p>
    <w:p w14:paraId="5EFB88B0" w14:textId="77777777" w:rsidR="00FE3374" w:rsidRDefault="00FE3374" w:rsidP="00FE3374">
      <w:pPr>
        <w:pStyle w:val="ListParagraph"/>
        <w:ind w:left="360"/>
      </w:pPr>
    </w:p>
    <w:p w14:paraId="46620032" w14:textId="0DFBBA13" w:rsidR="00C62BFC" w:rsidRDefault="00592828" w:rsidP="00FE3374">
      <w:pPr>
        <w:pStyle w:val="ListParagraph"/>
        <w:ind w:left="360"/>
      </w:pPr>
      <w:r>
        <w:t xml:space="preserve">Second, I wonder what reaching out you're doing through the pilot </w:t>
      </w:r>
      <w:r w:rsidRPr="00900E64">
        <w:rPr>
          <w:b/>
        </w:rPr>
        <w:t>Regional Land use Partnerships</w:t>
      </w:r>
      <w:r>
        <w:t xml:space="preserve">.  They could be a proxy, if not wholly satisfactory for some of the wider engagement and the links through to communities, and might indeed prove some form of early learning on what the structure or remits of a new National Park might learn from. </w:t>
      </w:r>
      <w:r w:rsidR="00171612">
        <w:t xml:space="preserve"> </w:t>
      </w:r>
      <w:r>
        <w:t>So really my questions are both about joining up with other discussions in related arenas.</w:t>
      </w:r>
    </w:p>
    <w:p w14:paraId="545830ED" w14:textId="77777777" w:rsidR="00D70FDB" w:rsidRDefault="00D70FDB" w:rsidP="00592828">
      <w:pPr>
        <w:pStyle w:val="ListParagraph"/>
      </w:pPr>
    </w:p>
    <w:p w14:paraId="38AE47AB" w14:textId="3AEBF3DB" w:rsidR="00592828" w:rsidRPr="00592828" w:rsidRDefault="008305C1" w:rsidP="00FE3374">
      <w:pPr>
        <w:pStyle w:val="ListParagraph"/>
        <w:ind w:left="360"/>
        <w:rPr>
          <w:i/>
        </w:rPr>
      </w:pPr>
      <w:r>
        <w:rPr>
          <w:i/>
        </w:rPr>
        <w:t xml:space="preserve">SG - </w:t>
      </w:r>
      <w:r w:rsidR="00592828" w:rsidRPr="00592828">
        <w:rPr>
          <w:i/>
        </w:rPr>
        <w:t xml:space="preserve">We work within the </w:t>
      </w:r>
      <w:r w:rsidR="00DE62E0">
        <w:rPr>
          <w:i/>
        </w:rPr>
        <w:t xml:space="preserve">Scottish Government’s </w:t>
      </w:r>
      <w:r w:rsidR="007D669C">
        <w:rPr>
          <w:i/>
        </w:rPr>
        <w:t>directorate</w:t>
      </w:r>
      <w:r w:rsidR="00DE62E0">
        <w:rPr>
          <w:i/>
        </w:rPr>
        <w:t xml:space="preserve"> for environment and forestry.  We also work closely and collaborative with other government directorates including those leading on</w:t>
      </w:r>
      <w:r w:rsidR="007D669C">
        <w:rPr>
          <w:i/>
        </w:rPr>
        <w:t xml:space="preserve"> </w:t>
      </w:r>
      <w:r w:rsidR="00592828" w:rsidRPr="00592828">
        <w:rPr>
          <w:i/>
        </w:rPr>
        <w:t>agricultural reform and climate change</w:t>
      </w:r>
      <w:r w:rsidR="007D669C">
        <w:rPr>
          <w:i/>
        </w:rPr>
        <w:t>.</w:t>
      </w:r>
      <w:r w:rsidR="00FE14F3">
        <w:rPr>
          <w:i/>
        </w:rPr>
        <w:t xml:space="preserve"> </w:t>
      </w:r>
    </w:p>
    <w:p w14:paraId="4D32EDE3" w14:textId="77777777" w:rsidR="00D70FDB" w:rsidRDefault="00D70FDB" w:rsidP="00D70FDB">
      <w:pPr>
        <w:pStyle w:val="ListParagraph"/>
        <w:rPr>
          <w:i/>
        </w:rPr>
      </w:pPr>
    </w:p>
    <w:p w14:paraId="1136AE9F" w14:textId="0D3B66CC" w:rsidR="00473DF3" w:rsidRDefault="008305C1" w:rsidP="00FE3374">
      <w:pPr>
        <w:pStyle w:val="ListParagraph"/>
        <w:ind w:left="360"/>
      </w:pPr>
      <w:r>
        <w:rPr>
          <w:i/>
        </w:rPr>
        <w:t xml:space="preserve">SG - </w:t>
      </w:r>
      <w:r w:rsidR="004766FD" w:rsidRPr="004766FD">
        <w:rPr>
          <w:i/>
        </w:rPr>
        <w:t>W</w:t>
      </w:r>
      <w:r w:rsidR="00473DF3" w:rsidRPr="004766FD">
        <w:rPr>
          <w:i/>
        </w:rPr>
        <w:t>e</w:t>
      </w:r>
      <w:r w:rsidR="004766FD" w:rsidRPr="004766FD">
        <w:rPr>
          <w:i/>
        </w:rPr>
        <w:t xml:space="preserve"> a</w:t>
      </w:r>
      <w:r w:rsidR="00473DF3" w:rsidRPr="004766FD">
        <w:rPr>
          <w:i/>
        </w:rPr>
        <w:t xml:space="preserve">re </w:t>
      </w:r>
      <w:r w:rsidR="007D669C">
        <w:rPr>
          <w:i/>
        </w:rPr>
        <w:t xml:space="preserve">therefore </w:t>
      </w:r>
      <w:r w:rsidR="00473DF3" w:rsidRPr="004766FD">
        <w:rPr>
          <w:i/>
        </w:rPr>
        <w:t xml:space="preserve">very mindful of the needs across government to join up on these big policy challenges and areas </w:t>
      </w:r>
      <w:r w:rsidR="004766FD" w:rsidRPr="004766FD">
        <w:rPr>
          <w:i/>
        </w:rPr>
        <w:t>o</w:t>
      </w:r>
      <w:r w:rsidR="00473DF3" w:rsidRPr="004766FD">
        <w:rPr>
          <w:i/>
        </w:rPr>
        <w:t>f and reform.</w:t>
      </w:r>
      <w:r w:rsidR="00171612">
        <w:rPr>
          <w:i/>
        </w:rPr>
        <w:t xml:space="preserve"> </w:t>
      </w:r>
      <w:r w:rsidR="00473DF3" w:rsidRPr="004766FD">
        <w:rPr>
          <w:i/>
        </w:rPr>
        <w:t xml:space="preserve"> </w:t>
      </w:r>
      <w:r w:rsidR="004766FD" w:rsidRPr="004766FD">
        <w:rPr>
          <w:i/>
        </w:rPr>
        <w:t>For a</w:t>
      </w:r>
      <w:r w:rsidR="00473DF3" w:rsidRPr="004766FD">
        <w:rPr>
          <w:i/>
        </w:rPr>
        <w:t>ny of the proposals that</w:t>
      </w:r>
      <w:r w:rsidR="004D7A49">
        <w:rPr>
          <w:i/>
        </w:rPr>
        <w:t xml:space="preserve"> we</w:t>
      </w:r>
      <w:r w:rsidR="00473DF3" w:rsidRPr="004766FD">
        <w:rPr>
          <w:i/>
        </w:rPr>
        <w:t xml:space="preserve"> </w:t>
      </w:r>
      <w:r w:rsidR="004D7A49">
        <w:rPr>
          <w:i/>
        </w:rPr>
        <w:t>have been developing on National Parks</w:t>
      </w:r>
      <w:r w:rsidR="004766FD" w:rsidRPr="004766FD">
        <w:rPr>
          <w:i/>
        </w:rPr>
        <w:t xml:space="preserve">, we </w:t>
      </w:r>
      <w:r w:rsidR="004D7A49">
        <w:rPr>
          <w:i/>
        </w:rPr>
        <w:t>have actively engaged</w:t>
      </w:r>
      <w:r w:rsidR="00473DF3" w:rsidRPr="004766FD">
        <w:rPr>
          <w:i/>
        </w:rPr>
        <w:t xml:space="preserve"> our colleagues across government</w:t>
      </w:r>
      <w:r w:rsidR="004D7A49">
        <w:rPr>
          <w:i/>
        </w:rPr>
        <w:t xml:space="preserve"> and </w:t>
      </w:r>
      <w:r w:rsidR="00473DF3" w:rsidRPr="004766FD">
        <w:rPr>
          <w:i/>
        </w:rPr>
        <w:t>we're very mindful of th</w:t>
      </w:r>
      <w:r w:rsidR="004766FD" w:rsidRPr="004766FD">
        <w:rPr>
          <w:i/>
        </w:rPr>
        <w:t>e n</w:t>
      </w:r>
      <w:r w:rsidR="00473DF3" w:rsidRPr="004766FD">
        <w:rPr>
          <w:i/>
        </w:rPr>
        <w:t>eed to join up.</w:t>
      </w:r>
      <w:r w:rsidR="004766FD" w:rsidRPr="004766FD">
        <w:rPr>
          <w:i/>
        </w:rPr>
        <w:t xml:space="preserve"> </w:t>
      </w:r>
      <w:r w:rsidR="00171612">
        <w:rPr>
          <w:i/>
        </w:rPr>
        <w:t xml:space="preserve"> </w:t>
      </w:r>
      <w:r w:rsidR="004766FD" w:rsidRPr="004766FD">
        <w:rPr>
          <w:i/>
        </w:rPr>
        <w:t>P</w:t>
      </w:r>
      <w:r w:rsidR="00473DF3" w:rsidRPr="004766FD">
        <w:rPr>
          <w:i/>
        </w:rPr>
        <w:t>lease keep flagging things if you feel that we're missing anything</w:t>
      </w:r>
      <w:r w:rsidR="00473DF3">
        <w:t>.</w:t>
      </w:r>
    </w:p>
    <w:p w14:paraId="79D5BD02" w14:textId="2BF4B6E1" w:rsidR="00473DF3" w:rsidRDefault="00473DF3" w:rsidP="00473DF3">
      <w:pPr>
        <w:pStyle w:val="ListParagraph"/>
      </w:pPr>
    </w:p>
    <w:p w14:paraId="5B53FB1A" w14:textId="588B94E2" w:rsidR="00FE14F3" w:rsidRPr="008305C1" w:rsidRDefault="003F62A7" w:rsidP="00FE3374">
      <w:pPr>
        <w:pStyle w:val="ListParagraph"/>
        <w:ind w:left="360"/>
        <w:rPr>
          <w:i/>
        </w:rPr>
      </w:pPr>
      <w:r w:rsidRPr="008305C1">
        <w:rPr>
          <w:i/>
        </w:rPr>
        <w:t xml:space="preserve">LLTNPA - </w:t>
      </w:r>
      <w:r w:rsidR="00FE14F3" w:rsidRPr="008305C1">
        <w:rPr>
          <w:i/>
        </w:rPr>
        <w:t>The existing national parks are engaged with a lot of these agendas.</w:t>
      </w:r>
      <w:r w:rsidR="00171612">
        <w:rPr>
          <w:i/>
        </w:rPr>
        <w:t xml:space="preserve"> </w:t>
      </w:r>
      <w:r w:rsidR="00FE14F3" w:rsidRPr="008305C1">
        <w:rPr>
          <w:i/>
        </w:rPr>
        <w:t xml:space="preserve"> We appreciate the next National Park might be different from the existing two, but a lot of the topics I'm sure will be similar. </w:t>
      </w:r>
      <w:r w:rsidR="00171612">
        <w:rPr>
          <w:i/>
        </w:rPr>
        <w:t xml:space="preserve"> </w:t>
      </w:r>
      <w:r w:rsidR="00FE14F3" w:rsidRPr="008305C1">
        <w:rPr>
          <w:i/>
        </w:rPr>
        <w:t>Both National Parks are obviously happy to help inform, and share our experience, without advocating anything.</w:t>
      </w:r>
    </w:p>
    <w:p w14:paraId="6618AA8E" w14:textId="701305A1" w:rsidR="00FE14F3" w:rsidRDefault="00FE14F3" w:rsidP="00473DF3">
      <w:pPr>
        <w:pStyle w:val="ListParagraph"/>
      </w:pPr>
    </w:p>
    <w:p w14:paraId="59F67E50" w14:textId="574AFBEE" w:rsidR="00AC7D59" w:rsidRPr="00AC7D59" w:rsidRDefault="00AC7D59" w:rsidP="00AC7D59">
      <w:pPr>
        <w:ind w:left="360"/>
        <w:contextualSpacing/>
        <w:rPr>
          <w:rFonts w:asciiTheme="minorHAnsi" w:hAnsiTheme="minorHAnsi" w:cstheme="minorHAnsi"/>
        </w:rPr>
      </w:pPr>
      <w:r w:rsidRPr="00AC7D59">
        <w:rPr>
          <w:rFonts w:asciiTheme="minorHAnsi" w:hAnsiTheme="minorHAnsi" w:cstheme="minorHAnsi"/>
          <w:iCs/>
        </w:rPr>
        <w:t xml:space="preserve">It will be important to consider opportunities to take any appropriate and useful learning from the ongoing RLUP </w:t>
      </w:r>
      <w:r w:rsidR="00A60226">
        <w:rPr>
          <w:rFonts w:asciiTheme="minorHAnsi" w:hAnsiTheme="minorHAnsi" w:cstheme="minorHAnsi"/>
          <w:iCs/>
        </w:rPr>
        <w:t xml:space="preserve">work </w:t>
      </w:r>
      <w:r w:rsidR="00171612">
        <w:rPr>
          <w:rFonts w:asciiTheme="minorHAnsi" w:hAnsiTheme="minorHAnsi" w:cstheme="minorHAnsi"/>
          <w:iCs/>
        </w:rPr>
        <w:t xml:space="preserve">to ensure </w:t>
      </w:r>
      <w:r w:rsidRPr="00AC7D59">
        <w:rPr>
          <w:rFonts w:asciiTheme="minorHAnsi" w:hAnsiTheme="minorHAnsi" w:cstheme="minorHAnsi"/>
          <w:iCs/>
        </w:rPr>
        <w:t>unnecessary duplication is</w:t>
      </w:r>
      <w:r>
        <w:rPr>
          <w:rFonts w:asciiTheme="minorHAnsi" w:hAnsiTheme="minorHAnsi" w:cstheme="minorHAnsi"/>
          <w:iCs/>
        </w:rPr>
        <w:t xml:space="preserve"> </w:t>
      </w:r>
      <w:r w:rsidRPr="00AC7D59">
        <w:rPr>
          <w:rFonts w:asciiTheme="minorHAnsi" w:hAnsiTheme="minorHAnsi" w:cstheme="minorHAnsi"/>
          <w:iCs/>
        </w:rPr>
        <w:t>avoided</w:t>
      </w:r>
      <w:r>
        <w:rPr>
          <w:rFonts w:asciiTheme="minorHAnsi" w:hAnsiTheme="minorHAnsi" w:cstheme="minorHAnsi"/>
          <w:iCs/>
        </w:rPr>
        <w:t>.</w:t>
      </w:r>
      <w:r w:rsidRPr="00AC7D59">
        <w:rPr>
          <w:rFonts w:asciiTheme="minorHAnsi" w:hAnsiTheme="minorHAnsi" w:cstheme="minorHAnsi"/>
          <w:iCs/>
        </w:rPr>
        <w:t xml:space="preserve"> </w:t>
      </w:r>
    </w:p>
    <w:p w14:paraId="24CBDB37" w14:textId="77777777" w:rsidR="00AC7D59" w:rsidRDefault="00AC7D59" w:rsidP="00473DF3">
      <w:pPr>
        <w:pStyle w:val="ListParagraph"/>
      </w:pPr>
    </w:p>
    <w:p w14:paraId="17C0FF39" w14:textId="72AFB46C" w:rsidR="00E07666" w:rsidRDefault="00473DF3" w:rsidP="00473DF3">
      <w:pPr>
        <w:pStyle w:val="ListParagraph"/>
        <w:numPr>
          <w:ilvl w:val="0"/>
          <w:numId w:val="27"/>
        </w:numPr>
      </w:pPr>
      <w:r>
        <w:t>I</w:t>
      </w:r>
      <w:r w:rsidRPr="00473DF3">
        <w:t xml:space="preserve">s there a </w:t>
      </w:r>
      <w:r w:rsidRPr="00900E64">
        <w:rPr>
          <w:b/>
        </w:rPr>
        <w:t>link with existing designations</w:t>
      </w:r>
      <w:r w:rsidRPr="00473DF3">
        <w:t xml:space="preserve">, particularly the UNESCO biospheres? </w:t>
      </w:r>
      <w:r w:rsidR="00171612">
        <w:t xml:space="preserve"> </w:t>
      </w:r>
      <w:r w:rsidRPr="00473DF3">
        <w:t>Has there been any thought on how that sits with this National Park journey?</w:t>
      </w:r>
    </w:p>
    <w:p w14:paraId="10483FCD" w14:textId="77777777" w:rsidR="007D669C" w:rsidRDefault="007D669C" w:rsidP="007D669C">
      <w:pPr>
        <w:pStyle w:val="ListParagraph"/>
      </w:pPr>
    </w:p>
    <w:p w14:paraId="620BED2B" w14:textId="56BB61C4" w:rsidR="00473DF3" w:rsidRDefault="008305C1" w:rsidP="00FE3374">
      <w:pPr>
        <w:pStyle w:val="ListParagraph"/>
        <w:ind w:left="360"/>
      </w:pPr>
      <w:r>
        <w:rPr>
          <w:i/>
        </w:rPr>
        <w:t xml:space="preserve">SG - </w:t>
      </w:r>
      <w:r w:rsidR="004766FD" w:rsidRPr="004766FD">
        <w:rPr>
          <w:i/>
        </w:rPr>
        <w:t>Y</w:t>
      </w:r>
      <w:r w:rsidR="00473DF3" w:rsidRPr="004766FD">
        <w:rPr>
          <w:i/>
        </w:rPr>
        <w:t xml:space="preserve">es, </w:t>
      </w:r>
      <w:r w:rsidR="004766FD" w:rsidRPr="004766FD">
        <w:rPr>
          <w:i/>
        </w:rPr>
        <w:t xml:space="preserve">we are </w:t>
      </w:r>
      <w:r w:rsidR="00473DF3" w:rsidRPr="004766FD">
        <w:rPr>
          <w:i/>
        </w:rPr>
        <w:t>absolutely conscious that</w:t>
      </w:r>
      <w:r w:rsidR="004766FD" w:rsidRPr="004766FD">
        <w:rPr>
          <w:i/>
        </w:rPr>
        <w:t xml:space="preserve"> there are o</w:t>
      </w:r>
      <w:r w:rsidR="00473DF3" w:rsidRPr="004766FD">
        <w:rPr>
          <w:i/>
        </w:rPr>
        <w:t>ther designations and there's a lot of work happening</w:t>
      </w:r>
      <w:r w:rsidR="004766FD" w:rsidRPr="004766FD">
        <w:rPr>
          <w:i/>
        </w:rPr>
        <w:t xml:space="preserve"> </w:t>
      </w:r>
      <w:r w:rsidR="004D7A49">
        <w:rPr>
          <w:i/>
        </w:rPr>
        <w:t>relevant to new</w:t>
      </w:r>
      <w:r w:rsidR="00473DF3" w:rsidRPr="004766FD">
        <w:rPr>
          <w:i/>
        </w:rPr>
        <w:t xml:space="preserve"> national park</w:t>
      </w:r>
      <w:r w:rsidR="004D7A49">
        <w:rPr>
          <w:i/>
        </w:rPr>
        <w:t>s</w:t>
      </w:r>
      <w:r w:rsidR="00473DF3" w:rsidRPr="004766FD">
        <w:rPr>
          <w:i/>
        </w:rPr>
        <w:t xml:space="preserve"> in lots of parts of Scotland. </w:t>
      </w:r>
      <w:r w:rsidR="00171612">
        <w:rPr>
          <w:i/>
        </w:rPr>
        <w:t xml:space="preserve"> </w:t>
      </w:r>
      <w:r w:rsidR="00473DF3" w:rsidRPr="004766FD">
        <w:rPr>
          <w:i/>
        </w:rPr>
        <w:t>I</w:t>
      </w:r>
      <w:r w:rsidR="004766FD" w:rsidRPr="004766FD">
        <w:rPr>
          <w:i/>
        </w:rPr>
        <w:t>n</w:t>
      </w:r>
      <w:r w:rsidR="00473DF3" w:rsidRPr="004766FD">
        <w:rPr>
          <w:i/>
        </w:rPr>
        <w:t xml:space="preserve"> terms of any particular </w:t>
      </w:r>
      <w:r w:rsidR="004D7A49">
        <w:rPr>
          <w:i/>
        </w:rPr>
        <w:t>nominations</w:t>
      </w:r>
      <w:r w:rsidR="00473DF3" w:rsidRPr="004766FD">
        <w:rPr>
          <w:i/>
        </w:rPr>
        <w:t xml:space="preserve">, it would be for </w:t>
      </w:r>
      <w:r w:rsidR="004D7A49">
        <w:rPr>
          <w:i/>
        </w:rPr>
        <w:t>the relevant</w:t>
      </w:r>
      <w:r w:rsidR="004D7A49" w:rsidRPr="004766FD">
        <w:rPr>
          <w:i/>
        </w:rPr>
        <w:t xml:space="preserve"> </w:t>
      </w:r>
      <w:r w:rsidR="00473DF3" w:rsidRPr="004766FD">
        <w:rPr>
          <w:i/>
        </w:rPr>
        <w:t>area to think through what the join</w:t>
      </w:r>
      <w:r w:rsidR="004766FD" w:rsidRPr="004766FD">
        <w:rPr>
          <w:i/>
        </w:rPr>
        <w:t>-</w:t>
      </w:r>
      <w:r w:rsidR="00473DF3" w:rsidRPr="004766FD">
        <w:rPr>
          <w:i/>
        </w:rPr>
        <w:t>up or links might be</w:t>
      </w:r>
      <w:r w:rsidR="004766FD" w:rsidRPr="004766FD">
        <w:rPr>
          <w:i/>
        </w:rPr>
        <w:t>,</w:t>
      </w:r>
      <w:r w:rsidR="00473DF3" w:rsidRPr="004766FD">
        <w:rPr>
          <w:i/>
        </w:rPr>
        <w:t xml:space="preserve"> and </w:t>
      </w:r>
      <w:r w:rsidR="004D7A49">
        <w:rPr>
          <w:i/>
        </w:rPr>
        <w:t>give consideration to</w:t>
      </w:r>
      <w:r w:rsidR="004D7A49" w:rsidRPr="004766FD">
        <w:rPr>
          <w:i/>
        </w:rPr>
        <w:t xml:space="preserve"> </w:t>
      </w:r>
      <w:r w:rsidR="00473DF3" w:rsidRPr="004766FD">
        <w:rPr>
          <w:i/>
        </w:rPr>
        <w:t>that as part of their nomination</w:t>
      </w:r>
      <w:r w:rsidR="004766FD" w:rsidRPr="004766FD">
        <w:rPr>
          <w:i/>
        </w:rPr>
        <w:t xml:space="preserve">. </w:t>
      </w:r>
      <w:r w:rsidR="00171612">
        <w:rPr>
          <w:i/>
        </w:rPr>
        <w:t xml:space="preserve"> </w:t>
      </w:r>
      <w:r w:rsidR="004766FD" w:rsidRPr="004766FD">
        <w:rPr>
          <w:i/>
        </w:rPr>
        <w:t xml:space="preserve">We </w:t>
      </w:r>
      <w:r w:rsidR="00473DF3" w:rsidRPr="004766FD">
        <w:rPr>
          <w:i/>
        </w:rPr>
        <w:t xml:space="preserve">could </w:t>
      </w:r>
      <w:r w:rsidR="004766FD" w:rsidRPr="004766FD">
        <w:rPr>
          <w:i/>
        </w:rPr>
        <w:t xml:space="preserve">then </w:t>
      </w:r>
      <w:r w:rsidR="004D7A49">
        <w:rPr>
          <w:i/>
        </w:rPr>
        <w:t>consider</w:t>
      </w:r>
      <w:r w:rsidR="00473DF3" w:rsidRPr="004766FD">
        <w:rPr>
          <w:i/>
        </w:rPr>
        <w:t xml:space="preserve"> what that looks like as a package</w:t>
      </w:r>
      <w:r w:rsidR="004766FD" w:rsidRPr="004766FD">
        <w:rPr>
          <w:i/>
        </w:rPr>
        <w:t xml:space="preserve">, </w:t>
      </w:r>
      <w:r w:rsidR="00473DF3" w:rsidRPr="004766FD">
        <w:rPr>
          <w:i/>
        </w:rPr>
        <w:t>rather than coming at it</w:t>
      </w:r>
      <w:r w:rsidR="004766FD" w:rsidRPr="004766FD">
        <w:rPr>
          <w:i/>
        </w:rPr>
        <w:t xml:space="preserve"> </w:t>
      </w:r>
      <w:r w:rsidR="00473DF3" w:rsidRPr="004766FD">
        <w:rPr>
          <w:i/>
        </w:rPr>
        <w:t>the other way around</w:t>
      </w:r>
      <w:r w:rsidR="00473DF3">
        <w:t>.</w:t>
      </w:r>
    </w:p>
    <w:p w14:paraId="285B799A" w14:textId="77777777" w:rsidR="00697002" w:rsidRPr="00697002" w:rsidRDefault="00697002" w:rsidP="00697002">
      <w:pPr>
        <w:pStyle w:val="ListParagraph"/>
      </w:pPr>
    </w:p>
    <w:p w14:paraId="7E96850D" w14:textId="12C6745E" w:rsidR="00473DF3" w:rsidRPr="008305C1" w:rsidRDefault="003F62A7" w:rsidP="00FE3374">
      <w:pPr>
        <w:pStyle w:val="ListParagraph"/>
        <w:ind w:left="360"/>
        <w:rPr>
          <w:i/>
        </w:rPr>
      </w:pPr>
      <w:r w:rsidRPr="008305C1">
        <w:rPr>
          <w:i/>
        </w:rPr>
        <w:t xml:space="preserve">CNPA - </w:t>
      </w:r>
      <w:r w:rsidR="00697002" w:rsidRPr="008305C1">
        <w:rPr>
          <w:i/>
        </w:rPr>
        <w:t>Picking up on that point</w:t>
      </w:r>
      <w:r w:rsidR="007D669C" w:rsidRPr="008305C1">
        <w:rPr>
          <w:i/>
        </w:rPr>
        <w:t xml:space="preserve"> in relation to National Parks</w:t>
      </w:r>
      <w:r w:rsidR="00697002" w:rsidRPr="008305C1">
        <w:rPr>
          <w:i/>
        </w:rPr>
        <w:t>, it's an opportunity to look at things spatially across all of the different policy lines.</w:t>
      </w:r>
      <w:r w:rsidR="00171612">
        <w:rPr>
          <w:i/>
        </w:rPr>
        <w:t xml:space="preserve"> </w:t>
      </w:r>
      <w:r w:rsidR="00697002" w:rsidRPr="008305C1">
        <w:rPr>
          <w:i/>
        </w:rPr>
        <w:t xml:space="preserve"> Of course, it ultimately comes down to the next part of the conversation, </w:t>
      </w:r>
      <w:r w:rsidR="00BB275E" w:rsidRPr="008305C1">
        <w:rPr>
          <w:i/>
        </w:rPr>
        <w:t>a</w:t>
      </w:r>
      <w:r w:rsidR="00697002" w:rsidRPr="008305C1">
        <w:rPr>
          <w:i/>
        </w:rPr>
        <w:t xml:space="preserve">bout the powers. </w:t>
      </w:r>
      <w:r w:rsidR="00171612">
        <w:rPr>
          <w:i/>
        </w:rPr>
        <w:t xml:space="preserve"> </w:t>
      </w:r>
      <w:r w:rsidR="00BB275E" w:rsidRPr="008305C1">
        <w:rPr>
          <w:i/>
        </w:rPr>
        <w:t>Y</w:t>
      </w:r>
      <w:r w:rsidR="00697002" w:rsidRPr="008305C1">
        <w:rPr>
          <w:i/>
        </w:rPr>
        <w:t xml:space="preserve">ou can have a land use framework and a partnership, </w:t>
      </w:r>
      <w:r w:rsidR="00BB275E" w:rsidRPr="008305C1">
        <w:rPr>
          <w:i/>
        </w:rPr>
        <w:t>and that is essentially what a P</w:t>
      </w:r>
      <w:r w:rsidR="00697002" w:rsidRPr="008305C1">
        <w:rPr>
          <w:i/>
        </w:rPr>
        <w:t>ar</w:t>
      </w:r>
      <w:r w:rsidR="00BB275E" w:rsidRPr="008305C1">
        <w:rPr>
          <w:i/>
        </w:rPr>
        <w:t>k</w:t>
      </w:r>
      <w:r w:rsidR="00697002" w:rsidRPr="008305C1">
        <w:rPr>
          <w:i/>
        </w:rPr>
        <w:t xml:space="preserve"> does in many ways. </w:t>
      </w:r>
      <w:r w:rsidR="00171612">
        <w:rPr>
          <w:i/>
        </w:rPr>
        <w:t xml:space="preserve"> </w:t>
      </w:r>
      <w:r w:rsidR="00697002" w:rsidRPr="008305C1">
        <w:rPr>
          <w:i/>
        </w:rPr>
        <w:t>And you can align all the policies</w:t>
      </w:r>
      <w:r w:rsidR="00BB275E" w:rsidRPr="008305C1">
        <w:rPr>
          <w:i/>
        </w:rPr>
        <w:t>,</w:t>
      </w:r>
      <w:r w:rsidR="00697002" w:rsidRPr="008305C1">
        <w:rPr>
          <w:i/>
        </w:rPr>
        <w:t xml:space="preserve"> and that is what we try </w:t>
      </w:r>
      <w:r w:rsidR="00BB275E" w:rsidRPr="008305C1">
        <w:rPr>
          <w:i/>
        </w:rPr>
        <w:t xml:space="preserve">to </w:t>
      </w:r>
      <w:r w:rsidR="00697002" w:rsidRPr="008305C1">
        <w:rPr>
          <w:i/>
        </w:rPr>
        <w:t xml:space="preserve">do in many ways as well. </w:t>
      </w:r>
      <w:r w:rsidR="00171612">
        <w:rPr>
          <w:i/>
        </w:rPr>
        <w:t xml:space="preserve"> </w:t>
      </w:r>
      <w:r w:rsidR="00697002" w:rsidRPr="008305C1">
        <w:rPr>
          <w:i/>
        </w:rPr>
        <w:t>But we're not a regulator</w:t>
      </w:r>
      <w:r w:rsidR="00BB275E" w:rsidRPr="008305C1">
        <w:rPr>
          <w:i/>
        </w:rPr>
        <w:t>, w</w:t>
      </w:r>
      <w:r w:rsidR="00697002" w:rsidRPr="008305C1">
        <w:rPr>
          <w:i/>
        </w:rPr>
        <w:t>e have very few statutory functions</w:t>
      </w:r>
      <w:r w:rsidR="00BB275E" w:rsidRPr="008305C1">
        <w:rPr>
          <w:i/>
        </w:rPr>
        <w:t>, and w</w:t>
      </w:r>
      <w:r w:rsidR="00697002" w:rsidRPr="008305C1">
        <w:rPr>
          <w:i/>
        </w:rPr>
        <w:t xml:space="preserve">e're not the grant giver in many, many different cases. </w:t>
      </w:r>
      <w:r w:rsidR="00171612">
        <w:rPr>
          <w:i/>
        </w:rPr>
        <w:t xml:space="preserve"> </w:t>
      </w:r>
      <w:r w:rsidR="000F7DE0" w:rsidRPr="008305C1">
        <w:rPr>
          <w:i/>
        </w:rPr>
        <w:t>O</w:t>
      </w:r>
      <w:r w:rsidR="00697002" w:rsidRPr="008305C1">
        <w:rPr>
          <w:i/>
        </w:rPr>
        <w:t>nce you align</w:t>
      </w:r>
      <w:r w:rsidR="00BB275E" w:rsidRPr="008305C1">
        <w:rPr>
          <w:i/>
        </w:rPr>
        <w:t xml:space="preserve"> e</w:t>
      </w:r>
      <w:r w:rsidR="00697002" w:rsidRPr="008305C1">
        <w:rPr>
          <w:i/>
        </w:rPr>
        <w:t xml:space="preserve">verything up, it's all done by influence and </w:t>
      </w:r>
      <w:r w:rsidR="00BB275E" w:rsidRPr="008305C1">
        <w:rPr>
          <w:i/>
        </w:rPr>
        <w:t xml:space="preserve">that’s </w:t>
      </w:r>
      <w:r w:rsidR="00697002" w:rsidRPr="008305C1">
        <w:rPr>
          <w:i/>
        </w:rPr>
        <w:t>where the role of the Park Authority is going to be really important.</w:t>
      </w:r>
      <w:r w:rsidR="00BB275E" w:rsidRPr="008305C1">
        <w:rPr>
          <w:i/>
        </w:rPr>
        <w:t xml:space="preserve"> </w:t>
      </w:r>
    </w:p>
    <w:p w14:paraId="0BA8D57A" w14:textId="77777777" w:rsidR="00BB275E" w:rsidRDefault="00BB275E" w:rsidP="00BB275E">
      <w:pPr>
        <w:pStyle w:val="ListParagraph"/>
      </w:pPr>
    </w:p>
    <w:p w14:paraId="137FC6F0" w14:textId="5B634C37" w:rsidR="00697002" w:rsidRDefault="00BB275E" w:rsidP="00B22D61">
      <w:pPr>
        <w:pStyle w:val="ListParagraph"/>
        <w:numPr>
          <w:ilvl w:val="0"/>
          <w:numId w:val="27"/>
        </w:numPr>
      </w:pPr>
      <w:r>
        <w:t xml:space="preserve">Injecting </w:t>
      </w:r>
      <w:r w:rsidRPr="00900E64">
        <w:rPr>
          <w:b/>
        </w:rPr>
        <w:t xml:space="preserve">coastal and marine </w:t>
      </w:r>
      <w:r>
        <w:t xml:space="preserve">into the discussion, which is quite an interesting space at the moment with the announcement last week. </w:t>
      </w:r>
      <w:r w:rsidR="00171612">
        <w:t xml:space="preserve"> </w:t>
      </w:r>
      <w:r>
        <w:t xml:space="preserve">It's early days, but just to have it noted. Also to find out if and how the people involved in national parks are engaged with the Marine Directorate. </w:t>
      </w:r>
      <w:r w:rsidR="00171612">
        <w:t xml:space="preserve"> </w:t>
      </w:r>
      <w:r>
        <w:t>I know the Minister was keen on coast and marine, and there may be some communities that want one.</w:t>
      </w:r>
      <w:r w:rsidR="00171612">
        <w:t xml:space="preserve"> </w:t>
      </w:r>
      <w:r>
        <w:t xml:space="preserve"> I'm not joining the call to suggest any, but we need to make sure we have that means still on the table.</w:t>
      </w:r>
    </w:p>
    <w:p w14:paraId="0B54FA9E" w14:textId="77777777" w:rsidR="007D669C" w:rsidRDefault="007D669C" w:rsidP="007D669C">
      <w:pPr>
        <w:pStyle w:val="ListParagraph"/>
      </w:pPr>
    </w:p>
    <w:p w14:paraId="1A3D3934" w14:textId="577A8F26" w:rsidR="00BB275E" w:rsidRPr="00AE6D9E" w:rsidRDefault="008305C1" w:rsidP="00FE3374">
      <w:pPr>
        <w:pStyle w:val="ListParagraph"/>
        <w:ind w:left="360"/>
      </w:pPr>
      <w:r>
        <w:rPr>
          <w:i/>
        </w:rPr>
        <w:t xml:space="preserve">SG - </w:t>
      </w:r>
      <w:r w:rsidR="00200189">
        <w:rPr>
          <w:i/>
        </w:rPr>
        <w:t>It is possible</w:t>
      </w:r>
      <w:r w:rsidR="00BB275E" w:rsidRPr="00AE6D9E">
        <w:rPr>
          <w:i/>
        </w:rPr>
        <w:t>, given the size and nature of Scotland</w:t>
      </w:r>
      <w:r w:rsidR="00AE6D9E" w:rsidRPr="00AE6D9E">
        <w:rPr>
          <w:i/>
        </w:rPr>
        <w:t>,</w:t>
      </w:r>
      <w:r w:rsidR="00BB275E" w:rsidRPr="00AE6D9E">
        <w:rPr>
          <w:i/>
        </w:rPr>
        <w:t xml:space="preserve"> </w:t>
      </w:r>
      <w:r w:rsidR="00200189">
        <w:rPr>
          <w:i/>
        </w:rPr>
        <w:t>that some communities/groups may wish to nominate an area for a new National Park that includes a</w:t>
      </w:r>
      <w:r w:rsidR="00BB275E" w:rsidRPr="00AE6D9E">
        <w:rPr>
          <w:i/>
        </w:rPr>
        <w:t xml:space="preserve"> coastline as part of their</w:t>
      </w:r>
      <w:r w:rsidR="00AE6D9E" w:rsidRPr="00AE6D9E">
        <w:rPr>
          <w:i/>
        </w:rPr>
        <w:t xml:space="preserve"> </w:t>
      </w:r>
      <w:r w:rsidR="00BB275E" w:rsidRPr="00AE6D9E">
        <w:rPr>
          <w:i/>
        </w:rPr>
        <w:t xml:space="preserve">National Park </w:t>
      </w:r>
      <w:r w:rsidR="00200189">
        <w:rPr>
          <w:i/>
        </w:rPr>
        <w:t>proposal</w:t>
      </w:r>
      <w:r w:rsidR="00AE6D9E" w:rsidRPr="00AE6D9E">
        <w:rPr>
          <w:i/>
        </w:rPr>
        <w:t>.</w:t>
      </w:r>
      <w:r w:rsidR="00200189">
        <w:rPr>
          <w:i/>
        </w:rPr>
        <w:t xml:space="preserve"> </w:t>
      </w:r>
      <w:r w:rsidR="00171612">
        <w:rPr>
          <w:i/>
        </w:rPr>
        <w:t xml:space="preserve"> </w:t>
      </w:r>
      <w:r w:rsidR="00200189">
        <w:rPr>
          <w:i/>
        </w:rPr>
        <w:t>Scottish Government will consider the merits and opportunities of all nominations that are submitted as part of this process</w:t>
      </w:r>
      <w:r w:rsidR="00BB275E" w:rsidRPr="00AE6D9E">
        <w:rPr>
          <w:i/>
        </w:rPr>
        <w:t xml:space="preserve">. </w:t>
      </w:r>
      <w:r w:rsidR="00171612">
        <w:rPr>
          <w:i/>
        </w:rPr>
        <w:t xml:space="preserve"> </w:t>
      </w:r>
      <w:r w:rsidR="00BB275E" w:rsidRPr="00AE6D9E">
        <w:rPr>
          <w:i/>
        </w:rPr>
        <w:t xml:space="preserve">We work very closely alongside </w:t>
      </w:r>
      <w:r w:rsidR="00AE6D9E" w:rsidRPr="00AE6D9E">
        <w:rPr>
          <w:i/>
        </w:rPr>
        <w:t>Marine Scotland colleagues a</w:t>
      </w:r>
      <w:r w:rsidR="00BB275E" w:rsidRPr="00AE6D9E">
        <w:rPr>
          <w:i/>
        </w:rPr>
        <w:t xml:space="preserve">nd </w:t>
      </w:r>
      <w:r w:rsidR="00AE6D9E" w:rsidRPr="00AE6D9E">
        <w:rPr>
          <w:i/>
        </w:rPr>
        <w:t>w</w:t>
      </w:r>
      <w:r w:rsidR="00BB275E" w:rsidRPr="00AE6D9E">
        <w:rPr>
          <w:i/>
        </w:rPr>
        <w:t>e have been in discussion with them</w:t>
      </w:r>
      <w:r w:rsidR="00AE6D9E">
        <w:rPr>
          <w:i/>
        </w:rPr>
        <w:t>,</w:t>
      </w:r>
      <w:r w:rsidR="00BB275E" w:rsidRPr="00AE6D9E">
        <w:rPr>
          <w:i/>
        </w:rPr>
        <w:t xml:space="preserve"> taking account of </w:t>
      </w:r>
      <w:r w:rsidR="00200189">
        <w:rPr>
          <w:i/>
        </w:rPr>
        <w:t>the proposals for</w:t>
      </w:r>
      <w:r w:rsidR="00BB275E" w:rsidRPr="00AE6D9E">
        <w:rPr>
          <w:i/>
        </w:rPr>
        <w:t xml:space="preserve"> H</w:t>
      </w:r>
      <w:r w:rsidR="00200189">
        <w:rPr>
          <w:i/>
        </w:rPr>
        <w:t xml:space="preserve">ighly </w:t>
      </w:r>
      <w:r w:rsidR="00BB275E" w:rsidRPr="00AE6D9E">
        <w:rPr>
          <w:i/>
        </w:rPr>
        <w:t>P</w:t>
      </w:r>
      <w:r w:rsidR="00200189">
        <w:rPr>
          <w:i/>
        </w:rPr>
        <w:t xml:space="preserve">rotected </w:t>
      </w:r>
      <w:r w:rsidR="00BB275E" w:rsidRPr="00AE6D9E">
        <w:rPr>
          <w:i/>
        </w:rPr>
        <w:t>M</w:t>
      </w:r>
      <w:r w:rsidR="00200189">
        <w:rPr>
          <w:i/>
        </w:rPr>
        <w:t>arine Area</w:t>
      </w:r>
      <w:r w:rsidR="003F62A7">
        <w:rPr>
          <w:i/>
        </w:rPr>
        <w:t xml:space="preserve">s </w:t>
      </w:r>
      <w:r w:rsidR="00200189">
        <w:rPr>
          <w:i/>
        </w:rPr>
        <w:t>the recent</w:t>
      </w:r>
      <w:r w:rsidR="007D669C">
        <w:rPr>
          <w:i/>
        </w:rPr>
        <w:t xml:space="preserve"> announcement on the need for </w:t>
      </w:r>
      <w:r w:rsidR="00BB275E" w:rsidRPr="00AE6D9E">
        <w:rPr>
          <w:i/>
        </w:rPr>
        <w:t>further reflection and consultation</w:t>
      </w:r>
      <w:r w:rsidR="00AB15F4">
        <w:rPr>
          <w:i/>
        </w:rPr>
        <w:t>.</w:t>
      </w:r>
    </w:p>
    <w:p w14:paraId="60942B91" w14:textId="77777777" w:rsidR="00AE6D9E" w:rsidRDefault="00AE6D9E" w:rsidP="00AE6D9E">
      <w:pPr>
        <w:pStyle w:val="ListParagraph"/>
      </w:pPr>
    </w:p>
    <w:p w14:paraId="1DA9E830" w14:textId="0B12B9EB" w:rsidR="00BB275E" w:rsidRDefault="00AE6D9E" w:rsidP="00B22D61">
      <w:pPr>
        <w:pStyle w:val="ListParagraph"/>
        <w:numPr>
          <w:ilvl w:val="0"/>
          <w:numId w:val="27"/>
        </w:numPr>
      </w:pPr>
      <w:r>
        <w:t xml:space="preserve">The five month </w:t>
      </w:r>
      <w:r w:rsidRPr="00900E64">
        <w:rPr>
          <w:b/>
        </w:rPr>
        <w:t xml:space="preserve">nomination period </w:t>
      </w:r>
      <w:r>
        <w:t>is relatively short if we're looking at providing a level playing field for all proposals. Some are more developed than others and some will come out of the woodwork.</w:t>
      </w:r>
      <w:r w:rsidR="00171612">
        <w:t xml:space="preserve"> </w:t>
      </w:r>
      <w:r>
        <w:t xml:space="preserve"> Is that long enough to build the sort of local support, or test whether there is local support?</w:t>
      </w:r>
      <w:r w:rsidR="00171612">
        <w:t xml:space="preserve"> </w:t>
      </w:r>
      <w:r>
        <w:t xml:space="preserve"> Could it mean a proposal is tested at the formal stage, when actually you find that there's no support or not sufficient support? </w:t>
      </w:r>
      <w:r w:rsidR="00171612">
        <w:t xml:space="preserve"> </w:t>
      </w:r>
      <w:r>
        <w:t xml:space="preserve">Does that mean you get no national park, or is it more likely </w:t>
      </w:r>
      <w:r w:rsidR="00801DA3">
        <w:t xml:space="preserve">- </w:t>
      </w:r>
      <w:r>
        <w:t xml:space="preserve">and this is the key part of the question </w:t>
      </w:r>
      <w:r w:rsidR="00801DA3">
        <w:t xml:space="preserve">- </w:t>
      </w:r>
      <w:r>
        <w:t>that will have</w:t>
      </w:r>
      <w:r w:rsidR="00801DA3">
        <w:t xml:space="preserve"> a n</w:t>
      </w:r>
      <w:r>
        <w:t>umber of proposals coming forward into the statutory phase</w:t>
      </w:r>
      <w:r w:rsidR="00801DA3">
        <w:t>?</w:t>
      </w:r>
      <w:r>
        <w:t xml:space="preserve"> </w:t>
      </w:r>
      <w:r w:rsidR="00171612">
        <w:t xml:space="preserve"> </w:t>
      </w:r>
      <w:r w:rsidR="00801DA3">
        <w:t xml:space="preserve">Does that mean </w:t>
      </w:r>
      <w:r>
        <w:t>they</w:t>
      </w:r>
      <w:r w:rsidR="00801DA3">
        <w:t xml:space="preserve"> need to </w:t>
      </w:r>
      <w:r>
        <w:t>test a proposal</w:t>
      </w:r>
      <w:r w:rsidR="00801DA3">
        <w:t>’s support more effectively?</w:t>
      </w:r>
      <w:r w:rsidR="00171612">
        <w:t xml:space="preserve"> </w:t>
      </w:r>
      <w:r w:rsidR="00801DA3">
        <w:t xml:space="preserve"> Is there </w:t>
      </w:r>
      <w:r>
        <w:t xml:space="preserve">the potential for one or two or even </w:t>
      </w:r>
      <w:r w:rsidR="00801DA3">
        <w:t>three</w:t>
      </w:r>
      <w:r>
        <w:t xml:space="preserve"> proposals to go through to the formal stage?</w:t>
      </w:r>
    </w:p>
    <w:p w14:paraId="3D0B35D7" w14:textId="77777777" w:rsidR="007D669C" w:rsidRDefault="007D669C" w:rsidP="00101351">
      <w:pPr>
        <w:pStyle w:val="ListParagraph"/>
      </w:pPr>
    </w:p>
    <w:p w14:paraId="33AA2055" w14:textId="687330A1" w:rsidR="00101351" w:rsidRPr="00101351" w:rsidRDefault="008305C1" w:rsidP="00FE3374">
      <w:pPr>
        <w:pStyle w:val="ListParagraph"/>
        <w:ind w:left="360"/>
        <w:rPr>
          <w:i/>
        </w:rPr>
      </w:pPr>
      <w:r>
        <w:rPr>
          <w:i/>
        </w:rPr>
        <w:t xml:space="preserve">SG - </w:t>
      </w:r>
      <w:r w:rsidR="00101351" w:rsidRPr="00101351">
        <w:rPr>
          <w:i/>
        </w:rPr>
        <w:t xml:space="preserve">We </w:t>
      </w:r>
      <w:r w:rsidR="00200189">
        <w:rPr>
          <w:i/>
        </w:rPr>
        <w:t xml:space="preserve">have </w:t>
      </w:r>
      <w:r w:rsidR="00101351" w:rsidRPr="00101351">
        <w:rPr>
          <w:i/>
        </w:rPr>
        <w:t>looked very</w:t>
      </w:r>
      <w:r w:rsidR="00200189">
        <w:rPr>
          <w:i/>
        </w:rPr>
        <w:t xml:space="preserve"> </w:t>
      </w:r>
      <w:r w:rsidR="00101351" w:rsidRPr="00101351">
        <w:rPr>
          <w:i/>
        </w:rPr>
        <w:t>carefully at the time we have until spring 2026 and our project manager has worked through, in consultation with others, what we think each stage is going to take.</w:t>
      </w:r>
      <w:r w:rsidR="00171612">
        <w:rPr>
          <w:i/>
        </w:rPr>
        <w:t xml:space="preserve"> </w:t>
      </w:r>
      <w:r w:rsidR="00101351" w:rsidRPr="00101351">
        <w:rPr>
          <w:i/>
        </w:rPr>
        <w:t xml:space="preserve"> We've planned that out as carefully and accurately as we can and five months is the absolute maximum that we think is available. </w:t>
      </w:r>
    </w:p>
    <w:p w14:paraId="189C56A2" w14:textId="77777777" w:rsidR="007D669C" w:rsidRDefault="007D669C" w:rsidP="00101351">
      <w:pPr>
        <w:pStyle w:val="ListParagraph"/>
        <w:rPr>
          <w:i/>
        </w:rPr>
      </w:pPr>
    </w:p>
    <w:p w14:paraId="044697DC" w14:textId="1FEF9043" w:rsidR="00101351" w:rsidRPr="00101351" w:rsidRDefault="008305C1" w:rsidP="00FE3374">
      <w:pPr>
        <w:pStyle w:val="ListParagraph"/>
        <w:ind w:left="360"/>
        <w:rPr>
          <w:i/>
        </w:rPr>
      </w:pPr>
      <w:r>
        <w:rPr>
          <w:i/>
        </w:rPr>
        <w:t xml:space="preserve">SG - </w:t>
      </w:r>
      <w:r w:rsidR="00DE73A1">
        <w:rPr>
          <w:i/>
        </w:rPr>
        <w:t>O</w:t>
      </w:r>
      <w:r w:rsidR="00101351" w:rsidRPr="00101351">
        <w:rPr>
          <w:i/>
        </w:rPr>
        <w:t>ne of the ideas of trying to level th</w:t>
      </w:r>
      <w:r w:rsidR="00DE73A1">
        <w:rPr>
          <w:i/>
        </w:rPr>
        <w:t>e</w:t>
      </w:r>
      <w:r w:rsidR="00101351" w:rsidRPr="00101351">
        <w:rPr>
          <w:i/>
        </w:rPr>
        <w:t xml:space="preserve"> playing field is th</w:t>
      </w:r>
      <w:r w:rsidR="000F7DE0">
        <w:rPr>
          <w:i/>
        </w:rPr>
        <w:t>e</w:t>
      </w:r>
      <w:r w:rsidR="00101351" w:rsidRPr="00101351">
        <w:rPr>
          <w:i/>
        </w:rPr>
        <w:t xml:space="preserve"> offer of support to</w:t>
      </w:r>
      <w:r w:rsidR="00200189">
        <w:rPr>
          <w:i/>
        </w:rPr>
        <w:t xml:space="preserve"> nominating areas.  This support offer can be used to</w:t>
      </w:r>
      <w:r w:rsidR="00DE73A1">
        <w:rPr>
          <w:i/>
        </w:rPr>
        <w:t xml:space="preserve"> </w:t>
      </w:r>
      <w:r w:rsidR="00101351" w:rsidRPr="00101351">
        <w:rPr>
          <w:i/>
        </w:rPr>
        <w:t>help bring people together</w:t>
      </w:r>
      <w:r w:rsidR="00DE73A1">
        <w:rPr>
          <w:i/>
        </w:rPr>
        <w:t xml:space="preserve">, </w:t>
      </w:r>
      <w:r w:rsidR="00200189">
        <w:rPr>
          <w:i/>
        </w:rPr>
        <w:t xml:space="preserve">and help to facilitate </w:t>
      </w:r>
      <w:r w:rsidR="00101351" w:rsidRPr="00101351">
        <w:rPr>
          <w:i/>
        </w:rPr>
        <w:t xml:space="preserve">some of the discussions </w:t>
      </w:r>
      <w:r w:rsidR="00196401">
        <w:rPr>
          <w:i/>
        </w:rPr>
        <w:t>to help gauge</w:t>
      </w:r>
      <w:r w:rsidR="00196401" w:rsidRPr="00101351">
        <w:rPr>
          <w:i/>
        </w:rPr>
        <w:t xml:space="preserve"> </w:t>
      </w:r>
      <w:r w:rsidR="00DE73A1">
        <w:rPr>
          <w:i/>
        </w:rPr>
        <w:t xml:space="preserve">whether </w:t>
      </w:r>
      <w:r w:rsidR="00101351" w:rsidRPr="00101351">
        <w:rPr>
          <w:i/>
        </w:rPr>
        <w:t xml:space="preserve">there </w:t>
      </w:r>
      <w:r w:rsidR="00DE73A1">
        <w:rPr>
          <w:i/>
        </w:rPr>
        <w:t xml:space="preserve">is </w:t>
      </w:r>
      <w:r w:rsidR="00101351" w:rsidRPr="00101351">
        <w:rPr>
          <w:i/>
        </w:rPr>
        <w:t>enough</w:t>
      </w:r>
      <w:r w:rsidR="00DE73A1">
        <w:rPr>
          <w:i/>
        </w:rPr>
        <w:t xml:space="preserve"> local support</w:t>
      </w:r>
      <w:r w:rsidR="00101351" w:rsidRPr="00101351">
        <w:rPr>
          <w:i/>
        </w:rPr>
        <w:t xml:space="preserve">. </w:t>
      </w:r>
      <w:r w:rsidR="00171612">
        <w:rPr>
          <w:i/>
        </w:rPr>
        <w:t xml:space="preserve"> </w:t>
      </w:r>
      <w:r w:rsidR="00196401">
        <w:rPr>
          <w:i/>
        </w:rPr>
        <w:t>It can also help to draw out</w:t>
      </w:r>
      <w:r w:rsidR="00196401" w:rsidRPr="00101351">
        <w:rPr>
          <w:i/>
        </w:rPr>
        <w:t xml:space="preserve"> </w:t>
      </w:r>
      <w:r w:rsidR="00101351" w:rsidRPr="00101351">
        <w:rPr>
          <w:i/>
        </w:rPr>
        <w:t>what are the opportunities</w:t>
      </w:r>
      <w:r w:rsidR="00196401">
        <w:rPr>
          <w:i/>
        </w:rPr>
        <w:t xml:space="preserve"> for designating the area as a National Park</w:t>
      </w:r>
      <w:r w:rsidR="00DE73A1">
        <w:rPr>
          <w:i/>
        </w:rPr>
        <w:t xml:space="preserve">, </w:t>
      </w:r>
      <w:r w:rsidR="00196401">
        <w:rPr>
          <w:i/>
        </w:rPr>
        <w:t xml:space="preserve">and also </w:t>
      </w:r>
      <w:r w:rsidR="00DE73A1">
        <w:rPr>
          <w:i/>
        </w:rPr>
        <w:t>w</w:t>
      </w:r>
      <w:r w:rsidR="00101351" w:rsidRPr="00101351">
        <w:rPr>
          <w:i/>
        </w:rPr>
        <w:t>hat are some of the challenges</w:t>
      </w:r>
      <w:r w:rsidR="000F7DE0">
        <w:rPr>
          <w:i/>
        </w:rPr>
        <w:t xml:space="preserve">? </w:t>
      </w:r>
      <w:r w:rsidR="00171612">
        <w:rPr>
          <w:i/>
        </w:rPr>
        <w:t xml:space="preserve"> </w:t>
      </w:r>
      <w:r w:rsidR="000F7DE0">
        <w:rPr>
          <w:i/>
        </w:rPr>
        <w:t>T</w:t>
      </w:r>
      <w:r w:rsidR="00101351" w:rsidRPr="00101351">
        <w:rPr>
          <w:i/>
        </w:rPr>
        <w:t xml:space="preserve">he more that that can </w:t>
      </w:r>
      <w:r w:rsidR="00101351" w:rsidRPr="00101351">
        <w:rPr>
          <w:i/>
        </w:rPr>
        <w:lastRenderedPageBreak/>
        <w:t>be brought out in th</w:t>
      </w:r>
      <w:r w:rsidR="00DE73A1">
        <w:rPr>
          <w:i/>
        </w:rPr>
        <w:t>e</w:t>
      </w:r>
      <w:r w:rsidR="00101351" w:rsidRPr="00101351">
        <w:rPr>
          <w:i/>
        </w:rPr>
        <w:t xml:space="preserve"> nominations process the better</w:t>
      </w:r>
      <w:r w:rsidR="00DE73A1">
        <w:rPr>
          <w:i/>
        </w:rPr>
        <w:t>.</w:t>
      </w:r>
      <w:r w:rsidR="00171612">
        <w:rPr>
          <w:i/>
        </w:rPr>
        <w:t xml:space="preserve"> </w:t>
      </w:r>
      <w:r w:rsidR="00DE73A1">
        <w:rPr>
          <w:i/>
        </w:rPr>
        <w:t xml:space="preserve"> </w:t>
      </w:r>
      <w:r w:rsidR="00196401">
        <w:rPr>
          <w:i/>
        </w:rPr>
        <w:t>W</w:t>
      </w:r>
      <w:r w:rsidR="00101351" w:rsidRPr="00101351">
        <w:rPr>
          <w:i/>
        </w:rPr>
        <w:t>e hope that five months</w:t>
      </w:r>
      <w:r w:rsidR="00522F02">
        <w:rPr>
          <w:i/>
        </w:rPr>
        <w:t>,</w:t>
      </w:r>
      <w:r w:rsidR="00101351" w:rsidRPr="00101351">
        <w:rPr>
          <w:i/>
        </w:rPr>
        <w:t xml:space="preserve"> with the offer of support</w:t>
      </w:r>
      <w:r w:rsidR="00522F02">
        <w:rPr>
          <w:i/>
        </w:rPr>
        <w:t>,</w:t>
      </w:r>
      <w:r w:rsidR="00101351" w:rsidRPr="00101351">
        <w:rPr>
          <w:i/>
        </w:rPr>
        <w:t xml:space="preserve"> will be enough for areas to be able to respond to the questions that we've posed</w:t>
      </w:r>
      <w:r w:rsidR="00522F02">
        <w:rPr>
          <w:i/>
        </w:rPr>
        <w:t xml:space="preserve">, </w:t>
      </w:r>
      <w:r w:rsidR="00101351" w:rsidRPr="00101351">
        <w:rPr>
          <w:i/>
        </w:rPr>
        <w:t>to the level of detail that that we're requiring at this stage.</w:t>
      </w:r>
    </w:p>
    <w:p w14:paraId="78553064" w14:textId="77777777" w:rsidR="007D669C" w:rsidRDefault="007D669C" w:rsidP="00101351">
      <w:pPr>
        <w:pStyle w:val="ListParagraph"/>
        <w:rPr>
          <w:i/>
        </w:rPr>
      </w:pPr>
    </w:p>
    <w:p w14:paraId="0D3493C9" w14:textId="77777777" w:rsidR="00616028" w:rsidRDefault="00616028" w:rsidP="00C62BFC">
      <w:pPr>
        <w:pStyle w:val="ListParagraph"/>
      </w:pPr>
    </w:p>
    <w:p w14:paraId="35E808A5" w14:textId="3FEAFC1C" w:rsidR="007D644D" w:rsidRPr="007E5309" w:rsidRDefault="007E5309" w:rsidP="007E5309">
      <w:pPr>
        <w:pStyle w:val="ListParagraph"/>
        <w:numPr>
          <w:ilvl w:val="0"/>
          <w:numId w:val="29"/>
        </w:numPr>
        <w:rPr>
          <w:b/>
        </w:rPr>
      </w:pPr>
      <w:r w:rsidRPr="007E5309">
        <w:rPr>
          <w:b/>
        </w:rPr>
        <w:t xml:space="preserve">AOB and timing of future meeting/s </w:t>
      </w:r>
      <w:r>
        <w:rPr>
          <w:b/>
        </w:rPr>
        <w:t>and action points</w:t>
      </w:r>
      <w:r w:rsidRPr="007E5309">
        <w:rPr>
          <w:b/>
        </w:rPr>
        <w:t xml:space="preserve">   </w:t>
      </w:r>
    </w:p>
    <w:p w14:paraId="534ED703" w14:textId="77777777" w:rsidR="00AB15F4" w:rsidRDefault="00AB15F4" w:rsidP="007E5309"/>
    <w:p w14:paraId="7EF8DC99" w14:textId="447E1083" w:rsidR="007E5309" w:rsidRDefault="00AB15F4" w:rsidP="007E5309">
      <w:r>
        <w:t xml:space="preserve">SG are keen </w:t>
      </w:r>
      <w:r w:rsidR="007E5309">
        <w:t xml:space="preserve">to continue this engagement and to make sure that it's the right form and the right frequency to reflect </w:t>
      </w:r>
      <w:r w:rsidR="00196401">
        <w:t xml:space="preserve">the </w:t>
      </w:r>
      <w:r w:rsidR="007E5309">
        <w:t>needs</w:t>
      </w:r>
      <w:r w:rsidR="00196401">
        <w:t xml:space="preserve"> of the Stakeholder Advisory Group</w:t>
      </w:r>
      <w:r w:rsidR="007E5309">
        <w:t xml:space="preserve"> and the point of the process that we're at.  The next meeting has been suggested around mid-September, and we expect to have published the consultation</w:t>
      </w:r>
      <w:r w:rsidR="00196401">
        <w:t xml:space="preserve"> on proposals for legislative changes</w:t>
      </w:r>
      <w:r w:rsidR="007E5309">
        <w:t xml:space="preserve"> by then. We could at least go through your initial digestion of the consultation and it gives us an opportunity to give a presentation on it. </w:t>
      </w:r>
      <w:r w:rsidR="00171612">
        <w:t xml:space="preserve"> </w:t>
      </w:r>
      <w:r w:rsidR="007E5309">
        <w:t>That could be as we've done today if this format works really.</w:t>
      </w:r>
    </w:p>
    <w:p w14:paraId="05D9A263" w14:textId="77777777" w:rsidR="007E5309" w:rsidRDefault="007E5309" w:rsidP="007E5309"/>
    <w:p w14:paraId="55C21408" w14:textId="334C57F1" w:rsidR="007E5309" w:rsidRDefault="007E5309" w:rsidP="007E5309">
      <w:r>
        <w:t xml:space="preserve">We will plan for a meeting in mid-September.  We weren't yet proposing a detailed time scale for how often we would meet after that, because we may have a better sense of what’s preferable at that discussion, and what people need e.g. how many regional meetings are taking place. </w:t>
      </w:r>
      <w:r w:rsidR="00171612">
        <w:t xml:space="preserve"> </w:t>
      </w:r>
      <w:r>
        <w:t>This group may expand over time as other interests come forward.</w:t>
      </w:r>
    </w:p>
    <w:p w14:paraId="5E920664" w14:textId="097A7A36" w:rsidR="007E5309" w:rsidRDefault="007E5309" w:rsidP="007E5309"/>
    <w:p w14:paraId="598053F5" w14:textId="77777777" w:rsidR="00AB15F4" w:rsidRDefault="00AB15F4" w:rsidP="007E5309">
      <w:pPr>
        <w:rPr>
          <w:b/>
        </w:rPr>
      </w:pPr>
    </w:p>
    <w:p w14:paraId="3AAF12C1" w14:textId="69CF8724" w:rsidR="00AB15F4" w:rsidRPr="00AB15F4" w:rsidRDefault="00AB15F4" w:rsidP="007E5309">
      <w:pPr>
        <w:rPr>
          <w:b/>
        </w:rPr>
      </w:pPr>
      <w:r w:rsidRPr="00AB15F4">
        <w:rPr>
          <w:b/>
        </w:rPr>
        <w:t>Actions</w:t>
      </w:r>
    </w:p>
    <w:p w14:paraId="753E1599" w14:textId="77777777" w:rsidR="00AB15F4" w:rsidRDefault="00AB15F4" w:rsidP="007E5309"/>
    <w:p w14:paraId="45E882A5" w14:textId="77777777" w:rsidR="007D669C" w:rsidRDefault="007E5309" w:rsidP="007E5309">
      <w:r>
        <w:rPr>
          <w:b/>
        </w:rPr>
        <w:t>AP1</w:t>
      </w:r>
      <w:r w:rsidRPr="007E5309">
        <w:rPr>
          <w:b/>
        </w:rPr>
        <w:tab/>
        <w:t>Scottish Government</w:t>
      </w:r>
      <w:r>
        <w:t xml:space="preserve"> to </w:t>
      </w:r>
      <w:r w:rsidR="007D669C">
        <w:t xml:space="preserve">confirm dates for next meeting </w:t>
      </w:r>
    </w:p>
    <w:p w14:paraId="21A06288" w14:textId="4DA8511C" w:rsidR="007D644D" w:rsidRDefault="007E5309" w:rsidP="007D669C">
      <w:pPr>
        <w:ind w:left="720" w:hanging="720"/>
      </w:pPr>
      <w:r w:rsidRPr="007E5309">
        <w:rPr>
          <w:b/>
        </w:rPr>
        <w:t>AP2</w:t>
      </w:r>
      <w:r w:rsidRPr="007E5309">
        <w:rPr>
          <w:b/>
        </w:rPr>
        <w:tab/>
        <w:t>NatureScot</w:t>
      </w:r>
      <w:r>
        <w:t xml:space="preserve"> to arrange for the Reporter’s reports from the current Parks</w:t>
      </w:r>
      <w:r w:rsidR="00743268">
        <w:t>’</w:t>
      </w:r>
      <w:r>
        <w:t xml:space="preserve"> designations process to be more accessible e.g. on website. </w:t>
      </w:r>
    </w:p>
    <w:p w14:paraId="20F0C4EA" w14:textId="77777777" w:rsidR="00873317" w:rsidRDefault="00873317" w:rsidP="009121F4"/>
    <w:sectPr w:rsidR="00873317">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6B31" w16cex:dateUtc="2023-07-13T11:23:00Z"/>
  <w16cex:commentExtensible w16cex:durableId="285A6949" w16cex:dateUtc="2023-07-13T1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602924" w16cid:durableId="285A6B31"/>
  <w16cid:commentId w16cid:paraId="1A2E1397" w16cid:durableId="285A468C"/>
  <w16cid:commentId w16cid:paraId="1CA74367" w16cid:durableId="285A6949"/>
  <w16cid:commentId w16cid:paraId="1D0B0FAF" w16cid:durableId="285A46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5B34" w14:textId="77777777" w:rsidR="008C36F8" w:rsidRDefault="008C36F8" w:rsidP="00081AEE">
      <w:r>
        <w:separator/>
      </w:r>
    </w:p>
  </w:endnote>
  <w:endnote w:type="continuationSeparator" w:id="0">
    <w:p w14:paraId="1A793592" w14:textId="77777777" w:rsidR="008C36F8" w:rsidRDefault="008C36F8"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72400" w14:textId="7B26C1B9" w:rsidR="00B22D61" w:rsidRDefault="00171612" w:rsidP="00171612">
    <w:pPr>
      <w:pStyle w:val="Footer"/>
    </w:pPr>
    <w:r>
      <w:t>National Park Stakeholder Advisory Group – meeting six - notes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202D8" w14:textId="77777777" w:rsidR="008C36F8" w:rsidRDefault="008C36F8" w:rsidP="00081AEE">
      <w:r>
        <w:separator/>
      </w:r>
    </w:p>
  </w:footnote>
  <w:footnote w:type="continuationSeparator" w:id="0">
    <w:p w14:paraId="7ABAC2FF" w14:textId="77777777" w:rsidR="008C36F8" w:rsidRDefault="008C36F8"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75558F4"/>
    <w:multiLevelType w:val="hybridMultilevel"/>
    <w:tmpl w:val="854651A8"/>
    <w:lvl w:ilvl="0" w:tplc="6298B60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EC4275"/>
    <w:multiLevelType w:val="hybridMultilevel"/>
    <w:tmpl w:val="849E487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EF2395"/>
    <w:multiLevelType w:val="hybridMultilevel"/>
    <w:tmpl w:val="8C4A97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036D06"/>
    <w:multiLevelType w:val="hybridMultilevel"/>
    <w:tmpl w:val="4198F7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8"/>
  </w:num>
  <w:num w:numId="3">
    <w:abstractNumId w:val="10"/>
  </w:num>
  <w:num w:numId="4">
    <w:abstractNumId w:val="24"/>
  </w:num>
  <w:num w:numId="5">
    <w:abstractNumId w:val="22"/>
  </w:num>
  <w:num w:numId="6">
    <w:abstractNumId w:val="14"/>
  </w:num>
  <w:num w:numId="7">
    <w:abstractNumId w:val="20"/>
  </w:num>
  <w:num w:numId="8">
    <w:abstractNumId w:val="13"/>
  </w:num>
  <w:num w:numId="9">
    <w:abstractNumId w:val="11"/>
  </w:num>
  <w:num w:numId="10">
    <w:abstractNumId w:val="17"/>
  </w:num>
  <w:num w:numId="11">
    <w:abstractNumId w:val="16"/>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6"/>
  </w:num>
  <w:num w:numId="23">
    <w:abstractNumId w:val="16"/>
  </w:num>
  <w:num w:numId="24">
    <w:abstractNumId w:val="16"/>
  </w:num>
  <w:num w:numId="25">
    <w:abstractNumId w:val="16"/>
  </w:num>
  <w:num w:numId="26">
    <w:abstractNumId w:val="21"/>
  </w:num>
  <w:num w:numId="27">
    <w:abstractNumId w:val="23"/>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4E"/>
    <w:rsid w:val="0005092F"/>
    <w:rsid w:val="00081AEE"/>
    <w:rsid w:val="00093093"/>
    <w:rsid w:val="000A6B19"/>
    <w:rsid w:val="000C71A9"/>
    <w:rsid w:val="000D053B"/>
    <w:rsid w:val="000D3747"/>
    <w:rsid w:val="000E7E23"/>
    <w:rsid w:val="000F7DE0"/>
    <w:rsid w:val="00101351"/>
    <w:rsid w:val="001157A6"/>
    <w:rsid w:val="0012442C"/>
    <w:rsid w:val="0013324E"/>
    <w:rsid w:val="00165C21"/>
    <w:rsid w:val="00171612"/>
    <w:rsid w:val="00180391"/>
    <w:rsid w:val="0019448C"/>
    <w:rsid w:val="00196401"/>
    <w:rsid w:val="001B28A2"/>
    <w:rsid w:val="001D0D7C"/>
    <w:rsid w:val="001D384F"/>
    <w:rsid w:val="001D66FE"/>
    <w:rsid w:val="001D7789"/>
    <w:rsid w:val="001E64E9"/>
    <w:rsid w:val="00200189"/>
    <w:rsid w:val="00223F89"/>
    <w:rsid w:val="002E2808"/>
    <w:rsid w:val="002F2B19"/>
    <w:rsid w:val="00316A40"/>
    <w:rsid w:val="00344362"/>
    <w:rsid w:val="00371E4F"/>
    <w:rsid w:val="00393C96"/>
    <w:rsid w:val="003C39BA"/>
    <w:rsid w:val="003F62A7"/>
    <w:rsid w:val="004122E1"/>
    <w:rsid w:val="00416B1E"/>
    <w:rsid w:val="00473577"/>
    <w:rsid w:val="00473DF3"/>
    <w:rsid w:val="004766FD"/>
    <w:rsid w:val="004779E6"/>
    <w:rsid w:val="004D7A49"/>
    <w:rsid w:val="004E748B"/>
    <w:rsid w:val="00515503"/>
    <w:rsid w:val="00522F02"/>
    <w:rsid w:val="005409E6"/>
    <w:rsid w:val="00555B99"/>
    <w:rsid w:val="0057071B"/>
    <w:rsid w:val="00592828"/>
    <w:rsid w:val="0059486F"/>
    <w:rsid w:val="00595367"/>
    <w:rsid w:val="005C7CE8"/>
    <w:rsid w:val="00616028"/>
    <w:rsid w:val="00622B98"/>
    <w:rsid w:val="00651DD3"/>
    <w:rsid w:val="006609C6"/>
    <w:rsid w:val="00670598"/>
    <w:rsid w:val="00675CEE"/>
    <w:rsid w:val="006865E2"/>
    <w:rsid w:val="00686FAA"/>
    <w:rsid w:val="00697002"/>
    <w:rsid w:val="006A6B1E"/>
    <w:rsid w:val="006B2C59"/>
    <w:rsid w:val="006D2C02"/>
    <w:rsid w:val="006E1879"/>
    <w:rsid w:val="006E6643"/>
    <w:rsid w:val="00713C40"/>
    <w:rsid w:val="007213AC"/>
    <w:rsid w:val="00734612"/>
    <w:rsid w:val="00743268"/>
    <w:rsid w:val="00744B62"/>
    <w:rsid w:val="00771B88"/>
    <w:rsid w:val="007844C6"/>
    <w:rsid w:val="007D644D"/>
    <w:rsid w:val="007D669C"/>
    <w:rsid w:val="007D7A2D"/>
    <w:rsid w:val="007E5309"/>
    <w:rsid w:val="00801DA3"/>
    <w:rsid w:val="008305C1"/>
    <w:rsid w:val="00845990"/>
    <w:rsid w:val="00873317"/>
    <w:rsid w:val="00880869"/>
    <w:rsid w:val="00881C6D"/>
    <w:rsid w:val="008C36F8"/>
    <w:rsid w:val="008D338A"/>
    <w:rsid w:val="008F23C9"/>
    <w:rsid w:val="00900E64"/>
    <w:rsid w:val="00904F37"/>
    <w:rsid w:val="009121F4"/>
    <w:rsid w:val="00926EE8"/>
    <w:rsid w:val="0093300A"/>
    <w:rsid w:val="00944A5D"/>
    <w:rsid w:val="009A25C8"/>
    <w:rsid w:val="009E6B54"/>
    <w:rsid w:val="00A164DE"/>
    <w:rsid w:val="00A21749"/>
    <w:rsid w:val="00A3217E"/>
    <w:rsid w:val="00A4797A"/>
    <w:rsid w:val="00A60226"/>
    <w:rsid w:val="00A86933"/>
    <w:rsid w:val="00A92DA5"/>
    <w:rsid w:val="00AB15F4"/>
    <w:rsid w:val="00AC26BA"/>
    <w:rsid w:val="00AC7D59"/>
    <w:rsid w:val="00AD58A5"/>
    <w:rsid w:val="00AE6D9E"/>
    <w:rsid w:val="00AF3FE3"/>
    <w:rsid w:val="00B056D7"/>
    <w:rsid w:val="00B22D61"/>
    <w:rsid w:val="00B6763F"/>
    <w:rsid w:val="00B70B3B"/>
    <w:rsid w:val="00B8354D"/>
    <w:rsid w:val="00BA6E50"/>
    <w:rsid w:val="00BB275E"/>
    <w:rsid w:val="00BC7E83"/>
    <w:rsid w:val="00BD12F6"/>
    <w:rsid w:val="00C07104"/>
    <w:rsid w:val="00C279C1"/>
    <w:rsid w:val="00C62BFC"/>
    <w:rsid w:val="00CC54D4"/>
    <w:rsid w:val="00D349D1"/>
    <w:rsid w:val="00D50D78"/>
    <w:rsid w:val="00D61C00"/>
    <w:rsid w:val="00D647CD"/>
    <w:rsid w:val="00D70FDB"/>
    <w:rsid w:val="00D74C38"/>
    <w:rsid w:val="00D83879"/>
    <w:rsid w:val="00DB0782"/>
    <w:rsid w:val="00DE62E0"/>
    <w:rsid w:val="00DE73A1"/>
    <w:rsid w:val="00DF210C"/>
    <w:rsid w:val="00E07666"/>
    <w:rsid w:val="00E07D95"/>
    <w:rsid w:val="00E53C82"/>
    <w:rsid w:val="00E74806"/>
    <w:rsid w:val="00E914BC"/>
    <w:rsid w:val="00EE3576"/>
    <w:rsid w:val="00F13F35"/>
    <w:rsid w:val="00F477F5"/>
    <w:rsid w:val="00FA36E4"/>
    <w:rsid w:val="00FB4A98"/>
    <w:rsid w:val="00FD4C69"/>
    <w:rsid w:val="00FE14F3"/>
    <w:rsid w:val="00FE1B7A"/>
    <w:rsid w:val="00FE3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4983"/>
  <w15:chartTrackingRefBased/>
  <w15:docId w15:val="{A81CAB4F-3634-46AF-AACC-E4924A97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24E"/>
    <w:pPr>
      <w:spacing w:after="0" w:line="240" w:lineRule="auto"/>
    </w:pPr>
    <w:rPr>
      <w:rFonts w:ascii="Arial" w:hAnsi="Arial" w:cs="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62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3DF3"/>
    <w:rPr>
      <w:sz w:val="16"/>
      <w:szCs w:val="16"/>
    </w:rPr>
  </w:style>
  <w:style w:type="paragraph" w:styleId="CommentText">
    <w:name w:val="annotation text"/>
    <w:basedOn w:val="Normal"/>
    <w:link w:val="CommentTextChar"/>
    <w:uiPriority w:val="99"/>
    <w:unhideWhenUsed/>
    <w:rsid w:val="00473DF3"/>
    <w:rPr>
      <w:sz w:val="20"/>
      <w:szCs w:val="20"/>
    </w:rPr>
  </w:style>
  <w:style w:type="character" w:customStyle="1" w:styleId="CommentTextChar">
    <w:name w:val="Comment Text Char"/>
    <w:basedOn w:val="DefaultParagraphFont"/>
    <w:link w:val="CommentText"/>
    <w:uiPriority w:val="99"/>
    <w:rsid w:val="00473D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73DF3"/>
    <w:rPr>
      <w:b/>
      <w:bCs/>
    </w:rPr>
  </w:style>
  <w:style w:type="character" w:customStyle="1" w:styleId="CommentSubjectChar">
    <w:name w:val="Comment Subject Char"/>
    <w:basedOn w:val="CommentTextChar"/>
    <w:link w:val="CommentSubject"/>
    <w:uiPriority w:val="99"/>
    <w:semiHidden/>
    <w:rsid w:val="00473DF3"/>
    <w:rPr>
      <w:rFonts w:ascii="Arial" w:hAnsi="Arial" w:cs="Arial"/>
      <w:b/>
      <w:bCs/>
      <w:sz w:val="20"/>
      <w:szCs w:val="20"/>
    </w:rPr>
  </w:style>
  <w:style w:type="paragraph" w:styleId="Revision">
    <w:name w:val="Revision"/>
    <w:hidden/>
    <w:uiPriority w:val="99"/>
    <w:semiHidden/>
    <w:rsid w:val="00E07D9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21800">
      <w:bodyDiv w:val="1"/>
      <w:marLeft w:val="0"/>
      <w:marRight w:val="0"/>
      <w:marTop w:val="0"/>
      <w:marBottom w:val="0"/>
      <w:divBdr>
        <w:top w:val="none" w:sz="0" w:space="0" w:color="auto"/>
        <w:left w:val="none" w:sz="0" w:space="0" w:color="auto"/>
        <w:bottom w:val="none" w:sz="0" w:space="0" w:color="auto"/>
        <w:right w:val="none" w:sz="0" w:space="0" w:color="auto"/>
      </w:divBdr>
    </w:div>
    <w:div w:id="1445996946">
      <w:bodyDiv w:val="1"/>
      <w:marLeft w:val="0"/>
      <w:marRight w:val="0"/>
      <w:marTop w:val="0"/>
      <w:marBottom w:val="0"/>
      <w:divBdr>
        <w:top w:val="none" w:sz="0" w:space="0" w:color="auto"/>
        <w:left w:val="none" w:sz="0" w:space="0" w:color="auto"/>
        <w:bottom w:val="none" w:sz="0" w:space="0" w:color="auto"/>
        <w:right w:val="none" w:sz="0" w:space="0" w:color="auto"/>
      </w:divBdr>
    </w:div>
    <w:div w:id="15691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A4119814</value>
    </field>
    <field name="Objective-Title">
      <value order="0">SAG 6 - meeting notes - 6 July 2023</value>
    </field>
    <field name="Objective-Description">
      <value order="0"/>
    </field>
    <field name="Objective-CreationStamp">
      <value order="0">2023-07-17T08:39:18Z</value>
    </field>
    <field name="Objective-IsApproved">
      <value order="0">false</value>
    </field>
    <field name="Objective-IsPublished">
      <value order="0">true</value>
    </field>
    <field name="Objective-DatePublished">
      <value order="0">2023-08-08T11:35:34Z</value>
    </field>
    <field name="Objective-ModificationStamp">
      <value order="0">2023-08-08T11:40:33Z</value>
    </field>
    <field name="Objective-Owner">
      <value order="0">Pete Rawcliffe</value>
    </field>
    <field name="Objective-Path">
      <value order="0">Objective Global Folder:NatureScot Fileplan:LEG - Legislation:NP - National Park:New National Parks - Development of Scottish Government Proposals</value>
    </field>
    <field name="Objective-Parent">
      <value order="0">New National Parks - Development of Scottish Government Proposals</value>
    </field>
    <field name="Objective-State">
      <value order="0">Published</value>
    </field>
    <field name="Objective-VersionId">
      <value order="0">vA7307181</value>
    </field>
    <field name="Objective-Version">
      <value order="0">2.0</value>
    </field>
    <field name="Objective-VersionNumber">
      <value order="0">3</value>
    </field>
    <field name="Objective-VersionComment">
      <value order="0">spell check etc., adding footer for publication on web page</value>
    </field>
    <field name="Objective-FileNumber">
      <value order="0">qA181884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DE31B401-B241-4C46-8B93-1470DD21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3042</Words>
  <Characters>15032</Characters>
  <Application>Microsoft Office Word</Application>
  <DocSecurity>0</DocSecurity>
  <Lines>349</Lines>
  <Paragraphs>122</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Suzanne Kilbane</cp:lastModifiedBy>
  <cp:revision>10</cp:revision>
  <dcterms:created xsi:type="dcterms:W3CDTF">2023-07-13T12:15:00Z</dcterms:created>
  <dcterms:modified xsi:type="dcterms:W3CDTF">2023-08-11T09:05:00Z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A4119814</vt:lpwstr>
  </property>
  <property fmtid="{D5CDD505-2E9C-101B-9397-08002B2CF9AE}" pid="4" name="Objective-Title">
    <vt:lpwstr>SAG 6 - meeting notes - 6 July 2023</vt:lpwstr>
  </property>
  <property fmtid="{D5CDD505-2E9C-101B-9397-08002B2CF9AE}" pid="5" name="Objective-Description">
    <vt:lpwstr/>
  </property>
  <property fmtid="{D5CDD505-2E9C-101B-9397-08002B2CF9AE}" pid="6" name="Objective-CreationStamp">
    <vt:filetime>2023-07-17T08:39:18Z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2023-08-08T11:35:34Z</vt:filetime>
  </property>
  <property fmtid="{D5CDD505-2E9C-101B-9397-08002B2CF9AE}" pid="10" name="Objective-ModificationStamp">
    <vt:filetime>2023-08-08T11:40:33Z</vt:filetime>
  </property>
  <property fmtid="{D5CDD505-2E9C-101B-9397-08002B2CF9AE}" pid="11" name="Objective-Owner">
    <vt:lpwstr>Pete Rawcliffe</vt:lpwstr>
  </property>
  <property fmtid="{D5CDD505-2E9C-101B-9397-08002B2CF9AE}" pid="12" name="Objective-Path">
    <vt:lpwstr>Objective Global Folder:NatureScot Fileplan:LEG - Legislation:NP - National Park:New National Parks - Development of Scottish Government Proposals</vt:lpwstr>
  </property>
  <property fmtid="{D5CDD505-2E9C-101B-9397-08002B2CF9AE}" pid="13" name="Objective-Parent">
    <vt:lpwstr>New National Parks - Development of Scottish Government Proposals</vt:lpwstr>
  </property>
  <property fmtid="{D5CDD505-2E9C-101B-9397-08002B2CF9AE}" pid="14" name="Objective-State">
    <vt:lpwstr>Published</vt:lpwstr>
  </property>
  <property fmtid="{D5CDD505-2E9C-101B-9397-08002B2CF9AE}" pid="15" name="Objective-VersionId">
    <vt:lpwstr>vA7307181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spell check etc., adding footer for publication on web page</vt:lpwstr>
  </property>
  <property fmtid="{D5CDD505-2E9C-101B-9397-08002B2CF9AE}" pid="19" name="Objective-FileNumber">
    <vt:lpwstr>qA181884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y fmtid="{D5CDD505-2E9C-101B-9397-08002B2CF9AE}" pid="34" name="GrammarlyDocumentId">
    <vt:lpwstr>cbc3ca92329dc12bd67b19c28a3f3a34e025d1c17b9384db2b150c8c34258393</vt:lpwstr>
  </property>
</Properties>
</file>