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27" w:rsidRPr="00374F27" w:rsidRDefault="006A7F81" w:rsidP="00486387">
      <w:pPr>
        <w:jc w:val="right"/>
      </w:pPr>
      <w:r>
        <w:rPr>
          <w:noProof/>
        </w:rPr>
        <mc:AlternateContent>
          <mc:Choice Requires="wps">
            <w:drawing>
              <wp:anchor distT="0" distB="180340" distL="114300" distR="360045" simplePos="0" relativeHeight="251659264" behindDoc="0" locked="0" layoutInCell="1" allowOverlap="0" wp14:anchorId="5EA10D51" wp14:editId="6312CBCC">
                <wp:simplePos x="0" y="0"/>
                <wp:positionH relativeFrom="margin">
                  <wp:posOffset>3810</wp:posOffset>
                </wp:positionH>
                <wp:positionV relativeFrom="page">
                  <wp:posOffset>2305050</wp:posOffset>
                </wp:positionV>
                <wp:extent cx="3524250" cy="12877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4D4F" w:rsidRPr="00313BEF" w:rsidRDefault="00F94D4F" w:rsidP="00BD7540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3886CAA" wp14:editId="73BD66D5">
                                  <wp:extent cx="1886674" cy="1257783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NatureScot Master colour RGB for A4 no white are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2450" cy="1261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10D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181.5pt;width:277.5pt;height:101.4pt;z-index:251659264;visibility:visible;mso-wrap-style:square;mso-width-percent:0;mso-height-percent:0;mso-wrap-distance-left:9pt;mso-wrap-distance-top:0;mso-wrap-distance-right:28.35pt;mso-wrap-distance-bottom:14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" o:allowoverlap="f" filled="f" stroked="f" strokeweight=".5pt">
                <v:textbox style="mso-fit-shape-to-text:t" inset="0">
                  <w:txbxContent>
                    <w:p w:rsidR="00F94D4F" w:rsidRPr="00313BEF" w:rsidRDefault="00F94D4F" w:rsidP="00BD7540">
                      <w:pPr>
                        <w:spacing w:after="0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3886CAA" wp14:editId="73BD66D5">
                            <wp:extent cx="1886674" cy="1257783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NatureScot Master colour RGB for A4 no white area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2450" cy="1261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74F27" w:rsidRDefault="00374F27" w:rsidP="00374F27"/>
    <w:p w:rsidR="00BD7540" w:rsidRDefault="00BD7540" w:rsidP="00374F27"/>
    <w:p w:rsidR="00A815BC" w:rsidRPr="00374F27" w:rsidRDefault="00A815BC" w:rsidP="00374F27"/>
    <w:p w:rsidR="00BD7540" w:rsidRDefault="00BD7540" w:rsidP="00374F27"/>
    <w:p w:rsidR="00E9303B" w:rsidRDefault="00E9303B" w:rsidP="00374F27"/>
    <w:p w:rsidR="00BD7540" w:rsidRDefault="00BD7540" w:rsidP="00374F27"/>
    <w:p w:rsidR="006B2773" w:rsidRDefault="006B2773" w:rsidP="006B2773">
      <w:pPr>
        <w:rPr>
          <w:caps/>
        </w:rPr>
      </w:pPr>
      <w:bookmarkStart w:id="1" w:name="_Hlk35934640"/>
      <w:r w:rsidRPr="006B2773">
        <w:rPr>
          <w:caps/>
        </w:rPr>
        <w:t xml:space="preserve">Comments on the River </w:t>
      </w:r>
      <w:r w:rsidR="00486387">
        <w:rPr>
          <w:caps/>
        </w:rPr>
        <w:t>Spey</w:t>
      </w:r>
      <w:r w:rsidRPr="006B2773">
        <w:rPr>
          <w:caps/>
        </w:rPr>
        <w:t xml:space="preserve"> catchment Environmental Report</w:t>
      </w:r>
      <w:bookmarkEnd w:id="1"/>
    </w:p>
    <w:p w:rsidR="005D6F36" w:rsidRPr="006B2773" w:rsidRDefault="005D6F36" w:rsidP="006B2773">
      <w:pPr>
        <w:rPr>
          <w:caps/>
        </w:rPr>
      </w:pPr>
      <w:r>
        <w:rPr>
          <w:caps/>
        </w:rPr>
        <w:t xml:space="preserve">Please submit your completed document to </w:t>
      </w:r>
      <w:hyperlink r:id="rId10" w:history="1">
        <w:r w:rsidRPr="003A7F2E">
          <w:rPr>
            <w:rStyle w:val="Hyperlink"/>
            <w:caps/>
          </w:rPr>
          <w:t>BeaverSEAConsultation@nature.scot</w:t>
        </w:r>
      </w:hyperlink>
      <w:r>
        <w:rPr>
          <w:caps/>
        </w:rPr>
        <w:t xml:space="preserve"> </w:t>
      </w:r>
    </w:p>
    <w:p w:rsidR="006B2773" w:rsidRDefault="006B2773" w:rsidP="00E930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303B" w:rsidRPr="00E9303B" w:rsidRDefault="00E9303B" w:rsidP="00E930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303B">
        <w:rPr>
          <w:rFonts w:ascii="Times New Roman" w:eastAsia="Times New Roman" w:hAnsi="Times New Roman" w:cs="Times New Roman"/>
        </w:rPr>
        <w:t>I am responding as...</w:t>
      </w:r>
    </w:p>
    <w:permStart w:id="1463420643" w:edGrp="everyone"/>
    <w:p w:rsidR="00E9303B" w:rsidRPr="00E9303B" w:rsidRDefault="00E9303B" w:rsidP="00E9303B">
      <w:pPr>
        <w:spacing w:line="240" w:lineRule="auto"/>
        <w:rPr>
          <w:rFonts w:ascii="Times New Roman" w:eastAsia="Times New Roman" w:hAnsi="Times New Roman" w:cs="Times New Roman"/>
        </w:rPr>
      </w:pPr>
      <w:r w:rsidRPr="00E9303B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7.25pt" o:ole="">
            <v:imagedata r:id="rId11" o:title=""/>
          </v:shape>
          <w:control r:id="rId12" w:name="DefaultOcxName" w:shapeid="_x0000_i1030"/>
        </w:object>
      </w:r>
      <w:r w:rsidRPr="00E9303B">
        <w:rPr>
          <w:rFonts w:ascii="Times New Roman" w:eastAsia="Times New Roman" w:hAnsi="Times New Roman" w:cs="Times New Roman"/>
        </w:rPr>
        <w:t> </w:t>
      </w:r>
      <w:permEnd w:id="1463420643"/>
      <w:r w:rsidRPr="00E9303B">
        <w:rPr>
          <w:rFonts w:ascii="Times New Roman" w:eastAsia="Times New Roman" w:hAnsi="Times New Roman" w:cs="Times New Roman"/>
        </w:rPr>
        <w:t>An individual</w:t>
      </w:r>
      <w:permStart w:id="444215489" w:edGrp="everyone"/>
    </w:p>
    <w:p w:rsidR="00E9303B" w:rsidRDefault="00E9303B" w:rsidP="00E930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303B">
        <w:rPr>
          <w:rFonts w:ascii="Times New Roman" w:eastAsia="Times New Roman" w:hAnsi="Times New Roman" w:cs="Times New Roman"/>
        </w:rPr>
        <w:object w:dxaOrig="225" w:dyaOrig="225">
          <v:shape id="_x0000_i1033" type="#_x0000_t75" style="width:20.25pt;height:17.25pt" o:ole="">
            <v:imagedata r:id="rId11" o:title=""/>
          </v:shape>
          <w:control r:id="rId13" w:name="DefaultOcxName1" w:shapeid="_x0000_i1033"/>
        </w:object>
      </w:r>
      <w:permEnd w:id="444215489"/>
      <w:r w:rsidRPr="00E9303B">
        <w:rPr>
          <w:rFonts w:ascii="Times New Roman" w:eastAsia="Times New Roman" w:hAnsi="Times New Roman" w:cs="Times New Roman"/>
        </w:rPr>
        <w:t> An organisation</w:t>
      </w:r>
    </w:p>
    <w:p w:rsidR="00BD1241" w:rsidRDefault="00BD1241" w:rsidP="00E930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1241" w:rsidRDefault="00BD1241" w:rsidP="00BD124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are responding as an organisation, please tell us which</w:t>
      </w:r>
    </w:p>
    <w:p w:rsidR="00BD1241" w:rsidRDefault="00BD1241" w:rsidP="00E930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124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486525" cy="1404620"/>
                <wp:effectExtent l="0" t="0" r="28575" b="2540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241" w:rsidRDefault="00BD1241">
                            <w:bookmarkStart w:id="2" w:name="_GoBack"/>
                            <w:bookmarkEnd w:id="2"/>
                            <w:permStart w:id="810090773" w:edGrp="everyone"/>
                            <w:permEnd w:id="81009077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510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">
                <v:textbox style="mso-fit-shape-to-text:t">
                  <w:txbxContent>
                    <w:p w:rsidR="00BD1241" w:rsidRDefault="00BD1241">
                      <w:bookmarkStart w:id="3" w:name="_GoBack"/>
                      <w:bookmarkEnd w:id="3"/>
                      <w:permStart w:id="810090773" w:edGrp="everyone"/>
                      <w:permEnd w:id="810090773"/>
                    </w:p>
                  </w:txbxContent>
                </v:textbox>
                <w10:anchorlock/>
              </v:shape>
            </w:pict>
          </mc:Fallback>
        </mc:AlternateContent>
      </w:r>
    </w:p>
    <w:p w:rsidR="00BD1241" w:rsidRDefault="00BD1241" w:rsidP="00E930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1241" w:rsidRDefault="00BD1241" w:rsidP="00E930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F4A" w:rsidRDefault="00834F4A" w:rsidP="00E930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1241" w:rsidRDefault="00BD12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D1241" w:rsidRDefault="00BD1241" w:rsidP="00E930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303B" w:rsidRPr="00E9303B" w:rsidRDefault="00E9303B" w:rsidP="00E9303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303B" w:rsidRPr="00E9303B" w:rsidRDefault="00E9303B" w:rsidP="00E9303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E9303B">
        <w:rPr>
          <w:rFonts w:ascii="Helvetica" w:eastAsia="Times New Roman" w:hAnsi="Helvetica" w:cs="Helvetica"/>
          <w:color w:val="56564B"/>
        </w:rPr>
        <w:t xml:space="preserve">Does the River </w:t>
      </w:r>
      <w:r w:rsidR="00486387">
        <w:rPr>
          <w:rFonts w:ascii="Helvetica" w:eastAsia="Times New Roman" w:hAnsi="Helvetica" w:cs="Helvetica"/>
          <w:color w:val="56564B"/>
        </w:rPr>
        <w:t>Spey</w:t>
      </w:r>
      <w:r w:rsidRPr="00E9303B">
        <w:rPr>
          <w:rFonts w:ascii="Helvetica" w:eastAsia="Times New Roman" w:hAnsi="Helvetica" w:cs="Helvetica"/>
          <w:color w:val="56564B"/>
        </w:rPr>
        <w:t xml:space="preserve"> ER address they key environmental effects that are likely to arise from beaver presence – is there anything missing from the ER?</w:t>
      </w:r>
    </w:p>
    <w:p w:rsidR="00E9303B" w:rsidRDefault="00F94D4F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F94D4F">
        <w:rPr>
          <w:rFonts w:ascii="Helvetica" w:eastAsia="Times New Roman" w:hAnsi="Helvetica" w:cs="Helvetica"/>
          <w:noProof/>
          <w:color w:val="56564B"/>
        </w:rPr>
        <mc:AlternateContent>
          <mc:Choice Requires="wps">
            <w:drawing>
              <wp:inline distT="0" distB="0" distL="0" distR="0">
                <wp:extent cx="6400800" cy="301942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4F" w:rsidRDefault="00F94D4F">
                            <w:permStart w:id="1422491161" w:edGrp="everyone"/>
                            <w:permEnd w:id="142249116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7in;height:2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x/JwIAAE4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">
                <v:textbox>
                  <w:txbxContent>
                    <w:p w:rsidR="00F94D4F" w:rsidRDefault="00F94D4F">
                      <w:permStart w:id="1422491161" w:edGrp="everyone"/>
                      <w:permEnd w:id="1422491161"/>
                    </w:p>
                  </w:txbxContent>
                </v:textbox>
                <w10:anchorlock/>
              </v:shape>
            </w:pict>
          </mc:Fallback>
        </mc:AlternateContent>
      </w:r>
    </w:p>
    <w:p w:rsidR="00E9303B" w:rsidRDefault="00E9303B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834F4A" w:rsidRDefault="00834F4A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7A363C" w:rsidRPr="00E9303B" w:rsidRDefault="007A363C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834F4A" w:rsidRDefault="00834F4A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E9303B" w:rsidRPr="00E9303B" w:rsidRDefault="00E9303B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E9303B">
        <w:rPr>
          <w:rFonts w:ascii="Helvetica" w:eastAsia="Times New Roman" w:hAnsi="Helvetica" w:cs="Helvetica"/>
          <w:color w:val="56564B"/>
        </w:rPr>
        <w:t xml:space="preserve">2. Are there benefits likely to arise from beaver presence in the River </w:t>
      </w:r>
      <w:r w:rsidR="00486387">
        <w:rPr>
          <w:rFonts w:ascii="Helvetica" w:eastAsia="Times New Roman" w:hAnsi="Helvetica" w:cs="Helvetica"/>
          <w:color w:val="56564B"/>
        </w:rPr>
        <w:t>Spey</w:t>
      </w:r>
      <w:r w:rsidRPr="00E9303B">
        <w:rPr>
          <w:rFonts w:ascii="Helvetica" w:eastAsia="Times New Roman" w:hAnsi="Helvetica" w:cs="Helvetica"/>
          <w:color w:val="56564B"/>
        </w:rPr>
        <w:t xml:space="preserve"> catchment that have not been included?</w:t>
      </w:r>
    </w:p>
    <w:p w:rsidR="00E9303B" w:rsidRDefault="006B2773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  <w:r w:rsidRPr="00F94D4F">
        <w:rPr>
          <w:rFonts w:ascii="Helvetica" w:eastAsia="Times New Roman" w:hAnsi="Helvetica" w:cs="Helvetica"/>
          <w:noProof/>
          <w:color w:val="56564B"/>
        </w:rPr>
        <mc:AlternateContent>
          <mc:Choice Requires="wps">
            <w:drawing>
              <wp:inline distT="0" distB="0" distL="0" distR="0">
                <wp:extent cx="6429375" cy="280035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4F" w:rsidRDefault="00F94D4F" w:rsidP="00F94D4F">
                            <w:permStart w:id="1041587067" w:edGrp="everyone"/>
                            <w:permEnd w:id="10415870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506.25pt;height:2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qyKA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">
                <v:textbox>
                  <w:txbxContent>
                    <w:p w:rsidR="00F94D4F" w:rsidRDefault="00F94D4F" w:rsidP="00F94D4F">
                      <w:permStart w:id="1041587067" w:edGrp="everyone"/>
                      <w:permEnd w:id="1041587067"/>
                    </w:p>
                  </w:txbxContent>
                </v:textbox>
                <w10:anchorlock/>
              </v:shape>
            </w:pict>
          </mc:Fallback>
        </mc:AlternateContent>
      </w:r>
    </w:p>
    <w:p w:rsidR="006B2773" w:rsidRDefault="006B2773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BD1241" w:rsidRDefault="00BD1241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BD1241" w:rsidRDefault="00BD1241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BD1241" w:rsidRDefault="00BD1241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BD1241" w:rsidRDefault="00BD1241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BD1241" w:rsidRDefault="00BD1241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6B2773" w:rsidRPr="00E9303B" w:rsidRDefault="006B2773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F94D4F" w:rsidRDefault="00E9303B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E9303B">
        <w:rPr>
          <w:rFonts w:ascii="Helvetica" w:eastAsia="Times New Roman" w:hAnsi="Helvetica" w:cs="Helvetica"/>
          <w:color w:val="56564B"/>
        </w:rPr>
        <w:t xml:space="preserve">3. Are there negative effects likely to arise from beaver presence in the River </w:t>
      </w:r>
      <w:r w:rsidR="00486387">
        <w:rPr>
          <w:rFonts w:ascii="Helvetica" w:eastAsia="Times New Roman" w:hAnsi="Helvetica" w:cs="Helvetica"/>
          <w:color w:val="56564B"/>
        </w:rPr>
        <w:t>Spey</w:t>
      </w:r>
      <w:r w:rsidRPr="00E9303B">
        <w:rPr>
          <w:rFonts w:ascii="Helvetica" w:eastAsia="Times New Roman" w:hAnsi="Helvetica" w:cs="Helvetica"/>
          <w:color w:val="56564B"/>
        </w:rPr>
        <w:t xml:space="preserve"> </w:t>
      </w:r>
    </w:p>
    <w:p w:rsidR="00E9303B" w:rsidRPr="00E9303B" w:rsidRDefault="00E9303B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E9303B">
        <w:rPr>
          <w:rFonts w:ascii="Helvetica" w:eastAsia="Times New Roman" w:hAnsi="Helvetica" w:cs="Helvetica"/>
          <w:color w:val="56564B"/>
        </w:rPr>
        <w:t>catchment that have not been included?</w:t>
      </w:r>
    </w:p>
    <w:p w:rsidR="00F94D4F" w:rsidRDefault="00F94D4F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F94D4F" w:rsidRDefault="006B2773" w:rsidP="00F94D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F94D4F">
        <w:rPr>
          <w:rFonts w:ascii="Helvetica" w:eastAsia="Times New Roman" w:hAnsi="Helvetica" w:cs="Helvetica"/>
          <w:noProof/>
          <w:color w:val="56564B"/>
        </w:rPr>
        <mc:AlternateContent>
          <mc:Choice Requires="wps">
            <w:drawing>
              <wp:inline distT="0" distB="0" distL="0" distR="0">
                <wp:extent cx="6477000" cy="2971800"/>
                <wp:effectExtent l="0" t="0" r="1905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4F" w:rsidRDefault="00F94D4F" w:rsidP="00F94D4F">
                            <w:permStart w:id="333413608" w:edGrp="everyone"/>
                            <w:permEnd w:id="3334136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510pt;height:2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">
                <v:textbox>
                  <w:txbxContent>
                    <w:p w:rsidR="00F94D4F" w:rsidRDefault="00F94D4F" w:rsidP="00F94D4F">
                      <w:permStart w:id="333413608" w:edGrp="everyone"/>
                      <w:permEnd w:id="333413608"/>
                    </w:p>
                  </w:txbxContent>
                </v:textbox>
                <w10:anchorlock/>
              </v:shape>
            </w:pict>
          </mc:Fallback>
        </mc:AlternateContent>
      </w:r>
    </w:p>
    <w:p w:rsidR="00F94D4F" w:rsidRDefault="00F94D4F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E9303B" w:rsidRPr="00E9303B" w:rsidRDefault="00E9303B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E9303B">
        <w:rPr>
          <w:rFonts w:ascii="Helvetica" w:eastAsia="Times New Roman" w:hAnsi="Helvetica" w:cs="Helvetica"/>
          <w:color w:val="56564B"/>
        </w:rPr>
        <w:t>4. Do you have any specific comments to make with regard to effects or the management of effects on: Biodiversity interest, Water quality resource and ecological status, Population and human health, Cultural heritage, Material assets or Infrastructure</w:t>
      </w:r>
    </w:p>
    <w:p w:rsidR="00E9303B" w:rsidRDefault="00E9303B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F94D4F" w:rsidRDefault="00F94D4F" w:rsidP="00F94D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F94D4F">
        <w:rPr>
          <w:rFonts w:ascii="Helvetica" w:eastAsia="Times New Roman" w:hAnsi="Helvetica" w:cs="Helvetica"/>
          <w:noProof/>
          <w:color w:val="56564B"/>
        </w:rPr>
        <mc:AlternateContent>
          <mc:Choice Requires="wps">
            <w:drawing>
              <wp:inline distT="0" distB="0" distL="0" distR="0">
                <wp:extent cx="6477000" cy="280035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4F" w:rsidRDefault="00F94D4F" w:rsidP="00F94D4F">
                            <w:permStart w:id="558828204" w:edGrp="everyone"/>
                            <w:permEnd w:id="5588282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510pt;height:2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">
                <v:textbox>
                  <w:txbxContent>
                    <w:p w:rsidR="00F94D4F" w:rsidRDefault="00F94D4F" w:rsidP="00F94D4F">
                      <w:permStart w:id="558828204" w:edGrp="everyone"/>
                      <w:permEnd w:id="558828204"/>
                    </w:p>
                  </w:txbxContent>
                </v:textbox>
                <w10:anchorlock/>
              </v:shape>
            </w:pict>
          </mc:Fallback>
        </mc:AlternateContent>
      </w:r>
    </w:p>
    <w:p w:rsidR="00F94D4F" w:rsidRDefault="00F94D4F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BD1241" w:rsidRDefault="00BD1241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BD1241" w:rsidRDefault="00BD1241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BD1241" w:rsidRDefault="00BD1241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834F4A" w:rsidRDefault="00834F4A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E9303B" w:rsidRPr="00E9303B" w:rsidRDefault="00E9303B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E9303B">
        <w:rPr>
          <w:rFonts w:ascii="Helvetica" w:eastAsia="Times New Roman" w:hAnsi="Helvetica" w:cs="Helvetica"/>
          <w:color w:val="56564B"/>
        </w:rPr>
        <w:t xml:space="preserve">5. Do you agree with the assessment of the likelihood and significance of the effects in the River </w:t>
      </w:r>
      <w:r w:rsidR="00486387">
        <w:rPr>
          <w:rFonts w:ascii="Helvetica" w:eastAsia="Times New Roman" w:hAnsi="Helvetica" w:cs="Helvetica"/>
          <w:color w:val="56564B"/>
        </w:rPr>
        <w:t>Spey</w:t>
      </w:r>
      <w:r w:rsidRPr="00E9303B">
        <w:rPr>
          <w:rFonts w:ascii="Helvetica" w:eastAsia="Times New Roman" w:hAnsi="Helvetica" w:cs="Helvetica"/>
          <w:color w:val="56564B"/>
        </w:rPr>
        <w:t xml:space="preserve"> catchment identified? If no please provide a reasoning.</w:t>
      </w:r>
    </w:p>
    <w:p w:rsidR="00E9303B" w:rsidRDefault="00E9303B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F94D4F" w:rsidRDefault="00F94D4F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F94D4F">
        <w:rPr>
          <w:rFonts w:ascii="Helvetica" w:eastAsia="Times New Roman" w:hAnsi="Helvetica" w:cs="Helvetica"/>
          <w:noProof/>
          <w:color w:val="56564B"/>
        </w:rPr>
        <mc:AlternateContent>
          <mc:Choice Requires="wps">
            <w:drawing>
              <wp:inline distT="0" distB="0" distL="0" distR="0">
                <wp:extent cx="6477000" cy="2762250"/>
                <wp:effectExtent l="0" t="0" r="19050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4F" w:rsidRDefault="00F94D4F" w:rsidP="00F94D4F">
                            <w:permStart w:id="410000866" w:edGrp="everyone"/>
                            <w:permEnd w:id="4100008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510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">
                <v:textbox>
                  <w:txbxContent>
                    <w:p w:rsidR="00F94D4F" w:rsidRDefault="00F94D4F" w:rsidP="00F94D4F">
                      <w:permStart w:id="410000866" w:edGrp="everyone"/>
                      <w:permEnd w:id="410000866"/>
                    </w:p>
                  </w:txbxContent>
                </v:textbox>
                <w10:anchorlock/>
              </v:shape>
            </w:pict>
          </mc:Fallback>
        </mc:AlternateContent>
      </w:r>
    </w:p>
    <w:p w:rsidR="006B2773" w:rsidRDefault="006B2773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6B2773" w:rsidRDefault="006B2773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834F4A" w:rsidRPr="00E9303B" w:rsidRDefault="00834F4A" w:rsidP="006B2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</w:p>
    <w:p w:rsidR="00E9303B" w:rsidRPr="00E9303B" w:rsidRDefault="00E9303B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E9303B">
        <w:rPr>
          <w:rFonts w:ascii="Helvetica" w:eastAsia="Times New Roman" w:hAnsi="Helvetica" w:cs="Helvetica"/>
          <w:color w:val="56564B"/>
        </w:rPr>
        <w:t>6. Does the proposed mitigation and monitoring provide assurance that negative impacts can be adequately addressed?</w:t>
      </w:r>
    </w:p>
    <w:p w:rsidR="00E9303B" w:rsidRDefault="00E9303B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F94D4F" w:rsidRDefault="00F94D4F" w:rsidP="00F94D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F94D4F">
        <w:rPr>
          <w:rFonts w:ascii="Helvetica" w:eastAsia="Times New Roman" w:hAnsi="Helvetica" w:cs="Helvetica"/>
          <w:noProof/>
          <w:color w:val="56564B"/>
        </w:rPr>
        <mc:AlternateContent>
          <mc:Choice Requires="wps">
            <w:drawing>
              <wp:inline distT="0" distB="0" distL="0" distR="0">
                <wp:extent cx="6477000" cy="2609850"/>
                <wp:effectExtent l="0" t="0" r="19050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4F" w:rsidRDefault="00F94D4F" w:rsidP="00F94D4F">
                            <w:permStart w:id="557919985" w:edGrp="everyone"/>
                            <w:permEnd w:id="5579199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510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">
                <v:textbox>
                  <w:txbxContent>
                    <w:p w:rsidR="00F94D4F" w:rsidRDefault="00F94D4F" w:rsidP="00F94D4F">
                      <w:permStart w:id="557919985" w:edGrp="everyone"/>
                      <w:permEnd w:id="557919985"/>
                    </w:p>
                  </w:txbxContent>
                </v:textbox>
                <w10:anchorlock/>
              </v:shape>
            </w:pict>
          </mc:Fallback>
        </mc:AlternateContent>
      </w:r>
    </w:p>
    <w:p w:rsidR="00F94D4F" w:rsidRDefault="00F94D4F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BD1241" w:rsidRDefault="00BD1241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BD1241" w:rsidRDefault="00BD1241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BD1241" w:rsidRDefault="00BD1241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834F4A" w:rsidRPr="00E9303B" w:rsidRDefault="00834F4A" w:rsidP="00E930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6564B"/>
        </w:rPr>
      </w:pPr>
    </w:p>
    <w:p w:rsidR="00E9303B" w:rsidRPr="00E9303B" w:rsidRDefault="00E9303B" w:rsidP="00E93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E9303B">
        <w:rPr>
          <w:rFonts w:ascii="Helvetica" w:eastAsia="Times New Roman" w:hAnsi="Helvetica" w:cs="Helvetica"/>
          <w:color w:val="56564B"/>
        </w:rPr>
        <w:lastRenderedPageBreak/>
        <w:t xml:space="preserve">7. Do you have any information to add to the River </w:t>
      </w:r>
      <w:r w:rsidR="00486387">
        <w:rPr>
          <w:rFonts w:ascii="Helvetica" w:eastAsia="Times New Roman" w:hAnsi="Helvetica" w:cs="Helvetica"/>
          <w:color w:val="56564B"/>
        </w:rPr>
        <w:t>Spey</w:t>
      </w:r>
      <w:r w:rsidRPr="00E9303B">
        <w:rPr>
          <w:rFonts w:ascii="Helvetica" w:eastAsia="Times New Roman" w:hAnsi="Helvetica" w:cs="Helvetica"/>
          <w:color w:val="56564B"/>
        </w:rPr>
        <w:t xml:space="preserve"> catchment ER? If so please specify details.</w:t>
      </w:r>
    </w:p>
    <w:p w:rsidR="00F270D8" w:rsidRDefault="00F270D8" w:rsidP="003D1A82">
      <w:pPr>
        <w:tabs>
          <w:tab w:val="left" w:pos="5625"/>
        </w:tabs>
      </w:pPr>
    </w:p>
    <w:p w:rsidR="00F94D4F" w:rsidRDefault="00F94D4F" w:rsidP="00F94D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64B"/>
        </w:rPr>
      </w:pPr>
      <w:r w:rsidRPr="00F94D4F">
        <w:rPr>
          <w:rFonts w:ascii="Helvetica" w:eastAsia="Times New Roman" w:hAnsi="Helvetica" w:cs="Helvetica"/>
          <w:noProof/>
          <w:color w:val="56564B"/>
        </w:rPr>
        <mc:AlternateContent>
          <mc:Choice Requires="wps">
            <w:drawing>
              <wp:inline distT="0" distB="0" distL="0" distR="0">
                <wp:extent cx="6477000" cy="2762250"/>
                <wp:effectExtent l="0" t="0" r="19050" b="190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63C" w:rsidRDefault="007A363C" w:rsidP="00F94D4F">
                            <w:permStart w:id="92239339" w:edGrp="everyone"/>
                            <w:permEnd w:id="922393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510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">
                <v:textbox>
                  <w:txbxContent>
                    <w:p w:rsidR="007A363C" w:rsidRDefault="007A363C" w:rsidP="00F94D4F">
                      <w:permStart w:id="92239339" w:edGrp="everyone"/>
                      <w:permEnd w:id="92239339"/>
                    </w:p>
                  </w:txbxContent>
                </v:textbox>
                <w10:anchorlock/>
              </v:shape>
            </w:pict>
          </mc:Fallback>
        </mc:AlternateContent>
      </w:r>
    </w:p>
    <w:p w:rsidR="00F94D4F" w:rsidRPr="00374F27" w:rsidRDefault="00F94D4F" w:rsidP="003D1A82">
      <w:pPr>
        <w:tabs>
          <w:tab w:val="left" w:pos="5625"/>
        </w:tabs>
      </w:pPr>
    </w:p>
    <w:sectPr w:rsidR="00F94D4F" w:rsidRPr="00374F27" w:rsidSect="00206CE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134" w:bottom="567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4F" w:rsidRDefault="00F94D4F" w:rsidP="00374F27">
      <w:r>
        <w:separator/>
      </w:r>
    </w:p>
  </w:endnote>
  <w:endnote w:type="continuationSeparator" w:id="0">
    <w:p w:rsidR="00F94D4F" w:rsidRDefault="00F94D4F" w:rsidP="0037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4F" w:rsidRPr="00DF2D8A" w:rsidRDefault="00F94D4F" w:rsidP="00DF2D8A">
    <w:pPr>
      <w:pStyle w:val="FooterText"/>
      <w:rPr>
        <w:sz w:val="12"/>
        <w:szCs w:val="12"/>
      </w:rPr>
    </w:pPr>
  </w:p>
  <w:p w:rsidR="00F94D4F" w:rsidRPr="003D1A4E" w:rsidRDefault="00F94D4F" w:rsidP="00F270D8">
    <w:pPr>
      <w:pStyle w:val="FooterText"/>
    </w:pPr>
    <w:r w:rsidRPr="00F270D8">
      <w:t>Great Glen House, Leachkin Road, Inverness IV3 8NW</w:t>
    </w:r>
  </w:p>
  <w:p w:rsidR="00F94D4F" w:rsidRPr="003D1A4E" w:rsidRDefault="00F94D4F" w:rsidP="00F270D8">
    <w:pPr>
      <w:pStyle w:val="FooterText"/>
    </w:pPr>
    <w:r w:rsidRPr="00F270D8">
      <w:t>Taigh a’ Ghlinne Mhòir, Rathad na Leacainn, Inbhir Nis IV3 8NW</w:t>
    </w:r>
  </w:p>
  <w:p w:rsidR="00F94D4F" w:rsidRPr="003D1A4E" w:rsidRDefault="00F94D4F" w:rsidP="00F270D8">
    <w:pPr>
      <w:pStyle w:val="FooterText"/>
      <w:spacing w:line="259" w:lineRule="auto"/>
      <w:rPr>
        <w:sz w:val="24"/>
        <w:szCs w:val="24"/>
      </w:rPr>
    </w:pPr>
    <w:r w:rsidRPr="003D1A4E">
      <w:t>01</w:t>
    </w:r>
    <w:r>
      <w:t>463 725000</w:t>
    </w:r>
    <w:r w:rsidRPr="003D1A4E">
      <w:rPr>
        <w:sz w:val="20"/>
      </w:rPr>
      <w:t xml:space="preserve">   </w:t>
    </w:r>
    <w:r w:rsidRPr="00530213">
      <w:rPr>
        <w:sz w:val="28"/>
        <w:szCs w:val="28"/>
      </w:rPr>
      <w:t>nature.scot</w:t>
    </w:r>
  </w:p>
  <w:p w:rsidR="00F94D4F" w:rsidRPr="003D1A4E" w:rsidRDefault="00F94D4F" w:rsidP="00DF2D8A">
    <w:pPr>
      <w:pStyle w:val="FooterText"/>
      <w:spacing w:before="60" w:after="180"/>
      <w:rPr>
        <w:sz w:val="16"/>
        <w:szCs w:val="16"/>
      </w:rPr>
    </w:pPr>
    <w:r w:rsidRPr="003D1A4E">
      <w:rPr>
        <w:sz w:val="16"/>
        <w:szCs w:val="16"/>
      </w:rPr>
      <w:t>NatureScot is the operating name of Scottish Natural Heritage</w:t>
    </w:r>
  </w:p>
  <w:p w:rsidR="00F94D4F" w:rsidRDefault="00F94D4F" w:rsidP="00DF2D8A">
    <w:pPr>
      <w:pStyle w:val="Footer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4F" w:rsidRPr="00DF2D8A" w:rsidRDefault="00F94D4F" w:rsidP="00A76C11">
    <w:pPr>
      <w:pStyle w:val="FooterText"/>
      <w:rPr>
        <w:sz w:val="12"/>
        <w:szCs w:val="12"/>
      </w:rPr>
    </w:pPr>
    <w:bookmarkStart w:id="4" w:name="_Hlk35869131"/>
  </w:p>
  <w:p w:rsidR="00F94D4F" w:rsidRPr="003D1A4E" w:rsidRDefault="00F94D4F" w:rsidP="00927FFA">
    <w:pPr>
      <w:pStyle w:val="FooterText"/>
    </w:pPr>
    <w:bookmarkStart w:id="5" w:name="_Hlk36126450"/>
    <w:r w:rsidRPr="00F270D8">
      <w:t>Great Glen House, Leachkin Road, Inverness IV3 8NW</w:t>
    </w:r>
  </w:p>
  <w:p w:rsidR="00F94D4F" w:rsidRPr="003D1A4E" w:rsidRDefault="00F94D4F" w:rsidP="004256A4">
    <w:pPr>
      <w:pStyle w:val="FooterText"/>
    </w:pPr>
    <w:r w:rsidRPr="00F270D8">
      <w:t>Taigh a’ Ghlinne Mhòir, Rathad na Leacainn, Inbhir Nis IV3 8NW</w:t>
    </w:r>
  </w:p>
  <w:p w:rsidR="00F94D4F" w:rsidRPr="003D1A4E" w:rsidRDefault="00F94D4F" w:rsidP="00A76C11">
    <w:pPr>
      <w:pStyle w:val="FooterText"/>
      <w:spacing w:line="259" w:lineRule="auto"/>
      <w:rPr>
        <w:sz w:val="24"/>
        <w:szCs w:val="24"/>
      </w:rPr>
    </w:pPr>
    <w:r w:rsidRPr="003D1A4E">
      <w:t>01</w:t>
    </w:r>
    <w:r>
      <w:t>463 725000</w:t>
    </w:r>
    <w:r w:rsidRPr="003D1A4E">
      <w:rPr>
        <w:sz w:val="20"/>
      </w:rPr>
      <w:t xml:space="preserve">   </w:t>
    </w:r>
    <w:r w:rsidRPr="00530213">
      <w:rPr>
        <w:sz w:val="28"/>
        <w:szCs w:val="28"/>
      </w:rPr>
      <w:t>nature.scot</w:t>
    </w:r>
    <w:bookmarkEnd w:id="5"/>
  </w:p>
  <w:p w:rsidR="00F94D4F" w:rsidRPr="003D1A4E" w:rsidRDefault="00F94D4F" w:rsidP="00A76C11">
    <w:pPr>
      <w:pStyle w:val="FooterText"/>
      <w:spacing w:before="60" w:after="180"/>
      <w:rPr>
        <w:sz w:val="16"/>
        <w:szCs w:val="16"/>
      </w:rPr>
    </w:pPr>
    <w:r w:rsidRPr="003D1A4E">
      <w:rPr>
        <w:sz w:val="16"/>
        <w:szCs w:val="16"/>
      </w:rPr>
      <w:t>NatureScot is the operating name of Scottish Natural Heritage</w:t>
    </w:r>
  </w:p>
  <w:bookmarkEnd w:id="4"/>
  <w:p w:rsidR="00F94D4F" w:rsidRDefault="00F94D4F" w:rsidP="00A76C11">
    <w:pPr>
      <w:pStyle w:val="Footer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4F" w:rsidRDefault="00F94D4F" w:rsidP="00374F27">
      <w:bookmarkStart w:id="0" w:name="_Hlk36022121"/>
      <w:bookmarkEnd w:id="0"/>
      <w:r>
        <w:separator/>
      </w:r>
    </w:p>
  </w:footnote>
  <w:footnote w:type="continuationSeparator" w:id="0">
    <w:p w:rsidR="00F94D4F" w:rsidRDefault="00F94D4F" w:rsidP="0037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55604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4D4F" w:rsidRPr="00DF2D8A" w:rsidRDefault="00F94D4F">
        <w:pPr>
          <w:pStyle w:val="Header"/>
          <w:jc w:val="right"/>
          <w:rPr>
            <w:sz w:val="20"/>
            <w:szCs w:val="20"/>
          </w:rPr>
        </w:pPr>
        <w:r w:rsidRPr="00DF2D8A">
          <w:rPr>
            <w:sz w:val="20"/>
            <w:szCs w:val="20"/>
          </w:rPr>
          <w:fldChar w:fldCharType="begin"/>
        </w:r>
        <w:r w:rsidRPr="00DF2D8A">
          <w:rPr>
            <w:sz w:val="20"/>
            <w:szCs w:val="20"/>
          </w:rPr>
          <w:instrText xml:space="preserve"> PAGE   \* MERGEFORMAT </w:instrText>
        </w:r>
        <w:r w:rsidRPr="00DF2D8A">
          <w:rPr>
            <w:sz w:val="20"/>
            <w:szCs w:val="20"/>
          </w:rPr>
          <w:fldChar w:fldCharType="separate"/>
        </w:r>
        <w:r w:rsidR="00BD1241">
          <w:rPr>
            <w:noProof/>
            <w:sz w:val="20"/>
            <w:szCs w:val="20"/>
          </w:rPr>
          <w:t>2</w:t>
        </w:r>
        <w:r w:rsidRPr="00DF2D8A">
          <w:rPr>
            <w:noProof/>
            <w:sz w:val="20"/>
            <w:szCs w:val="20"/>
          </w:rPr>
          <w:fldChar w:fldCharType="end"/>
        </w:r>
      </w:p>
    </w:sdtContent>
  </w:sdt>
  <w:p w:rsidR="00F94D4F" w:rsidRPr="00B800F9" w:rsidRDefault="00F94D4F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4F" w:rsidRPr="00DF2D8A" w:rsidRDefault="00F94D4F" w:rsidP="00A41EB0">
    <w:pPr>
      <w:pStyle w:val="NoSpacing"/>
      <w:rPr>
        <w:sz w:val="10"/>
        <w:szCs w:val="10"/>
      </w:rPr>
    </w:pPr>
  </w:p>
  <w:p w:rsidR="00F94D4F" w:rsidRPr="00A41EB0" w:rsidRDefault="00F94D4F" w:rsidP="00DF2D8A">
    <w:pPr>
      <w:pStyle w:val="NoSpacing"/>
      <w:ind w:left="-98"/>
      <w:rPr>
        <w:sz w:val="8"/>
        <w:szCs w:val="8"/>
      </w:rPr>
    </w:pPr>
    <w:r w:rsidRPr="00A41EB0">
      <w:rPr>
        <w:noProof/>
        <w:sz w:val="8"/>
        <w:szCs w:val="8"/>
      </w:rPr>
      <w:drawing>
        <wp:inline distT="0" distB="0" distL="0" distR="0" wp14:anchorId="563F49EF" wp14:editId="5504452B">
          <wp:extent cx="1939290" cy="1295400"/>
          <wp:effectExtent l="0" t="0" r="381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 colour RGB Wx55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29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92F75"/>
    <w:multiLevelType w:val="hybridMultilevel"/>
    <w:tmpl w:val="9E2C9CFC"/>
    <w:lvl w:ilvl="0" w:tplc="B5B8DB8C">
      <w:numFmt w:val="bullet"/>
      <w:pStyle w:val="ListParagraph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672CB8"/>
    <w:multiLevelType w:val="hybridMultilevel"/>
    <w:tmpl w:val="AC52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readOnly" w:enforcement="1" w:cryptProviderType="rsaAES" w:cryptAlgorithmClass="hash" w:cryptAlgorithmType="typeAny" w:cryptAlgorithmSid="14" w:cryptSpinCount="100000" w:hash="gvuB1jciW0eRgEVFsdBHDIaL52mcqWEYrHKzhkvoM9Ye6QxmyeB06b/V+HTwQOutMN3D0QyUlTXFUrh5gkO4GQ==" w:salt="iZXXvfkw4tiDP+EOm1Jjf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3B"/>
    <w:rsid w:val="0006034E"/>
    <w:rsid w:val="000E6089"/>
    <w:rsid w:val="0011421C"/>
    <w:rsid w:val="001369B3"/>
    <w:rsid w:val="00147FEA"/>
    <w:rsid w:val="00185514"/>
    <w:rsid w:val="00192451"/>
    <w:rsid w:val="001F0554"/>
    <w:rsid w:val="00206CEA"/>
    <w:rsid w:val="00227243"/>
    <w:rsid w:val="002660FE"/>
    <w:rsid w:val="00295F5B"/>
    <w:rsid w:val="002C7536"/>
    <w:rsid w:val="00311909"/>
    <w:rsid w:val="00374F27"/>
    <w:rsid w:val="003D1A82"/>
    <w:rsid w:val="004256A4"/>
    <w:rsid w:val="0042671E"/>
    <w:rsid w:val="004549DF"/>
    <w:rsid w:val="0045563F"/>
    <w:rsid w:val="00486387"/>
    <w:rsid w:val="004E20AB"/>
    <w:rsid w:val="00530F90"/>
    <w:rsid w:val="005D4C20"/>
    <w:rsid w:val="005D6F36"/>
    <w:rsid w:val="006804F1"/>
    <w:rsid w:val="006A7F81"/>
    <w:rsid w:val="006B2773"/>
    <w:rsid w:val="006B54F3"/>
    <w:rsid w:val="006C2482"/>
    <w:rsid w:val="006E34CF"/>
    <w:rsid w:val="00771798"/>
    <w:rsid w:val="00772B94"/>
    <w:rsid w:val="007A363C"/>
    <w:rsid w:val="00814688"/>
    <w:rsid w:val="00834F4A"/>
    <w:rsid w:val="00865345"/>
    <w:rsid w:val="009052AE"/>
    <w:rsid w:val="00927FFA"/>
    <w:rsid w:val="0093117E"/>
    <w:rsid w:val="009446D8"/>
    <w:rsid w:val="00984E88"/>
    <w:rsid w:val="00A05D3D"/>
    <w:rsid w:val="00A155E9"/>
    <w:rsid w:val="00A41EB0"/>
    <w:rsid w:val="00A76C11"/>
    <w:rsid w:val="00A815BC"/>
    <w:rsid w:val="00A84C3E"/>
    <w:rsid w:val="00AE4FE6"/>
    <w:rsid w:val="00B47B80"/>
    <w:rsid w:val="00B546D8"/>
    <w:rsid w:val="00B800F9"/>
    <w:rsid w:val="00BA7BFB"/>
    <w:rsid w:val="00BD1241"/>
    <w:rsid w:val="00BD7540"/>
    <w:rsid w:val="00BE7695"/>
    <w:rsid w:val="00C414CE"/>
    <w:rsid w:val="00C46E5E"/>
    <w:rsid w:val="00CB0FC4"/>
    <w:rsid w:val="00CD5786"/>
    <w:rsid w:val="00D93814"/>
    <w:rsid w:val="00DF2D8A"/>
    <w:rsid w:val="00E11073"/>
    <w:rsid w:val="00E9303B"/>
    <w:rsid w:val="00E973A5"/>
    <w:rsid w:val="00EB487C"/>
    <w:rsid w:val="00EE531E"/>
    <w:rsid w:val="00F270D8"/>
    <w:rsid w:val="00F47E22"/>
    <w:rsid w:val="00F64749"/>
    <w:rsid w:val="00F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A1DC52"/>
  <w15:chartTrackingRefBased/>
  <w15:docId w15:val="{4B701781-07D6-4115-A463-00336049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688"/>
  </w:style>
  <w:style w:type="paragraph" w:styleId="Footer">
    <w:name w:val="footer"/>
    <w:basedOn w:val="Normal"/>
    <w:link w:val="FooterChar"/>
    <w:uiPriority w:val="99"/>
    <w:unhideWhenUsed/>
    <w:rsid w:val="0081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688"/>
  </w:style>
  <w:style w:type="character" w:styleId="PlaceholderText">
    <w:name w:val="Placeholder Text"/>
    <w:basedOn w:val="DefaultParagraphFont"/>
    <w:uiPriority w:val="99"/>
    <w:semiHidden/>
    <w:rsid w:val="00374F27"/>
    <w:rPr>
      <w:color w:val="808080"/>
    </w:rPr>
  </w:style>
  <w:style w:type="paragraph" w:styleId="NoSpacing">
    <w:name w:val="No Spacing"/>
    <w:uiPriority w:val="1"/>
    <w:qFormat/>
    <w:rsid w:val="00A41EB0"/>
    <w:pPr>
      <w:spacing w:after="0" w:line="240" w:lineRule="auto"/>
    </w:pPr>
    <w:rPr>
      <w:sz w:val="24"/>
      <w:szCs w:val="24"/>
    </w:rPr>
  </w:style>
  <w:style w:type="paragraph" w:customStyle="1" w:styleId="SubjectLine">
    <w:name w:val="Subject Line"/>
    <w:basedOn w:val="Normal"/>
    <w:next w:val="Normal"/>
    <w:link w:val="SubjectLineChar"/>
    <w:qFormat/>
    <w:rsid w:val="002660FE"/>
    <w:pPr>
      <w:spacing w:before="240" w:after="240"/>
    </w:pPr>
    <w:rPr>
      <w:caps/>
    </w:rPr>
  </w:style>
  <w:style w:type="character" w:customStyle="1" w:styleId="SubjectLineChar">
    <w:name w:val="Subject Line Char"/>
    <w:basedOn w:val="DefaultParagraphFont"/>
    <w:link w:val="SubjectLine"/>
    <w:rsid w:val="002660FE"/>
    <w:rPr>
      <w:caps/>
      <w:sz w:val="24"/>
      <w:szCs w:val="24"/>
    </w:rPr>
  </w:style>
  <w:style w:type="paragraph" w:customStyle="1" w:styleId="FooterText">
    <w:name w:val="Footer Text"/>
    <w:basedOn w:val="Normal"/>
    <w:link w:val="FooterTextChar"/>
    <w:uiPriority w:val="1"/>
    <w:qFormat/>
    <w:rsid w:val="00A76C11"/>
    <w:pPr>
      <w:spacing w:after="0" w:line="240" w:lineRule="auto"/>
      <w:jc w:val="center"/>
    </w:pPr>
    <w:rPr>
      <w:rFonts w:asciiTheme="majorHAnsi" w:eastAsia="Gotham" w:hAnsiTheme="majorHAnsi" w:cstheme="majorHAnsi"/>
      <w:noProof/>
      <w:color w:val="5E8BBF" w:themeColor="accent1"/>
      <w:sz w:val="22"/>
      <w:szCs w:val="22"/>
    </w:rPr>
  </w:style>
  <w:style w:type="character" w:customStyle="1" w:styleId="FooterTextChar">
    <w:name w:val="Footer Text Char"/>
    <w:basedOn w:val="DefaultParagraphFont"/>
    <w:link w:val="FooterText"/>
    <w:uiPriority w:val="1"/>
    <w:rsid w:val="00A76C11"/>
    <w:rPr>
      <w:rFonts w:asciiTheme="majorHAnsi" w:eastAsia="Gotham" w:hAnsiTheme="majorHAnsi" w:cstheme="majorHAnsi"/>
      <w:noProof/>
      <w:color w:val="5E8BBF" w:themeColor="accent1"/>
    </w:rPr>
  </w:style>
  <w:style w:type="paragraph" w:styleId="ListParagraph">
    <w:name w:val="List Paragraph"/>
    <w:basedOn w:val="Normal"/>
    <w:uiPriority w:val="34"/>
    <w:qFormat/>
    <w:rsid w:val="00A76C11"/>
    <w:pPr>
      <w:numPr>
        <w:numId w:val="1"/>
      </w:numPr>
      <w:contextualSpacing/>
    </w:pPr>
  </w:style>
  <w:style w:type="character" w:customStyle="1" w:styleId="fieldset-legend">
    <w:name w:val="fieldset-legend"/>
    <w:basedOn w:val="DefaultParagraphFont"/>
    <w:rsid w:val="00E9303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303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303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303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303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F36"/>
    <w:rPr>
      <w:color w:val="2829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02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28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27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81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9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6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5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96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ontrol" Target="activeX/activeX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ontrol" Target="activeX/activeX1.xml" Id="rId12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header" Target="header2.xml" Id="rId16" /><Relationship Type="http://schemas.openxmlformats.org/officeDocument/2006/relationships/footnotes" Target="footnotes.xml" Id="rId6" /><Relationship Type="http://schemas.openxmlformats.org/officeDocument/2006/relationships/image" Target="media/image2.wmf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mailto:BeaverSEAConsultation@nature.scot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10.jpeg" Id="rId9" /><Relationship Type="http://schemas.openxmlformats.org/officeDocument/2006/relationships/header" Target="header1.xml" Id="rId14" /><Relationship Type="http://schemas.openxmlformats.org/officeDocument/2006/relationships/customXml" Target="/customXML/item2.xml" Id="R8e74d7cbdeb6476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vstore1\fdrive\public\templates\Area%20Offices%20Letterhead\NatureScot%20A4%20Letter%20Template%20-%20GGH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NatureScot">
  <a:themeElements>
    <a:clrScheme name="NatureScot">
      <a:dk1>
        <a:srgbClr val="50534C"/>
      </a:dk1>
      <a:lt1>
        <a:sysClr val="window" lastClr="FFFFFF"/>
      </a:lt1>
      <a:dk2>
        <a:srgbClr val="254749"/>
      </a:dk2>
      <a:lt2>
        <a:srgbClr val="8D8F8F"/>
      </a:lt2>
      <a:accent1>
        <a:srgbClr val="5E8BBF"/>
      </a:accent1>
      <a:accent2>
        <a:srgbClr val="85BE00"/>
      </a:accent2>
      <a:accent3>
        <a:srgbClr val="482B74"/>
      </a:accent3>
      <a:accent4>
        <a:srgbClr val="BF2E48"/>
      </a:accent4>
      <a:accent5>
        <a:srgbClr val="CF4527"/>
      </a:accent5>
      <a:accent6>
        <a:srgbClr val="C0BA00"/>
      </a:accent6>
      <a:hlink>
        <a:srgbClr val="282926"/>
      </a:hlink>
      <a:folHlink>
        <a:srgbClr val="4174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atureScot" id="{3EC6AD7B-FA34-49B8-BE4D-9AA07ACA1853}" vid="{0F660E0D-76FA-4D62-9295-AE3E7EA34C22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1FFD1B571BE2883E0537D20C80A46C7" version="1.0.0">
  <systemFields>
    <field name="Objective-Id">
      <value order="0">A4054496</value>
    </field>
    <field name="Objective-Title">
      <value order="0">Comments on the River Spey catchment Environmental Report</value>
    </field>
    <field name="Objective-Description">
      <value order="0"/>
    </field>
    <field name="Objective-CreationStamp">
      <value order="0">2023-06-05T13:42:11Z</value>
    </field>
    <field name="Objective-IsApproved">
      <value order="0">false</value>
    </field>
    <field name="Objective-IsPublished">
      <value order="0">true</value>
    </field>
    <field name="Objective-DatePublished">
      <value order="0">2023-06-06T07:15:28Z</value>
    </field>
    <field name="Objective-ModificationStamp">
      <value order="0">2023-06-06T07:15:28Z</value>
    </field>
    <field name="Objective-Owner">
      <value order="0">Kieren Jones</value>
    </field>
    <field name="Objective-Path">
      <value order="0">Objective Global Folder:NatureScot Fileplan:SPE - Species:MAM - Mammals:REIN - Reintroductions:BEAV - Beaver:Beaver Translocation Projects - Policy from November 2021</value>
    </field>
    <field name="Objective-Parent">
      <value order="0">Beaver Translocation Projects - Policy from November 2021</value>
    </field>
    <field name="Objective-State">
      <value order="0">Published</value>
    </field>
    <field name="Objective-VersionId">
      <value order="0">vA7066020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qA175792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NatureScot A4 Letter Template - GGH</Template>
  <TotalTime>13</TotalTime>
  <Pages>5</Pages>
  <Words>219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Kieren Jones</dc:creator>
  <cp:keywords/>
  <dc:description/>
  <cp:lastModifiedBy>Kieren Jones</cp:lastModifiedBy>
  <cp:revision>6</cp:revision>
  <cp:lastPrinted>2020-03-26T11:55:00Z</cp:lastPrinted>
  <dcterms:created xsi:type="dcterms:W3CDTF">2023-06-05T13:21:00Z</dcterms:created>
  <dcterms:modified xsi:type="dcterms:W3CDTF">2023-06-06T07:09:00Z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A4054496</vt:lpwstr>
  </property>
  <property fmtid="{D5CDD505-2E9C-101B-9397-08002B2CF9AE}" pid="4" name="Objective-Title">
    <vt:lpwstr>Comments on the River Spey catchment Environmental Report</vt:lpwstr>
  </property>
  <property fmtid="{D5CDD505-2E9C-101B-9397-08002B2CF9AE}" pid="5" name="Objective-Description">
    <vt:lpwstr/>
  </property>
  <property fmtid="{D5CDD505-2E9C-101B-9397-08002B2CF9AE}" pid="6" name="Objective-CreationStamp">
    <vt:filetime>2023-06-05T13:42:11Z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2023-06-06T07:15:28Z</vt:filetime>
  </property>
  <property fmtid="{D5CDD505-2E9C-101B-9397-08002B2CF9AE}" pid="10" name="Objective-ModificationStamp">
    <vt:filetime>2023-06-06T07:15:28Z</vt:filetime>
  </property>
  <property fmtid="{D5CDD505-2E9C-101B-9397-08002B2CF9AE}" pid="11" name="Objective-Owner">
    <vt:lpwstr>Kieren Jones</vt:lpwstr>
  </property>
  <property fmtid="{D5CDD505-2E9C-101B-9397-08002B2CF9AE}" pid="12" name="Objective-Path">
    <vt:lpwstr>Objective Global Folder:NatureScot Fileplan:SPE - Species:MAM - Mammals:REIN - Reintroductions:BEAV - Beaver:Beaver Translocation Projects - Policy from November 2021</vt:lpwstr>
  </property>
  <property fmtid="{D5CDD505-2E9C-101B-9397-08002B2CF9AE}" pid="13" name="Objective-Parent">
    <vt:lpwstr>Beaver Translocation Projects - Policy from November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vA7066020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qA175792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</Properties>
</file>