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C3A4" w14:textId="488BBFEB" w:rsidR="00857B4B" w:rsidRPr="00857B4B" w:rsidRDefault="00857B4B" w:rsidP="009121F4">
      <w:pPr>
        <w:rPr>
          <w:rFonts w:cs="Arial"/>
          <w:b/>
        </w:rPr>
      </w:pPr>
      <w:bookmarkStart w:id="0" w:name="_GoBack"/>
      <w:bookmarkEnd w:id="0"/>
      <w:r w:rsidRPr="00857B4B">
        <w:rPr>
          <w:rFonts w:cs="Arial"/>
          <w:b/>
        </w:rPr>
        <w:t>National Park Commission - SAG 3-</w:t>
      </w:r>
      <w:r w:rsidR="00F6353C">
        <w:rPr>
          <w:rFonts w:cs="Arial"/>
          <w:b/>
        </w:rPr>
        <w:t>2</w:t>
      </w:r>
      <w:r w:rsidRPr="00857B4B">
        <w:rPr>
          <w:rFonts w:cs="Arial"/>
          <w:b/>
        </w:rPr>
        <w:t xml:space="preserve"> – </w:t>
      </w:r>
      <w:r w:rsidR="00F6353C">
        <w:rPr>
          <w:rFonts w:cs="Arial"/>
          <w:b/>
        </w:rPr>
        <w:t>Towards a f</w:t>
      </w:r>
      <w:r w:rsidRPr="00857B4B">
        <w:rPr>
          <w:rFonts w:cs="Arial"/>
          <w:b/>
        </w:rPr>
        <w:t xml:space="preserve">irst draft of the proposed consultation paper </w:t>
      </w:r>
      <w:r w:rsidR="00F6353C">
        <w:rPr>
          <w:rFonts w:cs="Arial"/>
          <w:b/>
        </w:rPr>
        <w:t>and questions</w:t>
      </w:r>
    </w:p>
    <w:p w14:paraId="7A6E91FF" w14:textId="7EE3EB41" w:rsidR="00857B4B" w:rsidRPr="00857B4B" w:rsidRDefault="00857B4B" w:rsidP="009121F4">
      <w:pPr>
        <w:rPr>
          <w:rFonts w:cs="Arial"/>
          <w:b/>
        </w:rPr>
      </w:pPr>
    </w:p>
    <w:p w14:paraId="20E4245C" w14:textId="77777777" w:rsidR="00F6353C" w:rsidRDefault="00F6353C" w:rsidP="001A28E2">
      <w:pPr>
        <w:spacing w:after="160" w:line="259" w:lineRule="auto"/>
        <w:ind w:left="720" w:hanging="720"/>
        <w:rPr>
          <w:rFonts w:cs="Arial"/>
        </w:rPr>
      </w:pPr>
    </w:p>
    <w:p w14:paraId="6C53572B" w14:textId="5F7B3AE0" w:rsidR="00F6353C" w:rsidRDefault="001A28E2" w:rsidP="00F6353C">
      <w:pPr>
        <w:spacing w:after="160" w:line="360" w:lineRule="auto"/>
        <w:ind w:left="720" w:hanging="720"/>
        <w:rPr>
          <w:rFonts w:cs="Arial"/>
        </w:rPr>
      </w:pPr>
      <w:r>
        <w:rPr>
          <w:rFonts w:cs="Arial"/>
        </w:rPr>
        <w:t>1</w:t>
      </w:r>
      <w:r>
        <w:rPr>
          <w:rFonts w:cs="Arial"/>
        </w:rPr>
        <w:tab/>
      </w:r>
      <w:r w:rsidR="00857B4B" w:rsidRPr="00857B4B">
        <w:rPr>
          <w:rFonts w:cs="Arial"/>
        </w:rPr>
        <w:t xml:space="preserve">This paper presents the draft </w:t>
      </w:r>
      <w:r w:rsidR="00764442">
        <w:rPr>
          <w:rFonts w:cs="Arial"/>
        </w:rPr>
        <w:t xml:space="preserve">contents </w:t>
      </w:r>
      <w:r w:rsidR="00857B4B" w:rsidRPr="00857B4B">
        <w:rPr>
          <w:rFonts w:cs="Arial"/>
        </w:rPr>
        <w:t>of the proposed consultation paper</w:t>
      </w:r>
      <w:r w:rsidR="00857B4B">
        <w:rPr>
          <w:rFonts w:cs="Arial"/>
        </w:rPr>
        <w:t xml:space="preserve">. </w:t>
      </w:r>
      <w:r w:rsidR="00282E2B">
        <w:rPr>
          <w:rFonts w:cs="Arial"/>
        </w:rPr>
        <w:t xml:space="preserve"> </w:t>
      </w:r>
    </w:p>
    <w:p w14:paraId="30D3403E" w14:textId="7FE72905" w:rsidR="00857B4B" w:rsidRPr="00F6353C" w:rsidRDefault="00F6353C" w:rsidP="00F6353C">
      <w:pPr>
        <w:spacing w:after="160"/>
        <w:ind w:left="720" w:hanging="720"/>
        <w:rPr>
          <w:b/>
        </w:rPr>
      </w:pPr>
      <w:r>
        <w:t>2</w:t>
      </w:r>
      <w:r>
        <w:tab/>
      </w:r>
      <w:r w:rsidR="00857B4B" w:rsidRPr="00F6353C">
        <w:rPr>
          <w:b/>
        </w:rPr>
        <w:t xml:space="preserve">Members of the </w:t>
      </w:r>
      <w:r w:rsidR="009F490B" w:rsidRPr="00F6353C">
        <w:rPr>
          <w:b/>
        </w:rPr>
        <w:t xml:space="preserve">stakeholder group </w:t>
      </w:r>
      <w:r w:rsidR="00857B4B" w:rsidRPr="00F6353C">
        <w:rPr>
          <w:b/>
        </w:rPr>
        <w:t xml:space="preserve">will be aware this draft has been prepared with some speed </w:t>
      </w:r>
      <w:r w:rsidR="001A28E2" w:rsidRPr="00F6353C">
        <w:rPr>
          <w:b/>
        </w:rPr>
        <w:t>so we expect its content to change</w:t>
      </w:r>
      <w:r w:rsidR="00544764" w:rsidRPr="00F6353C">
        <w:rPr>
          <w:b/>
        </w:rPr>
        <w:t xml:space="preserve"> as it is finalised for consultation</w:t>
      </w:r>
      <w:r w:rsidR="001A28E2" w:rsidRPr="00F6353C">
        <w:rPr>
          <w:b/>
        </w:rPr>
        <w:t>.</w:t>
      </w:r>
      <w:r w:rsidRPr="00F6353C">
        <w:rPr>
          <w:b/>
        </w:rPr>
        <w:t xml:space="preserve"> </w:t>
      </w:r>
    </w:p>
    <w:p w14:paraId="3EEBC9CD" w14:textId="77777777" w:rsidR="00F6353C" w:rsidRDefault="00F6353C">
      <w:pPr>
        <w:spacing w:after="160" w:line="259" w:lineRule="auto"/>
        <w:rPr>
          <w:b/>
        </w:rPr>
      </w:pPr>
    </w:p>
    <w:p w14:paraId="1F36A07D" w14:textId="524512B7" w:rsidR="00857B4B" w:rsidRPr="00857B4B" w:rsidRDefault="00857B4B">
      <w:pPr>
        <w:spacing w:after="160" w:line="259" w:lineRule="auto"/>
        <w:rPr>
          <w:b/>
        </w:rPr>
      </w:pPr>
      <w:r w:rsidRPr="00857B4B">
        <w:rPr>
          <w:b/>
        </w:rPr>
        <w:t>Consultation paper</w:t>
      </w:r>
    </w:p>
    <w:p w14:paraId="4F7F468B" w14:textId="2A0D4FA2" w:rsidR="00857B4B" w:rsidRDefault="00F6353C" w:rsidP="001A28E2">
      <w:pPr>
        <w:spacing w:after="160" w:line="259" w:lineRule="auto"/>
        <w:ind w:left="720" w:hanging="720"/>
        <w:rPr>
          <w:b/>
        </w:rPr>
      </w:pPr>
      <w:r>
        <w:t>3</w:t>
      </w:r>
      <w:r w:rsidR="001A28E2">
        <w:tab/>
      </w:r>
      <w:r w:rsidR="00857B4B" w:rsidRPr="00857B4B">
        <w:t xml:space="preserve">The first draft of the text of the proposed consultation paper is presented in Annex A. </w:t>
      </w:r>
      <w:r w:rsidR="00282E2B">
        <w:t xml:space="preserve"> </w:t>
      </w:r>
      <w:r w:rsidR="00857B4B" w:rsidRPr="00857B4B">
        <w:t>This is largely complete, with exception of Section 7 – summary of consultation questions and next steps.</w:t>
      </w:r>
      <w:r w:rsidR="00857B4B">
        <w:t xml:space="preserve"> </w:t>
      </w:r>
    </w:p>
    <w:p w14:paraId="66E83D2B" w14:textId="1748E386" w:rsidR="00857B4B" w:rsidRDefault="00F6353C" w:rsidP="001A28E2">
      <w:pPr>
        <w:spacing w:after="160" w:line="259" w:lineRule="auto"/>
        <w:ind w:left="720" w:hanging="720"/>
      </w:pPr>
      <w:r>
        <w:t>4</w:t>
      </w:r>
      <w:r w:rsidR="001A28E2">
        <w:tab/>
      </w:r>
      <w:r w:rsidR="00857B4B">
        <w:t xml:space="preserve">The consultation covers a lot of ground and presents a lot </w:t>
      </w:r>
      <w:r w:rsidR="00282E2B">
        <w:t xml:space="preserve">of </w:t>
      </w:r>
      <w:r w:rsidR="00857B4B">
        <w:t xml:space="preserve">technical information. </w:t>
      </w:r>
      <w:r w:rsidR="001A28E2">
        <w:t xml:space="preserve"> While aimed at an informed audience rather than the general public, f</w:t>
      </w:r>
      <w:r w:rsidR="00857B4B">
        <w:t xml:space="preserve">urther work is needed to simplify the text and questions. </w:t>
      </w:r>
      <w:r w:rsidR="00282E2B">
        <w:t xml:space="preserve"> </w:t>
      </w:r>
      <w:r w:rsidR="00857B4B">
        <w:t xml:space="preserve">Some questions may need to </w:t>
      </w:r>
      <w:r w:rsidR="00282E2B">
        <w:t xml:space="preserve">be </w:t>
      </w:r>
      <w:r w:rsidR="00857B4B">
        <w:t>modified for specific audiences</w:t>
      </w:r>
      <w:r w:rsidR="001A28E2">
        <w:t>.</w:t>
      </w:r>
    </w:p>
    <w:p w14:paraId="17802411" w14:textId="403D07D0" w:rsidR="00764442" w:rsidRDefault="00F6353C" w:rsidP="001A28E2">
      <w:pPr>
        <w:spacing w:after="160" w:line="259" w:lineRule="auto"/>
        <w:ind w:left="720" w:hanging="720"/>
      </w:pPr>
      <w:r>
        <w:t>5</w:t>
      </w:r>
      <w:r w:rsidR="001A28E2">
        <w:tab/>
      </w:r>
      <w:r w:rsidR="00764442">
        <w:t xml:space="preserve">Much of the contents of the paper will be familiar having been distilled from previous SAG papers and discussions.  We had originally proposed to provide papers on governance and administration and alternative mechanisms but we have instead included material on these topics in Section 4 (page 13-14) and 6 respectively. </w:t>
      </w:r>
      <w:r w:rsidR="000376B3">
        <w:t>To help inform discussion of these topics, w</w:t>
      </w:r>
      <w:r w:rsidR="00764442">
        <w:t xml:space="preserve">e have provided </w:t>
      </w:r>
      <w:r w:rsidR="000376B3">
        <w:t>two background papers which cover aspects of these topics</w:t>
      </w:r>
      <w:r w:rsidR="00764442">
        <w:t xml:space="preserve">. </w:t>
      </w:r>
    </w:p>
    <w:p w14:paraId="3E5DADC9" w14:textId="15EF8125" w:rsidR="00544764" w:rsidRDefault="00764442" w:rsidP="00764442">
      <w:pPr>
        <w:spacing w:after="160" w:line="259" w:lineRule="auto"/>
        <w:ind w:left="720" w:hanging="720"/>
      </w:pPr>
      <w:r>
        <w:t>6</w:t>
      </w:r>
      <w:r>
        <w:tab/>
      </w:r>
      <w:r w:rsidR="00544764">
        <w:t xml:space="preserve">We expect the consultation to </w:t>
      </w:r>
      <w:r w:rsidR="00282E2B">
        <w:t>reformatted</w:t>
      </w:r>
      <w:r w:rsidR="00544764">
        <w:t xml:space="preserve"> to mirror the presentation of the current Scottish Biodiversity consultation with boxes for </w:t>
      </w:r>
      <w:r w:rsidR="00282E2B">
        <w:t xml:space="preserve">free text </w:t>
      </w:r>
      <w:r w:rsidR="00544764">
        <w:t xml:space="preserve">responses to </w:t>
      </w:r>
      <w:r w:rsidR="00282E2B">
        <w:t xml:space="preserve">some </w:t>
      </w:r>
      <w:r w:rsidR="00544764">
        <w:t xml:space="preserve">individual questions – see </w:t>
      </w:r>
      <w:hyperlink r:id="rId9" w:history="1">
        <w:r w:rsidR="00544764" w:rsidRPr="003E191B">
          <w:rPr>
            <w:rStyle w:val="Hyperlink"/>
          </w:rPr>
          <w:t>https://www.gov.scot/publications/scotlands-biodiversity-strategy-consultation/</w:t>
        </w:r>
      </w:hyperlink>
    </w:p>
    <w:p w14:paraId="045D3436" w14:textId="4B9C17A0" w:rsidR="00857B4B" w:rsidRDefault="00764442" w:rsidP="001A28E2">
      <w:pPr>
        <w:spacing w:after="160" w:line="259" w:lineRule="auto"/>
        <w:ind w:left="720" w:hanging="720"/>
      </w:pPr>
      <w:r>
        <w:t>7</w:t>
      </w:r>
      <w:r w:rsidR="00544764">
        <w:tab/>
        <w:t>We think that a</w:t>
      </w:r>
      <w:r w:rsidR="00857B4B">
        <w:t xml:space="preserve"> </w:t>
      </w:r>
      <w:r w:rsidR="009F490B">
        <w:t xml:space="preserve">separate </w:t>
      </w:r>
      <w:r w:rsidR="00857B4B">
        <w:t xml:space="preserve">summary version will be needed for a more general audience. </w:t>
      </w:r>
      <w:r w:rsidR="00282E2B">
        <w:t xml:space="preserve"> </w:t>
      </w:r>
      <w:r w:rsidR="00857B4B">
        <w:t xml:space="preserve">While the consultation paper will be published “online”, summary versions could be printed for distribution at meetings and events. </w:t>
      </w:r>
    </w:p>
    <w:p w14:paraId="514F09B0" w14:textId="325B4572" w:rsidR="00857B4B" w:rsidRDefault="00857B4B" w:rsidP="00857B4B">
      <w:pPr>
        <w:spacing w:after="160" w:line="259" w:lineRule="auto"/>
      </w:pPr>
    </w:p>
    <w:p w14:paraId="7283EBCB" w14:textId="6D717893" w:rsidR="001A28E2" w:rsidRPr="001A28E2" w:rsidRDefault="001A28E2" w:rsidP="00857B4B">
      <w:pPr>
        <w:spacing w:after="160" w:line="259" w:lineRule="auto"/>
        <w:rPr>
          <w:b/>
        </w:rPr>
      </w:pPr>
      <w:r w:rsidRPr="001A28E2">
        <w:rPr>
          <w:b/>
        </w:rPr>
        <w:t>Recommendation</w:t>
      </w:r>
    </w:p>
    <w:p w14:paraId="4336ADA5" w14:textId="39FD6D6F" w:rsidR="001A28E2" w:rsidRDefault="00764442" w:rsidP="001A28E2">
      <w:pPr>
        <w:ind w:left="720" w:hanging="720"/>
        <w:rPr>
          <w:rFonts w:cs="Arial"/>
        </w:rPr>
      </w:pPr>
      <w:r>
        <w:rPr>
          <w:rFonts w:cs="Arial"/>
        </w:rPr>
        <w:t>8</w:t>
      </w:r>
      <w:r w:rsidR="001A28E2">
        <w:rPr>
          <w:rFonts w:cs="Arial"/>
        </w:rPr>
        <w:tab/>
        <w:t>We intend to use the meeting to discuss the draft consultation in more detail and especially</w:t>
      </w:r>
    </w:p>
    <w:p w14:paraId="421C0866" w14:textId="77777777" w:rsidR="001A28E2" w:rsidRDefault="001A28E2" w:rsidP="001A28E2">
      <w:pPr>
        <w:ind w:left="720" w:hanging="720"/>
        <w:rPr>
          <w:rFonts w:cs="Arial"/>
        </w:rPr>
      </w:pPr>
    </w:p>
    <w:p w14:paraId="79CB3581" w14:textId="0F679B2B" w:rsidR="001A28E2" w:rsidRPr="001A28E2" w:rsidRDefault="001A28E2" w:rsidP="001A28E2">
      <w:pPr>
        <w:pStyle w:val="ListParagraph"/>
        <w:numPr>
          <w:ilvl w:val="0"/>
          <w:numId w:val="29"/>
        </w:numPr>
        <w:rPr>
          <w:rFonts w:cs="Arial"/>
        </w:rPr>
      </w:pPr>
      <w:r w:rsidRPr="001A28E2">
        <w:rPr>
          <w:rFonts w:cs="Arial"/>
        </w:rPr>
        <w:t>The scope and contents of the paper</w:t>
      </w:r>
      <w:r w:rsidR="008F0198">
        <w:rPr>
          <w:rFonts w:cs="Arial"/>
        </w:rPr>
        <w:t xml:space="preserve"> </w:t>
      </w:r>
    </w:p>
    <w:p w14:paraId="601EB5D0" w14:textId="1F4A04E8" w:rsidR="001A28E2" w:rsidRPr="001A28E2" w:rsidRDefault="001A28E2" w:rsidP="001A28E2">
      <w:pPr>
        <w:pStyle w:val="ListParagraph"/>
        <w:numPr>
          <w:ilvl w:val="0"/>
          <w:numId w:val="29"/>
        </w:numPr>
        <w:rPr>
          <w:rFonts w:cs="Arial"/>
        </w:rPr>
      </w:pPr>
      <w:r w:rsidRPr="001A28E2">
        <w:rPr>
          <w:rFonts w:cs="Arial"/>
        </w:rPr>
        <w:t xml:space="preserve">The </w:t>
      </w:r>
      <w:r w:rsidR="00764442">
        <w:rPr>
          <w:rFonts w:cs="Arial"/>
        </w:rPr>
        <w:t xml:space="preserve">purpose and </w:t>
      </w:r>
      <w:r w:rsidRPr="001A28E2">
        <w:rPr>
          <w:rFonts w:cs="Arial"/>
        </w:rPr>
        <w:t>framing of the questions for consultation</w:t>
      </w:r>
    </w:p>
    <w:p w14:paraId="7B1CDA74" w14:textId="20923045" w:rsidR="001A28E2" w:rsidRPr="001A28E2" w:rsidRDefault="001A28E2" w:rsidP="001A28E2">
      <w:pPr>
        <w:pStyle w:val="ListParagraph"/>
        <w:numPr>
          <w:ilvl w:val="0"/>
          <w:numId w:val="29"/>
        </w:numPr>
        <w:rPr>
          <w:rFonts w:cs="Arial"/>
        </w:rPr>
      </w:pPr>
      <w:r w:rsidRPr="001A28E2">
        <w:rPr>
          <w:rFonts w:cs="Arial"/>
        </w:rPr>
        <w:lastRenderedPageBreak/>
        <w:t xml:space="preserve">Any missing </w:t>
      </w:r>
      <w:r w:rsidR="00764442">
        <w:rPr>
          <w:rFonts w:cs="Arial"/>
        </w:rPr>
        <w:t xml:space="preserve">issues or </w:t>
      </w:r>
      <w:r w:rsidRPr="001A28E2">
        <w:rPr>
          <w:rFonts w:cs="Arial"/>
        </w:rPr>
        <w:t>questions</w:t>
      </w:r>
    </w:p>
    <w:p w14:paraId="00784FEC" w14:textId="61A75A68" w:rsidR="001A28E2" w:rsidRDefault="001A28E2" w:rsidP="001A28E2">
      <w:pPr>
        <w:ind w:left="720" w:hanging="720"/>
        <w:rPr>
          <w:rFonts w:cs="Arial"/>
        </w:rPr>
      </w:pPr>
    </w:p>
    <w:p w14:paraId="6C443E9D" w14:textId="77777777" w:rsidR="001A28E2" w:rsidRDefault="001A28E2" w:rsidP="001A28E2">
      <w:pPr>
        <w:ind w:left="720" w:hanging="720"/>
        <w:rPr>
          <w:rFonts w:cs="Arial"/>
        </w:rPr>
      </w:pPr>
    </w:p>
    <w:p w14:paraId="7322A70B" w14:textId="411EF9DB" w:rsidR="001A28E2" w:rsidRPr="001A28E2" w:rsidRDefault="001A28E2" w:rsidP="001A28E2">
      <w:pPr>
        <w:ind w:left="720" w:hanging="720"/>
        <w:rPr>
          <w:rFonts w:cs="Arial"/>
          <w:b/>
        </w:rPr>
      </w:pPr>
      <w:r w:rsidRPr="001A28E2">
        <w:rPr>
          <w:rFonts w:cs="Arial"/>
          <w:b/>
        </w:rPr>
        <w:t>NatureScot</w:t>
      </w:r>
    </w:p>
    <w:p w14:paraId="5C642F88" w14:textId="37046C39" w:rsidR="001A28E2" w:rsidRPr="001A28E2" w:rsidRDefault="001A28E2" w:rsidP="001A28E2">
      <w:pPr>
        <w:ind w:left="720" w:hanging="720"/>
        <w:rPr>
          <w:rFonts w:cs="Arial"/>
          <w:b/>
        </w:rPr>
      </w:pPr>
      <w:r w:rsidRPr="001A28E2">
        <w:rPr>
          <w:rFonts w:cs="Arial"/>
          <w:b/>
        </w:rPr>
        <w:t>Augu</w:t>
      </w:r>
      <w:r w:rsidR="009F490B">
        <w:rPr>
          <w:rFonts w:cs="Arial"/>
          <w:b/>
        </w:rPr>
        <w:t>s</w:t>
      </w:r>
      <w:r w:rsidRPr="001A28E2">
        <w:rPr>
          <w:rFonts w:cs="Arial"/>
          <w:b/>
        </w:rPr>
        <w:t>t 2022</w:t>
      </w:r>
    </w:p>
    <w:p w14:paraId="3E348E3E" w14:textId="77777777" w:rsidR="001A28E2" w:rsidRDefault="001A28E2" w:rsidP="00857B4B">
      <w:pPr>
        <w:spacing w:after="160" w:line="259" w:lineRule="auto"/>
      </w:pPr>
    </w:p>
    <w:p w14:paraId="4EF93B08" w14:textId="4A5A8D0E" w:rsidR="00857B4B" w:rsidRDefault="00857B4B" w:rsidP="00857B4B">
      <w:pPr>
        <w:spacing w:after="160" w:line="259" w:lineRule="auto"/>
      </w:pPr>
    </w:p>
    <w:p w14:paraId="68E87EDA" w14:textId="358467F5" w:rsidR="00857B4B" w:rsidRPr="00F6353C" w:rsidRDefault="00857B4B" w:rsidP="009121F4">
      <w:pPr>
        <w:rPr>
          <w:b/>
          <w:sz w:val="24"/>
        </w:rPr>
      </w:pPr>
      <w:r w:rsidRPr="00F6353C">
        <w:rPr>
          <w:b/>
          <w:sz w:val="24"/>
        </w:rPr>
        <w:t xml:space="preserve">Annex A </w:t>
      </w:r>
    </w:p>
    <w:p w14:paraId="43817773" w14:textId="77777777" w:rsidR="00857B4B" w:rsidRDefault="00857B4B" w:rsidP="009121F4">
      <w:pPr>
        <w:rPr>
          <w:sz w:val="24"/>
        </w:rPr>
      </w:pPr>
    </w:p>
    <w:p w14:paraId="485B3DC8" w14:textId="5AEAD424" w:rsidR="002C66C0" w:rsidRPr="00B3760F" w:rsidRDefault="00B3760F" w:rsidP="009121F4">
      <w:pPr>
        <w:rPr>
          <w:sz w:val="24"/>
        </w:rPr>
      </w:pPr>
      <w:r w:rsidRPr="00B3760F">
        <w:rPr>
          <w:sz w:val="24"/>
        </w:rPr>
        <w:t xml:space="preserve">NATIONAL PARK COMMISSION – </w:t>
      </w:r>
      <w:r w:rsidR="00764442">
        <w:rPr>
          <w:sz w:val="24"/>
        </w:rPr>
        <w:t xml:space="preserve">DRAFT CONTENTS OF THE </w:t>
      </w:r>
      <w:r w:rsidRPr="00B3760F">
        <w:rPr>
          <w:sz w:val="24"/>
        </w:rPr>
        <w:t>PROPOSED CONSULTATION PAPER</w:t>
      </w:r>
    </w:p>
    <w:p w14:paraId="6F5DEA1C" w14:textId="77777777" w:rsidR="002C66C0" w:rsidRDefault="002C66C0" w:rsidP="009121F4"/>
    <w:p w14:paraId="00EB26D1" w14:textId="7BDA3708" w:rsidR="002C66C0" w:rsidRDefault="002C66C0" w:rsidP="009121F4"/>
    <w:p w14:paraId="69911E63" w14:textId="3284F699" w:rsidR="001A28E2" w:rsidRPr="001A28E2" w:rsidRDefault="001A28E2" w:rsidP="001A28E2">
      <w:pPr>
        <w:jc w:val="both"/>
        <w:rPr>
          <w:rFonts w:asciiTheme="minorHAnsi" w:hAnsiTheme="minorHAnsi" w:cstheme="minorHAnsi"/>
          <w:i/>
          <w:sz w:val="24"/>
          <w:szCs w:val="24"/>
        </w:rPr>
      </w:pPr>
      <w:r>
        <w:rPr>
          <w:rFonts w:cs="Arial"/>
          <w:i/>
          <w:color w:val="000000"/>
          <w:sz w:val="29"/>
          <w:szCs w:val="29"/>
          <w:shd w:val="clear" w:color="auto" w:fill="FFFFFF"/>
        </w:rPr>
        <w:t>“</w:t>
      </w:r>
      <w:r w:rsidRPr="001A28E2">
        <w:rPr>
          <w:rFonts w:cs="Arial"/>
          <w:i/>
          <w:color w:val="000000"/>
          <w:sz w:val="29"/>
          <w:szCs w:val="29"/>
          <w:shd w:val="clear" w:color="auto" w:fill="FFFFFF"/>
        </w:rPr>
        <w:t>We face twin reinforcing crises – a decline in biodiversity will make the climate crisis worse and a changing climate will increase the rate of biodiversity loss.  Biodiversity is the best chance we have to adapt to climate change and ensure we continue to be able to enjoy the things that nature provides, on which we all depend</w:t>
      </w:r>
      <w:r>
        <w:rPr>
          <w:rFonts w:cs="Arial"/>
          <w:i/>
          <w:color w:val="000000"/>
          <w:sz w:val="29"/>
          <w:szCs w:val="29"/>
          <w:shd w:val="clear" w:color="auto" w:fill="FFFFFF"/>
        </w:rPr>
        <w:t>”</w:t>
      </w:r>
      <w:r w:rsidRPr="001A28E2">
        <w:rPr>
          <w:rFonts w:cs="Arial"/>
          <w:i/>
          <w:color w:val="000000"/>
          <w:sz w:val="29"/>
          <w:szCs w:val="29"/>
          <w:shd w:val="clear" w:color="auto" w:fill="FFFFFF"/>
        </w:rPr>
        <w:t>. </w:t>
      </w:r>
      <w:r>
        <w:rPr>
          <w:rFonts w:cs="Arial"/>
          <w:i/>
          <w:color w:val="000000"/>
          <w:sz w:val="29"/>
          <w:szCs w:val="29"/>
          <w:shd w:val="clear" w:color="auto" w:fill="FFFFFF"/>
        </w:rPr>
        <w:t xml:space="preserve"> SBS consultation paper</w:t>
      </w:r>
    </w:p>
    <w:p w14:paraId="7D7E18FA" w14:textId="77777777" w:rsidR="001A28E2" w:rsidRDefault="001A28E2" w:rsidP="009121F4"/>
    <w:p w14:paraId="583CD01B" w14:textId="7158A8F4" w:rsidR="00B3760F" w:rsidRDefault="00B3760F" w:rsidP="009121F4"/>
    <w:p w14:paraId="715697A4" w14:textId="77777777" w:rsidR="001A28E2" w:rsidRDefault="001A28E2" w:rsidP="009121F4"/>
    <w:p w14:paraId="30086DC8" w14:textId="77777777" w:rsidR="002C66C0" w:rsidRPr="00B3760F" w:rsidRDefault="002C66C0" w:rsidP="009121F4">
      <w:pPr>
        <w:rPr>
          <w:b/>
          <w:sz w:val="24"/>
          <w:szCs w:val="24"/>
        </w:rPr>
      </w:pPr>
      <w:r w:rsidRPr="00B3760F">
        <w:rPr>
          <w:b/>
          <w:sz w:val="24"/>
          <w:szCs w:val="24"/>
        </w:rPr>
        <w:t>Section 1 – Introduction</w:t>
      </w:r>
    </w:p>
    <w:p w14:paraId="4E686C05" w14:textId="77777777" w:rsidR="002C66C0" w:rsidRDefault="002C66C0" w:rsidP="009121F4"/>
    <w:p w14:paraId="1704D7E8" w14:textId="77777777" w:rsidR="00B3760F" w:rsidRPr="00B3760F" w:rsidRDefault="002C66C0" w:rsidP="002C66C0">
      <w:pPr>
        <w:rPr>
          <w:rFonts w:asciiTheme="minorHAnsi" w:hAnsiTheme="minorHAnsi" w:cstheme="minorHAnsi"/>
          <w:sz w:val="24"/>
          <w:szCs w:val="24"/>
        </w:rPr>
      </w:pPr>
      <w:r w:rsidRPr="00B3760F">
        <w:rPr>
          <w:rFonts w:asciiTheme="minorHAnsi" w:hAnsiTheme="minorHAnsi" w:cstheme="minorHAnsi"/>
          <w:sz w:val="24"/>
          <w:szCs w:val="24"/>
        </w:rPr>
        <w:t>The Scottish Government is committed to the designation of at least one new National Park during the life</w:t>
      </w:r>
      <w:r w:rsidR="00B3760F" w:rsidRPr="00B3760F">
        <w:rPr>
          <w:rFonts w:asciiTheme="minorHAnsi" w:hAnsiTheme="minorHAnsi" w:cstheme="minorHAnsi"/>
          <w:sz w:val="24"/>
          <w:szCs w:val="24"/>
        </w:rPr>
        <w:t xml:space="preserve">time of the current Parliament. </w:t>
      </w:r>
    </w:p>
    <w:p w14:paraId="2FDB9BD3" w14:textId="77777777" w:rsidR="00B3760F" w:rsidRPr="00B3760F" w:rsidRDefault="00B3760F" w:rsidP="002C66C0">
      <w:pPr>
        <w:rPr>
          <w:rFonts w:asciiTheme="minorHAnsi" w:hAnsiTheme="minorHAnsi" w:cstheme="minorHAnsi"/>
          <w:sz w:val="24"/>
          <w:szCs w:val="24"/>
        </w:rPr>
      </w:pPr>
    </w:p>
    <w:p w14:paraId="464F9C4F" w14:textId="6CC5D65D" w:rsidR="00B36E05" w:rsidRPr="00B36E05" w:rsidRDefault="00B3760F" w:rsidP="00B36E05">
      <w:pPr>
        <w:pStyle w:val="BodyText"/>
        <w:jc w:val="both"/>
        <w:rPr>
          <w:rFonts w:asciiTheme="minorHAnsi" w:hAnsiTheme="minorHAnsi" w:cstheme="minorHAnsi"/>
          <w:b w:val="0"/>
          <w:szCs w:val="24"/>
        </w:rPr>
      </w:pPr>
      <w:r w:rsidRPr="00B36E05">
        <w:rPr>
          <w:rFonts w:asciiTheme="minorHAnsi" w:hAnsiTheme="minorHAnsi" w:cstheme="minorHAnsi"/>
          <w:b w:val="0"/>
          <w:szCs w:val="24"/>
        </w:rPr>
        <w:t xml:space="preserve">At this stage, Scottish Ministers do not have any specific areas in mind for designation as a National Park. </w:t>
      </w:r>
      <w:r w:rsidR="00282E2B">
        <w:rPr>
          <w:rFonts w:asciiTheme="minorHAnsi" w:hAnsiTheme="minorHAnsi" w:cstheme="minorHAnsi"/>
          <w:b w:val="0"/>
          <w:szCs w:val="24"/>
        </w:rPr>
        <w:t xml:space="preserve"> </w:t>
      </w:r>
      <w:r w:rsidRPr="00B36E05">
        <w:rPr>
          <w:rFonts w:asciiTheme="minorHAnsi" w:hAnsiTheme="minorHAnsi" w:cstheme="minorHAnsi"/>
          <w:b w:val="0"/>
          <w:szCs w:val="24"/>
        </w:rPr>
        <w:t>Instead, they are keen to encourage nominations from across Scotland from which they will select one or more to take forward into the statutory process of designation.</w:t>
      </w:r>
      <w:r w:rsidR="00282E2B">
        <w:rPr>
          <w:rFonts w:asciiTheme="minorHAnsi" w:hAnsiTheme="minorHAnsi" w:cstheme="minorHAnsi"/>
          <w:b w:val="0"/>
          <w:szCs w:val="24"/>
        </w:rPr>
        <w:t xml:space="preserve"> </w:t>
      </w:r>
      <w:r w:rsidRPr="00B36E05">
        <w:rPr>
          <w:rFonts w:asciiTheme="minorHAnsi" w:hAnsiTheme="minorHAnsi" w:cstheme="minorHAnsi"/>
          <w:b w:val="0"/>
          <w:szCs w:val="24"/>
        </w:rPr>
        <w:t xml:space="preserve"> </w:t>
      </w:r>
      <w:r w:rsidR="00B36E05" w:rsidRPr="00B36E05">
        <w:rPr>
          <w:rFonts w:asciiTheme="minorHAnsi" w:hAnsiTheme="minorHAnsi" w:cstheme="minorHAnsi"/>
          <w:b w:val="0"/>
          <w:szCs w:val="24"/>
        </w:rPr>
        <w:t xml:space="preserve">The </w:t>
      </w:r>
      <w:r w:rsidR="005317BA">
        <w:rPr>
          <w:rFonts w:asciiTheme="minorHAnsi" w:hAnsiTheme="minorHAnsi" w:cstheme="minorHAnsi"/>
          <w:b w:val="0"/>
          <w:szCs w:val="24"/>
        </w:rPr>
        <w:t xml:space="preserve">key steps and timeline </w:t>
      </w:r>
      <w:r w:rsidR="00B36E05" w:rsidRPr="00B36E05">
        <w:rPr>
          <w:rFonts w:asciiTheme="minorHAnsi" w:hAnsiTheme="minorHAnsi" w:cstheme="minorHAnsi"/>
          <w:b w:val="0"/>
          <w:szCs w:val="24"/>
        </w:rPr>
        <w:t xml:space="preserve">for meeting this commitment by 2026 is show in </w:t>
      </w:r>
      <w:r w:rsidR="00B36E05" w:rsidRPr="00B36E05">
        <w:rPr>
          <w:rFonts w:asciiTheme="minorHAnsi" w:hAnsiTheme="minorHAnsi" w:cstheme="minorHAnsi"/>
          <w:b w:val="0"/>
          <w:szCs w:val="24"/>
          <w:highlight w:val="yellow"/>
        </w:rPr>
        <w:t>Diagram 1</w:t>
      </w:r>
      <w:r w:rsidR="00B36E05" w:rsidRPr="00B36E05">
        <w:rPr>
          <w:rFonts w:asciiTheme="minorHAnsi" w:hAnsiTheme="minorHAnsi" w:cstheme="minorHAnsi"/>
          <w:b w:val="0"/>
          <w:szCs w:val="24"/>
        </w:rPr>
        <w:t xml:space="preserve">. </w:t>
      </w:r>
    </w:p>
    <w:p w14:paraId="16F5BE81" w14:textId="77777777" w:rsidR="00B3760F" w:rsidRPr="00B3760F" w:rsidRDefault="00B3760F" w:rsidP="00B3760F">
      <w:pPr>
        <w:rPr>
          <w:rFonts w:asciiTheme="minorHAnsi" w:hAnsiTheme="minorHAnsi" w:cstheme="minorHAnsi"/>
          <w:sz w:val="24"/>
          <w:szCs w:val="24"/>
        </w:rPr>
      </w:pPr>
    </w:p>
    <w:p w14:paraId="6D1691EC" w14:textId="57A7A26A" w:rsidR="00B3760F" w:rsidRPr="00544764" w:rsidRDefault="00B3760F" w:rsidP="00B3760F">
      <w:pPr>
        <w:jc w:val="both"/>
        <w:rPr>
          <w:rFonts w:asciiTheme="minorHAnsi" w:hAnsiTheme="minorHAnsi" w:cstheme="minorHAnsi"/>
          <w:b/>
          <w:sz w:val="24"/>
          <w:szCs w:val="24"/>
        </w:rPr>
      </w:pPr>
      <w:r w:rsidRPr="00B3760F">
        <w:rPr>
          <w:rFonts w:asciiTheme="minorHAnsi" w:hAnsiTheme="minorHAnsi" w:cstheme="minorHAnsi"/>
          <w:sz w:val="24"/>
          <w:szCs w:val="24"/>
        </w:rPr>
        <w:t xml:space="preserve">As it </w:t>
      </w:r>
      <w:r>
        <w:rPr>
          <w:rFonts w:asciiTheme="minorHAnsi" w:hAnsiTheme="minorHAnsi" w:cstheme="minorHAnsi"/>
          <w:sz w:val="24"/>
          <w:szCs w:val="24"/>
        </w:rPr>
        <w:t xml:space="preserve">is </w:t>
      </w:r>
      <w:r w:rsidRPr="00B3760F">
        <w:rPr>
          <w:rFonts w:asciiTheme="minorHAnsi" w:hAnsiTheme="minorHAnsi" w:cstheme="minorHAnsi"/>
          <w:sz w:val="24"/>
          <w:szCs w:val="24"/>
        </w:rPr>
        <w:t>nearly 20 years since the first two National Parks were created, Scottish Ministers have also decided that that it would be appropriate</w:t>
      </w:r>
      <w:r w:rsidR="00282E2B">
        <w:rPr>
          <w:rFonts w:asciiTheme="minorHAnsi" w:hAnsiTheme="minorHAnsi" w:cstheme="minorHAnsi"/>
          <w:sz w:val="24"/>
          <w:szCs w:val="24"/>
        </w:rPr>
        <w:t>,</w:t>
      </w:r>
      <w:r w:rsidRPr="00B3760F">
        <w:rPr>
          <w:rFonts w:asciiTheme="minorHAnsi" w:hAnsiTheme="minorHAnsi" w:cstheme="minorHAnsi"/>
          <w:sz w:val="24"/>
          <w:szCs w:val="24"/>
        </w:rPr>
        <w:t xml:space="preserve"> </w:t>
      </w:r>
      <w:r>
        <w:rPr>
          <w:rFonts w:asciiTheme="minorHAnsi" w:hAnsiTheme="minorHAnsi" w:cstheme="minorHAnsi"/>
          <w:sz w:val="24"/>
          <w:szCs w:val="24"/>
        </w:rPr>
        <w:t>before more are designated</w:t>
      </w:r>
      <w:r w:rsidR="00282E2B">
        <w:rPr>
          <w:rFonts w:asciiTheme="minorHAnsi" w:hAnsiTheme="minorHAnsi" w:cstheme="minorHAnsi"/>
          <w:sz w:val="24"/>
          <w:szCs w:val="24"/>
        </w:rPr>
        <w:t>,</w:t>
      </w:r>
      <w:r>
        <w:rPr>
          <w:rFonts w:asciiTheme="minorHAnsi" w:hAnsiTheme="minorHAnsi" w:cstheme="minorHAnsi"/>
          <w:sz w:val="24"/>
          <w:szCs w:val="24"/>
        </w:rPr>
        <w:t xml:space="preserve"> </w:t>
      </w:r>
      <w:r w:rsidRPr="00B3760F">
        <w:rPr>
          <w:rFonts w:asciiTheme="minorHAnsi" w:hAnsiTheme="minorHAnsi" w:cstheme="minorHAnsi"/>
          <w:sz w:val="24"/>
          <w:szCs w:val="24"/>
        </w:rPr>
        <w:t>to review our approach to National Parks to make sure it is still relevant</w:t>
      </w:r>
      <w:r>
        <w:rPr>
          <w:rFonts w:asciiTheme="minorHAnsi" w:hAnsiTheme="minorHAnsi" w:cstheme="minorHAnsi"/>
          <w:sz w:val="24"/>
          <w:szCs w:val="24"/>
        </w:rPr>
        <w:t xml:space="preserve">. </w:t>
      </w:r>
      <w:r w:rsidR="00282E2B">
        <w:rPr>
          <w:rFonts w:asciiTheme="minorHAnsi" w:hAnsiTheme="minorHAnsi" w:cstheme="minorHAnsi"/>
          <w:sz w:val="24"/>
          <w:szCs w:val="24"/>
        </w:rPr>
        <w:t xml:space="preserve"> </w:t>
      </w:r>
      <w:r>
        <w:rPr>
          <w:rFonts w:asciiTheme="minorHAnsi" w:hAnsiTheme="minorHAnsi" w:cstheme="minorHAnsi"/>
          <w:sz w:val="24"/>
          <w:szCs w:val="24"/>
        </w:rPr>
        <w:t xml:space="preserve">In particular, Scottish Ministers want to explore how our National Parks </w:t>
      </w:r>
      <w:r w:rsidRPr="00544764">
        <w:rPr>
          <w:rFonts w:asciiTheme="minorHAnsi" w:hAnsiTheme="minorHAnsi" w:cstheme="minorHAnsi"/>
          <w:b/>
          <w:sz w:val="24"/>
          <w:szCs w:val="24"/>
        </w:rPr>
        <w:t xml:space="preserve">can help </w:t>
      </w:r>
      <w:r w:rsidR="001A28E2" w:rsidRPr="00544764">
        <w:rPr>
          <w:rFonts w:asciiTheme="minorHAnsi" w:hAnsiTheme="minorHAnsi" w:cstheme="minorHAnsi"/>
          <w:b/>
          <w:sz w:val="24"/>
          <w:szCs w:val="24"/>
        </w:rPr>
        <w:t xml:space="preserve">drive the transformation needed to </w:t>
      </w:r>
      <w:r w:rsidRPr="00544764">
        <w:rPr>
          <w:rFonts w:asciiTheme="minorHAnsi" w:hAnsiTheme="minorHAnsi" w:cstheme="minorHAnsi"/>
          <w:b/>
          <w:sz w:val="24"/>
          <w:szCs w:val="24"/>
        </w:rPr>
        <w:t xml:space="preserve">address the twin crises of biodiversity loss and climate change. </w:t>
      </w:r>
    </w:p>
    <w:p w14:paraId="15E8F8CF" w14:textId="77777777" w:rsidR="00B3760F" w:rsidRDefault="00B3760F" w:rsidP="002C66C0">
      <w:pPr>
        <w:rPr>
          <w:rFonts w:asciiTheme="minorHAnsi" w:hAnsiTheme="minorHAnsi" w:cstheme="minorHAnsi"/>
          <w:sz w:val="24"/>
          <w:szCs w:val="24"/>
        </w:rPr>
      </w:pPr>
    </w:p>
    <w:p w14:paraId="259DCA3C" w14:textId="772C58F0" w:rsidR="00B3760F" w:rsidRDefault="00B3760F" w:rsidP="00B3760F">
      <w:pPr>
        <w:pStyle w:val="BodyText"/>
        <w:jc w:val="both"/>
        <w:rPr>
          <w:rFonts w:cs="Arial"/>
          <w:b w:val="0"/>
          <w:szCs w:val="24"/>
        </w:rPr>
      </w:pPr>
      <w:r w:rsidRPr="00B3760F">
        <w:rPr>
          <w:rFonts w:asciiTheme="minorHAnsi" w:hAnsiTheme="minorHAnsi" w:cstheme="minorHAnsi"/>
          <w:b w:val="0"/>
          <w:szCs w:val="24"/>
        </w:rPr>
        <w:lastRenderedPageBreak/>
        <w:t>As a first step in this work</w:t>
      </w:r>
      <w:r w:rsidR="002C66C0" w:rsidRPr="00B3760F">
        <w:rPr>
          <w:rFonts w:asciiTheme="minorHAnsi" w:hAnsiTheme="minorHAnsi" w:cstheme="minorHAnsi"/>
          <w:b w:val="0"/>
          <w:szCs w:val="24"/>
        </w:rPr>
        <w:t xml:space="preserve">, NatureScot </w:t>
      </w:r>
      <w:r w:rsidR="002536F4">
        <w:rPr>
          <w:rFonts w:asciiTheme="minorHAnsi" w:hAnsiTheme="minorHAnsi" w:cstheme="minorHAnsi"/>
          <w:b w:val="0"/>
          <w:szCs w:val="24"/>
        </w:rPr>
        <w:t>has been a</w:t>
      </w:r>
      <w:r w:rsidR="002C66C0" w:rsidRPr="00B3760F">
        <w:rPr>
          <w:rFonts w:asciiTheme="minorHAnsi" w:hAnsiTheme="minorHAnsi" w:cstheme="minorHAnsi"/>
          <w:b w:val="0"/>
          <w:szCs w:val="24"/>
        </w:rPr>
        <w:t xml:space="preserve">sked </w:t>
      </w:r>
      <w:r w:rsidRPr="00B3760F">
        <w:rPr>
          <w:rFonts w:asciiTheme="minorHAnsi" w:hAnsiTheme="minorHAnsi" w:cstheme="minorHAnsi"/>
          <w:b w:val="0"/>
          <w:szCs w:val="24"/>
        </w:rPr>
        <w:t xml:space="preserve">to: provide </w:t>
      </w:r>
      <w:r w:rsidRPr="00B3760F">
        <w:rPr>
          <w:rFonts w:cs="Arial"/>
          <w:b w:val="0"/>
          <w:szCs w:val="24"/>
        </w:rPr>
        <w:t>a</w:t>
      </w:r>
      <w:r w:rsidR="002C66C0" w:rsidRPr="00B3760F">
        <w:rPr>
          <w:rFonts w:cs="Arial"/>
          <w:b w:val="0"/>
          <w:szCs w:val="24"/>
        </w:rPr>
        <w:t xml:space="preserve">dvice to Ministers on </w:t>
      </w:r>
      <w:r w:rsidRPr="00B3760F">
        <w:rPr>
          <w:rFonts w:cs="Arial"/>
          <w:b w:val="0"/>
          <w:szCs w:val="24"/>
        </w:rPr>
        <w:t xml:space="preserve">the role and approach to </w:t>
      </w:r>
      <w:r w:rsidR="002C66C0" w:rsidRPr="00B3760F">
        <w:rPr>
          <w:rFonts w:cs="Arial"/>
          <w:b w:val="0"/>
          <w:szCs w:val="24"/>
        </w:rPr>
        <w:t>National Parks</w:t>
      </w:r>
      <w:r w:rsidR="00B36E05">
        <w:rPr>
          <w:rFonts w:cs="Arial"/>
          <w:b w:val="0"/>
          <w:szCs w:val="24"/>
        </w:rPr>
        <w:t>;</w:t>
      </w:r>
      <w:r w:rsidR="002C66C0" w:rsidRPr="00B3760F">
        <w:rPr>
          <w:rFonts w:cs="Arial"/>
          <w:b w:val="0"/>
          <w:szCs w:val="24"/>
        </w:rPr>
        <w:t xml:space="preserve"> </w:t>
      </w:r>
      <w:r w:rsidRPr="00B3760F">
        <w:rPr>
          <w:rFonts w:cs="Arial"/>
          <w:b w:val="0"/>
          <w:szCs w:val="24"/>
        </w:rPr>
        <w:t xml:space="preserve">and how areas for new National Parks could be selected. </w:t>
      </w:r>
    </w:p>
    <w:p w14:paraId="316419A5" w14:textId="77777777" w:rsidR="00B3760F" w:rsidRDefault="00B3760F" w:rsidP="00B3760F">
      <w:pPr>
        <w:pStyle w:val="BodyText"/>
        <w:jc w:val="both"/>
        <w:rPr>
          <w:rFonts w:cs="Arial"/>
          <w:b w:val="0"/>
          <w:szCs w:val="24"/>
        </w:rPr>
      </w:pPr>
    </w:p>
    <w:p w14:paraId="68388B1B" w14:textId="06D64303" w:rsidR="00B3760F" w:rsidRDefault="00B3760F" w:rsidP="00B3760F">
      <w:pPr>
        <w:pStyle w:val="BodyText"/>
        <w:jc w:val="both"/>
        <w:rPr>
          <w:rFonts w:cs="Arial"/>
          <w:b w:val="0"/>
          <w:bCs w:val="0"/>
          <w:szCs w:val="24"/>
        </w:rPr>
      </w:pPr>
      <w:r w:rsidRPr="00B3760F">
        <w:rPr>
          <w:rFonts w:cs="Arial"/>
          <w:b w:val="0"/>
          <w:bCs w:val="0"/>
          <w:szCs w:val="24"/>
        </w:rPr>
        <w:t xml:space="preserve">In taking forward this work, NatureScot has taken following </w:t>
      </w:r>
      <w:r>
        <w:rPr>
          <w:rFonts w:cs="Arial"/>
          <w:b w:val="0"/>
          <w:bCs w:val="0"/>
          <w:szCs w:val="24"/>
        </w:rPr>
        <w:t xml:space="preserve">into account </w:t>
      </w:r>
    </w:p>
    <w:p w14:paraId="5C3D858A" w14:textId="77777777" w:rsidR="00B3760F" w:rsidRPr="00000F95" w:rsidRDefault="00B3760F" w:rsidP="00B3760F">
      <w:pPr>
        <w:pStyle w:val="BodyText"/>
        <w:ind w:left="720" w:hanging="720"/>
        <w:jc w:val="both"/>
        <w:rPr>
          <w:rFonts w:cs="Arial"/>
          <w:b w:val="0"/>
          <w:bCs w:val="0"/>
          <w:szCs w:val="24"/>
        </w:rPr>
      </w:pPr>
    </w:p>
    <w:p w14:paraId="05F0B737" w14:textId="7C2D542C" w:rsidR="00B3760F" w:rsidRPr="00B3760F" w:rsidRDefault="00B3760F" w:rsidP="00DC0F8A">
      <w:pPr>
        <w:pStyle w:val="BodyText"/>
        <w:numPr>
          <w:ilvl w:val="0"/>
          <w:numId w:val="3"/>
        </w:numPr>
        <w:jc w:val="both"/>
        <w:rPr>
          <w:rFonts w:cs="Arial"/>
          <w:b w:val="0"/>
          <w:bCs w:val="0"/>
          <w:szCs w:val="24"/>
        </w:rPr>
      </w:pPr>
      <w:r w:rsidRPr="00B3760F">
        <w:rPr>
          <w:rFonts w:cs="Arial"/>
          <w:b w:val="0"/>
          <w:bCs w:val="0"/>
          <w:szCs w:val="24"/>
        </w:rPr>
        <w:t xml:space="preserve">The starting point for this work is the existing </w:t>
      </w:r>
      <w:r>
        <w:rPr>
          <w:rFonts w:cs="Arial"/>
          <w:b w:val="0"/>
          <w:bCs w:val="0"/>
          <w:szCs w:val="24"/>
        </w:rPr>
        <w:t xml:space="preserve">National Park </w:t>
      </w:r>
      <w:r w:rsidR="009F490B">
        <w:rPr>
          <w:rFonts w:cs="Arial"/>
          <w:b w:val="0"/>
          <w:bCs w:val="0"/>
          <w:szCs w:val="24"/>
        </w:rPr>
        <w:t>legislation;</w:t>
      </w:r>
    </w:p>
    <w:p w14:paraId="7EB16BDA" w14:textId="65039BA4" w:rsidR="00B3760F" w:rsidRPr="00B3760F" w:rsidRDefault="00B3760F" w:rsidP="00DC0F8A">
      <w:pPr>
        <w:pStyle w:val="BodyText"/>
        <w:numPr>
          <w:ilvl w:val="0"/>
          <w:numId w:val="3"/>
        </w:numPr>
        <w:jc w:val="both"/>
        <w:rPr>
          <w:rFonts w:cs="Arial"/>
          <w:b w:val="0"/>
          <w:bCs w:val="0"/>
          <w:szCs w:val="24"/>
        </w:rPr>
      </w:pPr>
      <w:r w:rsidRPr="00B3760F">
        <w:rPr>
          <w:rFonts w:cs="Arial"/>
          <w:b w:val="0"/>
          <w:bCs w:val="0"/>
          <w:szCs w:val="24"/>
        </w:rPr>
        <w:t>We are not reviewing the existing national parks, but we will need to draw on their experience in developing our thinking and this could include proposals for changes to the legislation</w:t>
      </w:r>
      <w:r w:rsidR="00282E2B">
        <w:rPr>
          <w:rFonts w:cs="Arial"/>
          <w:b w:val="0"/>
          <w:bCs w:val="0"/>
          <w:szCs w:val="24"/>
        </w:rPr>
        <w:t>;</w:t>
      </w:r>
    </w:p>
    <w:p w14:paraId="480D68BF" w14:textId="332E751A" w:rsidR="00B36E05" w:rsidRPr="00B3760F" w:rsidRDefault="00B36E05" w:rsidP="00DC0F8A">
      <w:pPr>
        <w:pStyle w:val="ListParagraph"/>
        <w:numPr>
          <w:ilvl w:val="0"/>
          <w:numId w:val="3"/>
        </w:numPr>
        <w:jc w:val="both"/>
        <w:rPr>
          <w:rFonts w:cs="Arial"/>
          <w:sz w:val="24"/>
          <w:szCs w:val="24"/>
        </w:rPr>
      </w:pPr>
      <w:r w:rsidRPr="00B3760F">
        <w:rPr>
          <w:rFonts w:cs="Arial"/>
          <w:sz w:val="24"/>
          <w:szCs w:val="24"/>
        </w:rPr>
        <w:t xml:space="preserve">Ministers </w:t>
      </w:r>
      <w:r w:rsidR="00282E2B">
        <w:rPr>
          <w:rFonts w:cs="Arial"/>
          <w:sz w:val="24"/>
          <w:szCs w:val="24"/>
        </w:rPr>
        <w:t>have clearly indicated that there</w:t>
      </w:r>
      <w:r w:rsidRPr="00B3760F">
        <w:rPr>
          <w:rFonts w:cs="Arial"/>
          <w:sz w:val="24"/>
          <w:szCs w:val="24"/>
        </w:rPr>
        <w:t xml:space="preserve"> are no front-runners in terms of potential areas</w:t>
      </w:r>
      <w:r w:rsidR="00282E2B">
        <w:rPr>
          <w:rFonts w:cs="Arial"/>
          <w:sz w:val="24"/>
          <w:szCs w:val="24"/>
        </w:rPr>
        <w:t xml:space="preserve">. </w:t>
      </w:r>
      <w:r w:rsidRPr="00B3760F">
        <w:rPr>
          <w:rFonts w:cs="Arial"/>
          <w:sz w:val="24"/>
          <w:szCs w:val="24"/>
        </w:rPr>
        <w:t xml:space="preserve"> Instead </w:t>
      </w:r>
      <w:r>
        <w:rPr>
          <w:rFonts w:cs="Arial"/>
          <w:sz w:val="24"/>
          <w:szCs w:val="24"/>
        </w:rPr>
        <w:t xml:space="preserve">they are </w:t>
      </w:r>
      <w:r w:rsidRPr="00B3760F">
        <w:rPr>
          <w:rFonts w:cs="Arial"/>
          <w:sz w:val="24"/>
          <w:szCs w:val="24"/>
        </w:rPr>
        <w:t>keen on a process which encourage</w:t>
      </w:r>
      <w:r>
        <w:rPr>
          <w:rFonts w:cs="Arial"/>
          <w:sz w:val="24"/>
          <w:szCs w:val="24"/>
        </w:rPr>
        <w:t>s</w:t>
      </w:r>
      <w:r w:rsidRPr="00B3760F">
        <w:rPr>
          <w:rFonts w:cs="Arial"/>
          <w:sz w:val="24"/>
          <w:szCs w:val="24"/>
        </w:rPr>
        <w:t xml:space="preserve"> debate and attracts a range of high quality nominations worthy of consideration. </w:t>
      </w:r>
    </w:p>
    <w:p w14:paraId="77839735" w14:textId="77777777" w:rsidR="00B3760F" w:rsidRPr="00B3760F" w:rsidRDefault="00B3760F" w:rsidP="00DC0F8A">
      <w:pPr>
        <w:pStyle w:val="BodyText"/>
        <w:numPr>
          <w:ilvl w:val="0"/>
          <w:numId w:val="3"/>
        </w:numPr>
        <w:jc w:val="both"/>
        <w:rPr>
          <w:rFonts w:cs="Arial"/>
          <w:b w:val="0"/>
          <w:bCs w:val="0"/>
          <w:szCs w:val="24"/>
        </w:rPr>
      </w:pPr>
      <w:r w:rsidRPr="00B3760F">
        <w:rPr>
          <w:rFonts w:cs="Arial"/>
          <w:b w:val="0"/>
          <w:bCs w:val="0"/>
          <w:szCs w:val="24"/>
        </w:rPr>
        <w:t xml:space="preserve">In line with NatureScot’s </w:t>
      </w:r>
      <w:hyperlink r:id="rId10" w:history="1">
        <w:r w:rsidRPr="00B3760F">
          <w:rPr>
            <w:rStyle w:val="Hyperlink"/>
            <w:rFonts w:eastAsiaTheme="majorEastAsia" w:cs="Arial"/>
            <w:b w:val="0"/>
            <w:bCs w:val="0"/>
            <w:szCs w:val="24"/>
          </w:rPr>
          <w:t>advice</w:t>
        </w:r>
      </w:hyperlink>
      <w:r w:rsidRPr="00B3760F">
        <w:rPr>
          <w:rFonts w:cs="Arial"/>
          <w:b w:val="0"/>
          <w:bCs w:val="0"/>
          <w:szCs w:val="24"/>
        </w:rPr>
        <w:t xml:space="preserve"> on this topic in 2006, consideration of coastal and marine  national parks are in scope, though wholly marine national parks are not;</w:t>
      </w:r>
    </w:p>
    <w:p w14:paraId="32720015" w14:textId="699A02BD" w:rsidR="00B3760F" w:rsidRDefault="00B3760F" w:rsidP="00DC0F8A">
      <w:pPr>
        <w:pStyle w:val="BodyText"/>
        <w:numPr>
          <w:ilvl w:val="0"/>
          <w:numId w:val="3"/>
        </w:numPr>
        <w:jc w:val="both"/>
        <w:rPr>
          <w:rFonts w:cs="Arial"/>
          <w:b w:val="0"/>
          <w:bCs w:val="0"/>
          <w:szCs w:val="24"/>
        </w:rPr>
      </w:pPr>
      <w:r>
        <w:rPr>
          <w:rFonts w:cs="Arial"/>
          <w:b w:val="0"/>
          <w:bCs w:val="0"/>
          <w:szCs w:val="24"/>
        </w:rPr>
        <w:t>We have not had time to commission new research but instead have draw</w:t>
      </w:r>
      <w:r w:rsidR="002536F4">
        <w:rPr>
          <w:rFonts w:cs="Arial"/>
          <w:b w:val="0"/>
          <w:bCs w:val="0"/>
          <w:szCs w:val="24"/>
        </w:rPr>
        <w:t>n</w:t>
      </w:r>
      <w:r>
        <w:rPr>
          <w:rFonts w:cs="Arial"/>
          <w:b w:val="0"/>
          <w:bCs w:val="0"/>
          <w:szCs w:val="24"/>
        </w:rPr>
        <w:t xml:space="preserve"> on relevant experience from the UK, Europe and elsewhere</w:t>
      </w:r>
      <w:r w:rsidR="00282E2B">
        <w:rPr>
          <w:rFonts w:cs="Arial"/>
          <w:b w:val="0"/>
          <w:bCs w:val="0"/>
          <w:szCs w:val="24"/>
        </w:rPr>
        <w:t>;</w:t>
      </w:r>
      <w:r>
        <w:rPr>
          <w:rFonts w:cs="Arial"/>
          <w:b w:val="0"/>
          <w:bCs w:val="0"/>
          <w:szCs w:val="24"/>
        </w:rPr>
        <w:t xml:space="preserve"> </w:t>
      </w:r>
    </w:p>
    <w:p w14:paraId="5A79E5EB" w14:textId="31C56E82" w:rsidR="00B3760F" w:rsidRDefault="00B3760F" w:rsidP="00DC0F8A">
      <w:pPr>
        <w:pStyle w:val="BodyText"/>
        <w:numPr>
          <w:ilvl w:val="0"/>
          <w:numId w:val="3"/>
        </w:numPr>
        <w:jc w:val="both"/>
        <w:rPr>
          <w:rFonts w:cs="Arial"/>
          <w:b w:val="0"/>
          <w:bCs w:val="0"/>
          <w:szCs w:val="24"/>
        </w:rPr>
      </w:pPr>
      <w:r>
        <w:rPr>
          <w:rFonts w:cs="Arial"/>
          <w:b w:val="0"/>
          <w:bCs w:val="0"/>
          <w:szCs w:val="24"/>
        </w:rPr>
        <w:t>While our focus is on national parks, we need to give some consideration to other related management mechanisms such as regional parks, national scenic area and biosphere reserves</w:t>
      </w:r>
      <w:r w:rsidR="009F490B">
        <w:rPr>
          <w:rFonts w:cs="Arial"/>
          <w:b w:val="0"/>
          <w:bCs w:val="0"/>
          <w:szCs w:val="24"/>
        </w:rPr>
        <w:t>.</w:t>
      </w:r>
    </w:p>
    <w:p w14:paraId="11763C5E" w14:textId="77777777" w:rsidR="00B3760F" w:rsidRDefault="00B3760F" w:rsidP="002C66C0">
      <w:pPr>
        <w:rPr>
          <w:rFonts w:eastAsia="Times New Roman" w:cs="Arial"/>
          <w:sz w:val="24"/>
          <w:szCs w:val="24"/>
        </w:rPr>
      </w:pPr>
    </w:p>
    <w:p w14:paraId="7FF6AD5F" w14:textId="1CFCF7EE" w:rsidR="00B3760F" w:rsidRPr="00B3760F" w:rsidRDefault="00B3760F" w:rsidP="002C66C0">
      <w:pPr>
        <w:rPr>
          <w:rFonts w:eastAsia="Times New Roman" w:cs="Arial"/>
          <w:sz w:val="24"/>
          <w:szCs w:val="24"/>
        </w:rPr>
      </w:pPr>
      <w:r w:rsidRPr="00B3760F">
        <w:rPr>
          <w:rFonts w:eastAsia="Times New Roman" w:cs="Arial"/>
          <w:sz w:val="24"/>
          <w:szCs w:val="24"/>
        </w:rPr>
        <w:t xml:space="preserve">This consultation paper sets out our initial thinking on these issues and seeks your views </w:t>
      </w:r>
      <w:r w:rsidR="005317BA">
        <w:rPr>
          <w:rFonts w:eastAsia="Times New Roman" w:cs="Arial"/>
          <w:sz w:val="24"/>
          <w:szCs w:val="24"/>
        </w:rPr>
        <w:t xml:space="preserve">on it. </w:t>
      </w:r>
      <w:r w:rsidRPr="00B3760F">
        <w:rPr>
          <w:rFonts w:eastAsia="Times New Roman" w:cs="Arial"/>
          <w:sz w:val="24"/>
          <w:szCs w:val="24"/>
        </w:rPr>
        <w:t xml:space="preserve"> We will report to Ministers what you tell us and take it into account in our final advice</w:t>
      </w:r>
      <w:r w:rsidR="00B36E05">
        <w:rPr>
          <w:rFonts w:eastAsia="Times New Roman" w:cs="Arial"/>
          <w:sz w:val="24"/>
          <w:szCs w:val="24"/>
        </w:rPr>
        <w:t>.</w:t>
      </w:r>
    </w:p>
    <w:p w14:paraId="356623CD" w14:textId="77777777" w:rsidR="002C66C0" w:rsidRPr="00B3760F" w:rsidRDefault="002C66C0" w:rsidP="009121F4">
      <w:pPr>
        <w:rPr>
          <w:sz w:val="24"/>
          <w:szCs w:val="24"/>
        </w:rPr>
      </w:pPr>
    </w:p>
    <w:p w14:paraId="2A7846EA" w14:textId="5D1853C7" w:rsidR="002C66C0" w:rsidRPr="00B3760F" w:rsidRDefault="00B3760F" w:rsidP="009121F4">
      <w:pPr>
        <w:rPr>
          <w:sz w:val="24"/>
          <w:szCs w:val="24"/>
        </w:rPr>
      </w:pPr>
      <w:r w:rsidRPr="00B3760F">
        <w:rPr>
          <w:sz w:val="24"/>
          <w:szCs w:val="24"/>
        </w:rPr>
        <w:t xml:space="preserve">The development of this paper has been informed by the work of </w:t>
      </w:r>
      <w:r w:rsidRPr="00F6353C">
        <w:rPr>
          <w:sz w:val="24"/>
          <w:szCs w:val="24"/>
        </w:rPr>
        <w:t xml:space="preserve">a </w:t>
      </w:r>
      <w:hyperlink r:id="rId11" w:history="1">
        <w:r w:rsidRPr="00F6353C">
          <w:rPr>
            <w:rStyle w:val="Hyperlink"/>
            <w:sz w:val="24"/>
            <w:szCs w:val="24"/>
          </w:rPr>
          <w:t>national stakeholder group</w:t>
        </w:r>
      </w:hyperlink>
      <w:r w:rsidRPr="00F6353C">
        <w:rPr>
          <w:sz w:val="24"/>
          <w:szCs w:val="24"/>
        </w:rPr>
        <w:t xml:space="preserve"> we established to bring together a wide range of organisations and sectors with an interest in this area. It has also drawn on the ideas and discussion generated by an </w:t>
      </w:r>
      <w:hyperlink r:id="rId12" w:history="1">
        <w:r w:rsidRPr="00F6353C">
          <w:rPr>
            <w:rStyle w:val="Hyperlink"/>
            <w:sz w:val="24"/>
            <w:szCs w:val="24"/>
          </w:rPr>
          <w:t>online call for ideas</w:t>
        </w:r>
      </w:hyperlink>
      <w:r w:rsidRPr="00F6353C">
        <w:rPr>
          <w:sz w:val="24"/>
          <w:szCs w:val="24"/>
        </w:rPr>
        <w:t xml:space="preserve"> on the Scottish Government’s website.</w:t>
      </w:r>
    </w:p>
    <w:p w14:paraId="634557DF" w14:textId="77777777" w:rsidR="00B3760F" w:rsidRPr="00B3760F" w:rsidRDefault="00B3760F" w:rsidP="009121F4">
      <w:pPr>
        <w:rPr>
          <w:sz w:val="24"/>
          <w:szCs w:val="24"/>
        </w:rPr>
      </w:pPr>
    </w:p>
    <w:p w14:paraId="7648F02F" w14:textId="77777777" w:rsidR="00B3760F" w:rsidRPr="00B3760F" w:rsidRDefault="00B3760F" w:rsidP="00B3760F">
      <w:pPr>
        <w:rPr>
          <w:sz w:val="24"/>
          <w:szCs w:val="24"/>
        </w:rPr>
      </w:pPr>
      <w:r w:rsidRPr="00B3760F">
        <w:rPr>
          <w:sz w:val="24"/>
          <w:szCs w:val="24"/>
        </w:rPr>
        <w:t>This paper is divided into the following sections</w:t>
      </w:r>
    </w:p>
    <w:p w14:paraId="673323AC" w14:textId="77777777" w:rsidR="00B3760F" w:rsidRPr="00B3760F" w:rsidRDefault="00B3760F" w:rsidP="00B3760F">
      <w:pPr>
        <w:rPr>
          <w:sz w:val="24"/>
          <w:szCs w:val="24"/>
        </w:rPr>
      </w:pPr>
    </w:p>
    <w:p w14:paraId="2FEC6D34" w14:textId="77777777" w:rsidR="00B3760F" w:rsidRPr="00B3760F" w:rsidRDefault="00B3760F" w:rsidP="005317BA">
      <w:pPr>
        <w:rPr>
          <w:b/>
          <w:sz w:val="24"/>
          <w:szCs w:val="24"/>
        </w:rPr>
      </w:pPr>
      <w:r w:rsidRPr="00B3760F">
        <w:rPr>
          <w:b/>
          <w:sz w:val="24"/>
          <w:szCs w:val="24"/>
        </w:rPr>
        <w:t xml:space="preserve">Section 2 -  Scotland Approach to National Parks </w:t>
      </w:r>
      <w:r w:rsidRPr="00B3760F">
        <w:rPr>
          <w:b/>
          <w:sz w:val="24"/>
          <w:szCs w:val="24"/>
        </w:rPr>
        <w:br/>
        <w:t>Section 3 – The Changing Context for National Parks</w:t>
      </w:r>
    </w:p>
    <w:p w14:paraId="1C263710" w14:textId="77777777" w:rsidR="00B3760F" w:rsidRPr="00B3760F" w:rsidRDefault="00B3760F" w:rsidP="005317BA">
      <w:pPr>
        <w:rPr>
          <w:b/>
          <w:sz w:val="24"/>
          <w:szCs w:val="24"/>
        </w:rPr>
      </w:pPr>
      <w:r w:rsidRPr="00B3760F">
        <w:rPr>
          <w:b/>
          <w:sz w:val="24"/>
          <w:szCs w:val="24"/>
        </w:rPr>
        <w:t>Section 4 – Refreshing our approach to National Parks</w:t>
      </w:r>
    </w:p>
    <w:p w14:paraId="011B2C1F" w14:textId="21733718" w:rsidR="00B3760F" w:rsidRDefault="00B3760F" w:rsidP="005317BA">
      <w:pPr>
        <w:rPr>
          <w:b/>
          <w:sz w:val="24"/>
          <w:szCs w:val="24"/>
        </w:rPr>
      </w:pPr>
      <w:r w:rsidRPr="00B3760F">
        <w:rPr>
          <w:b/>
          <w:sz w:val="24"/>
          <w:szCs w:val="24"/>
        </w:rPr>
        <w:t>Section 5 – Selecting areas for consideration as National Parks</w:t>
      </w:r>
    </w:p>
    <w:p w14:paraId="28031D78" w14:textId="77777777" w:rsidR="005317BA" w:rsidRDefault="005317BA" w:rsidP="005317BA">
      <w:pPr>
        <w:rPr>
          <w:b/>
          <w:sz w:val="24"/>
          <w:szCs w:val="24"/>
        </w:rPr>
      </w:pPr>
      <w:r>
        <w:rPr>
          <w:b/>
          <w:sz w:val="24"/>
          <w:szCs w:val="24"/>
        </w:rPr>
        <w:t xml:space="preserve">Section 6 - </w:t>
      </w:r>
      <w:r w:rsidRPr="00B3760F">
        <w:rPr>
          <w:b/>
          <w:sz w:val="24"/>
          <w:szCs w:val="24"/>
        </w:rPr>
        <w:t>Alternatives to National Parks</w:t>
      </w:r>
    </w:p>
    <w:p w14:paraId="42BFA635" w14:textId="5D885685" w:rsidR="00B3760F" w:rsidRPr="00B3760F" w:rsidRDefault="00B3760F" w:rsidP="005317BA">
      <w:pPr>
        <w:rPr>
          <w:b/>
          <w:sz w:val="24"/>
          <w:szCs w:val="24"/>
        </w:rPr>
      </w:pPr>
      <w:r w:rsidRPr="00B3760F">
        <w:rPr>
          <w:b/>
          <w:sz w:val="24"/>
          <w:szCs w:val="24"/>
        </w:rPr>
        <w:t xml:space="preserve">Section </w:t>
      </w:r>
      <w:r w:rsidR="005317BA">
        <w:rPr>
          <w:b/>
          <w:sz w:val="24"/>
          <w:szCs w:val="24"/>
        </w:rPr>
        <w:t>7</w:t>
      </w:r>
      <w:r w:rsidRPr="00B3760F">
        <w:rPr>
          <w:b/>
          <w:sz w:val="24"/>
          <w:szCs w:val="24"/>
        </w:rPr>
        <w:t xml:space="preserve"> – Summary of consultation questions</w:t>
      </w:r>
    </w:p>
    <w:p w14:paraId="4D581D07" w14:textId="77777777" w:rsidR="00B3760F" w:rsidRPr="00B3760F" w:rsidRDefault="00B3760F" w:rsidP="00B3760F">
      <w:pPr>
        <w:rPr>
          <w:sz w:val="24"/>
          <w:szCs w:val="24"/>
        </w:rPr>
      </w:pPr>
    </w:p>
    <w:p w14:paraId="485E6890" w14:textId="77777777" w:rsidR="00B3760F" w:rsidRDefault="00B3760F" w:rsidP="009121F4"/>
    <w:p w14:paraId="68DE400A" w14:textId="77777777" w:rsidR="002C66C0" w:rsidRDefault="00B3760F" w:rsidP="009121F4">
      <w:r>
        <w:rPr>
          <w:rFonts w:eastAsia="Times New Roman" w:cs="Arial"/>
          <w:sz w:val="24"/>
          <w:szCs w:val="24"/>
        </w:rPr>
        <w:t xml:space="preserve">Response to this consultation are requested by the </w:t>
      </w:r>
      <w:r w:rsidRPr="00B3760F">
        <w:rPr>
          <w:rFonts w:eastAsia="Times New Roman" w:cs="Arial"/>
          <w:sz w:val="24"/>
          <w:szCs w:val="24"/>
        </w:rPr>
        <w:t>31</w:t>
      </w:r>
      <w:r w:rsidRPr="00B3760F">
        <w:rPr>
          <w:rFonts w:eastAsia="Times New Roman" w:cs="Arial"/>
          <w:sz w:val="24"/>
          <w:szCs w:val="24"/>
          <w:vertAlign w:val="superscript"/>
        </w:rPr>
        <w:t>st</w:t>
      </w:r>
      <w:r w:rsidRPr="00B3760F">
        <w:rPr>
          <w:rFonts w:eastAsia="Times New Roman" w:cs="Arial"/>
          <w:sz w:val="24"/>
          <w:szCs w:val="24"/>
        </w:rPr>
        <w:t xml:space="preserve"> </w:t>
      </w:r>
      <w:r w:rsidRPr="00B3760F">
        <w:rPr>
          <w:rFonts w:eastAsia="Times New Roman" w:cs="Arial"/>
          <w:sz w:val="24"/>
          <w:szCs w:val="24"/>
          <w:highlight w:val="yellow"/>
        </w:rPr>
        <w:t>XX October</w:t>
      </w:r>
      <w:r>
        <w:rPr>
          <w:rFonts w:eastAsia="Times New Roman" w:cs="Arial"/>
          <w:sz w:val="24"/>
          <w:szCs w:val="24"/>
        </w:rPr>
        <w:t xml:space="preserve"> using </w:t>
      </w:r>
      <w:commentRangeStart w:id="1"/>
      <w:r>
        <w:rPr>
          <w:rFonts w:eastAsia="Times New Roman" w:cs="Arial"/>
          <w:sz w:val="24"/>
          <w:szCs w:val="24"/>
        </w:rPr>
        <w:t>this form</w:t>
      </w:r>
      <w:commentRangeEnd w:id="1"/>
      <w:r>
        <w:rPr>
          <w:rStyle w:val="CommentReference"/>
        </w:rPr>
        <w:commentReference w:id="1"/>
      </w:r>
      <w:r w:rsidRPr="00B3760F">
        <w:rPr>
          <w:rFonts w:eastAsia="Times New Roman" w:cs="Arial"/>
          <w:sz w:val="24"/>
          <w:szCs w:val="24"/>
        </w:rPr>
        <w:t>.</w:t>
      </w:r>
    </w:p>
    <w:p w14:paraId="314BB6C5" w14:textId="77777777" w:rsidR="002C66C0" w:rsidRPr="00B3760F" w:rsidRDefault="002C66C0" w:rsidP="00B3760F">
      <w:pPr>
        <w:spacing w:after="160" w:line="259" w:lineRule="auto"/>
        <w:rPr>
          <w:b/>
          <w:sz w:val="24"/>
          <w:szCs w:val="24"/>
        </w:rPr>
      </w:pPr>
      <w:r>
        <w:br w:type="page"/>
      </w:r>
      <w:r w:rsidRPr="00B3760F">
        <w:rPr>
          <w:b/>
          <w:sz w:val="24"/>
          <w:szCs w:val="24"/>
        </w:rPr>
        <w:lastRenderedPageBreak/>
        <w:t xml:space="preserve">Section 2 </w:t>
      </w:r>
      <w:r w:rsidR="00B3760F" w:rsidRPr="00B3760F">
        <w:rPr>
          <w:b/>
          <w:sz w:val="24"/>
          <w:szCs w:val="24"/>
        </w:rPr>
        <w:t>–</w:t>
      </w:r>
      <w:r w:rsidRPr="00B3760F">
        <w:rPr>
          <w:b/>
          <w:sz w:val="24"/>
          <w:szCs w:val="24"/>
        </w:rPr>
        <w:t xml:space="preserve"> </w:t>
      </w:r>
      <w:r w:rsidR="00B3760F" w:rsidRPr="00B3760F">
        <w:rPr>
          <w:b/>
          <w:sz w:val="24"/>
          <w:szCs w:val="24"/>
        </w:rPr>
        <w:t xml:space="preserve">Scotland’s approach to </w:t>
      </w:r>
      <w:r w:rsidRPr="00B3760F">
        <w:rPr>
          <w:b/>
          <w:sz w:val="24"/>
          <w:szCs w:val="24"/>
        </w:rPr>
        <w:t>National Parks</w:t>
      </w:r>
    </w:p>
    <w:p w14:paraId="40AF7610" w14:textId="3215D6FB" w:rsidR="002C66C0" w:rsidRDefault="002C66C0" w:rsidP="002C66C0">
      <w:pPr>
        <w:ind w:left="720" w:hanging="720"/>
      </w:pPr>
    </w:p>
    <w:p w14:paraId="0AE5218B" w14:textId="2E432CCF" w:rsidR="00B36E05" w:rsidRPr="00B36E05" w:rsidRDefault="00B36E05" w:rsidP="00B36E05">
      <w:pPr>
        <w:rPr>
          <w:b/>
          <w:sz w:val="24"/>
          <w:szCs w:val="24"/>
        </w:rPr>
      </w:pPr>
      <w:r w:rsidRPr="00B36E05">
        <w:rPr>
          <w:b/>
          <w:sz w:val="24"/>
          <w:szCs w:val="24"/>
        </w:rPr>
        <w:t>This section provides some background to Scotland’s current approach to National Parks</w:t>
      </w:r>
    </w:p>
    <w:p w14:paraId="20865844" w14:textId="77777777" w:rsidR="00B36E05" w:rsidRDefault="00B36E05" w:rsidP="002C66C0">
      <w:pPr>
        <w:ind w:left="720" w:hanging="720"/>
      </w:pPr>
    </w:p>
    <w:p w14:paraId="64731F16" w14:textId="77777777" w:rsidR="00B36E05" w:rsidRDefault="00B36E05" w:rsidP="002C66C0">
      <w:pPr>
        <w:ind w:left="720" w:hanging="720"/>
      </w:pPr>
    </w:p>
    <w:p w14:paraId="26511D21" w14:textId="3E3CDE32" w:rsidR="002C66C0" w:rsidRPr="00B3760F" w:rsidRDefault="002C66C0" w:rsidP="00B3760F">
      <w:pPr>
        <w:rPr>
          <w:sz w:val="24"/>
          <w:szCs w:val="24"/>
        </w:rPr>
      </w:pPr>
      <w:r w:rsidRPr="00B3760F">
        <w:rPr>
          <w:sz w:val="24"/>
          <w:szCs w:val="24"/>
        </w:rPr>
        <w:t xml:space="preserve">In Scotland and throughout the world, National Parks are established to protect and enhance some of a nation’s finest </w:t>
      </w:r>
      <w:r w:rsidR="00857B4B">
        <w:rPr>
          <w:sz w:val="24"/>
          <w:szCs w:val="24"/>
        </w:rPr>
        <w:t>wildlife</w:t>
      </w:r>
      <w:r w:rsidR="00B3760F">
        <w:rPr>
          <w:sz w:val="24"/>
          <w:szCs w:val="24"/>
        </w:rPr>
        <w:t>, landscape</w:t>
      </w:r>
      <w:r w:rsidR="00282E2B">
        <w:rPr>
          <w:sz w:val="24"/>
          <w:szCs w:val="24"/>
        </w:rPr>
        <w:t xml:space="preserve">s, </w:t>
      </w:r>
      <w:r w:rsidR="00B3760F">
        <w:rPr>
          <w:sz w:val="24"/>
          <w:szCs w:val="24"/>
        </w:rPr>
        <w:t>seascape</w:t>
      </w:r>
      <w:r w:rsidR="00282E2B">
        <w:rPr>
          <w:sz w:val="24"/>
          <w:szCs w:val="24"/>
        </w:rPr>
        <w:t>s</w:t>
      </w:r>
      <w:r w:rsidR="00857B4B">
        <w:rPr>
          <w:sz w:val="24"/>
          <w:szCs w:val="24"/>
        </w:rPr>
        <w:t xml:space="preserve"> and cultural heritage</w:t>
      </w:r>
      <w:r w:rsidRPr="00B3760F">
        <w:rPr>
          <w:sz w:val="24"/>
          <w:szCs w:val="24"/>
        </w:rPr>
        <w:t xml:space="preserve">. </w:t>
      </w:r>
      <w:r w:rsidR="00282E2B">
        <w:rPr>
          <w:sz w:val="24"/>
          <w:szCs w:val="24"/>
        </w:rPr>
        <w:t xml:space="preserve"> </w:t>
      </w:r>
      <w:r w:rsidRPr="00B3760F">
        <w:rPr>
          <w:sz w:val="24"/>
          <w:szCs w:val="24"/>
        </w:rPr>
        <w:t>They also</w:t>
      </w:r>
      <w:r w:rsidR="00B36E05">
        <w:rPr>
          <w:sz w:val="24"/>
          <w:szCs w:val="24"/>
        </w:rPr>
        <w:t xml:space="preserve"> provid</w:t>
      </w:r>
      <w:r w:rsidR="00857B4B">
        <w:rPr>
          <w:sz w:val="24"/>
          <w:szCs w:val="24"/>
        </w:rPr>
        <w:t xml:space="preserve">e </w:t>
      </w:r>
      <w:r w:rsidR="00B36E05">
        <w:rPr>
          <w:sz w:val="24"/>
          <w:szCs w:val="24"/>
        </w:rPr>
        <w:t xml:space="preserve">a range of </w:t>
      </w:r>
      <w:r w:rsidR="00857B4B">
        <w:rPr>
          <w:sz w:val="24"/>
          <w:szCs w:val="24"/>
        </w:rPr>
        <w:t xml:space="preserve">first class </w:t>
      </w:r>
      <w:r w:rsidRPr="00B3760F">
        <w:rPr>
          <w:sz w:val="24"/>
          <w:szCs w:val="24"/>
        </w:rPr>
        <w:t xml:space="preserve">opportunities for people to </w:t>
      </w:r>
      <w:r w:rsidR="00B36E05">
        <w:rPr>
          <w:sz w:val="24"/>
          <w:szCs w:val="24"/>
        </w:rPr>
        <w:t xml:space="preserve">enjoy, learn and value </w:t>
      </w:r>
      <w:r w:rsidRPr="00B3760F">
        <w:rPr>
          <w:sz w:val="24"/>
          <w:szCs w:val="24"/>
        </w:rPr>
        <w:t xml:space="preserve">the </w:t>
      </w:r>
      <w:r w:rsidR="00B36E05">
        <w:rPr>
          <w:sz w:val="24"/>
          <w:szCs w:val="24"/>
        </w:rPr>
        <w:t xml:space="preserve">natural and cultural heritage </w:t>
      </w:r>
      <w:r w:rsidRPr="00B3760F">
        <w:rPr>
          <w:sz w:val="24"/>
          <w:szCs w:val="24"/>
        </w:rPr>
        <w:t xml:space="preserve">of these areas. </w:t>
      </w:r>
      <w:r w:rsidR="00282E2B">
        <w:rPr>
          <w:sz w:val="24"/>
          <w:szCs w:val="24"/>
        </w:rPr>
        <w:t xml:space="preserve"> </w:t>
      </w:r>
      <w:r w:rsidRPr="00B3760F">
        <w:rPr>
          <w:sz w:val="24"/>
          <w:szCs w:val="24"/>
        </w:rPr>
        <w:t xml:space="preserve">Developed to meet Scottish needs for more integrated management of nationally important areas, our National Parks also play an important role in sustaining local communities and championing the sustainable development of these areas.  </w:t>
      </w:r>
    </w:p>
    <w:p w14:paraId="10D74240" w14:textId="77777777" w:rsidR="002C66C0" w:rsidRPr="00B3760F" w:rsidRDefault="002C66C0" w:rsidP="002C66C0">
      <w:pPr>
        <w:rPr>
          <w:sz w:val="24"/>
          <w:szCs w:val="24"/>
        </w:rPr>
      </w:pPr>
    </w:p>
    <w:p w14:paraId="2D153AC3" w14:textId="2A584E56" w:rsidR="002C66C0" w:rsidRPr="00B3760F" w:rsidRDefault="002C66C0" w:rsidP="00B3760F">
      <w:pPr>
        <w:rPr>
          <w:sz w:val="24"/>
          <w:szCs w:val="24"/>
        </w:rPr>
      </w:pPr>
      <w:r w:rsidRPr="00B3760F">
        <w:rPr>
          <w:sz w:val="24"/>
          <w:szCs w:val="24"/>
        </w:rPr>
        <w:t>The National Park designation signals a strong national commitment to - and investment in -</w:t>
      </w:r>
      <w:r w:rsidR="00857B4B">
        <w:rPr>
          <w:sz w:val="24"/>
          <w:szCs w:val="24"/>
        </w:rPr>
        <w:t xml:space="preserve"> </w:t>
      </w:r>
      <w:r w:rsidRPr="00B3760F">
        <w:rPr>
          <w:sz w:val="24"/>
          <w:szCs w:val="24"/>
        </w:rPr>
        <w:t xml:space="preserve">protecting and enhancing the special qualities of the area as a whole. </w:t>
      </w:r>
      <w:r w:rsidR="00282E2B">
        <w:rPr>
          <w:sz w:val="24"/>
          <w:szCs w:val="24"/>
        </w:rPr>
        <w:t xml:space="preserve"> </w:t>
      </w:r>
      <w:r w:rsidRPr="00B3760F">
        <w:rPr>
          <w:sz w:val="24"/>
          <w:szCs w:val="24"/>
        </w:rPr>
        <w:t xml:space="preserve">In Scotland, this means our National Parks need to: </w:t>
      </w:r>
    </w:p>
    <w:p w14:paraId="227C1672" w14:textId="77777777" w:rsidR="002C66C0" w:rsidRPr="00B3760F" w:rsidRDefault="002C66C0" w:rsidP="002C66C0">
      <w:pPr>
        <w:rPr>
          <w:sz w:val="24"/>
          <w:szCs w:val="24"/>
        </w:rPr>
      </w:pPr>
    </w:p>
    <w:p w14:paraId="0D75D175" w14:textId="1B0D62D1" w:rsidR="002C66C0" w:rsidRPr="00B3760F" w:rsidRDefault="002C66C0" w:rsidP="00DC0F8A">
      <w:pPr>
        <w:pStyle w:val="ListParagraph"/>
        <w:numPr>
          <w:ilvl w:val="0"/>
          <w:numId w:val="4"/>
        </w:numPr>
        <w:rPr>
          <w:sz w:val="24"/>
          <w:szCs w:val="24"/>
        </w:rPr>
      </w:pPr>
      <w:r w:rsidRPr="00B3760F">
        <w:rPr>
          <w:sz w:val="24"/>
          <w:szCs w:val="24"/>
        </w:rPr>
        <w:t xml:space="preserve">deliver on targets for the care and enhancement of </w:t>
      </w:r>
      <w:r w:rsidR="00B36E05">
        <w:rPr>
          <w:sz w:val="24"/>
          <w:szCs w:val="24"/>
        </w:rPr>
        <w:t>nature and landscape</w:t>
      </w:r>
      <w:r w:rsidRPr="00B3760F">
        <w:rPr>
          <w:sz w:val="24"/>
          <w:szCs w:val="24"/>
        </w:rPr>
        <w:t xml:space="preserve">, which recognise national and local goals and also the linkages between the natural and cultural heritage of the area; </w:t>
      </w:r>
    </w:p>
    <w:p w14:paraId="7BF13843" w14:textId="77777777" w:rsidR="002C66C0" w:rsidRPr="00B3760F" w:rsidRDefault="002C66C0" w:rsidP="00DC0F8A">
      <w:pPr>
        <w:pStyle w:val="ListParagraph"/>
        <w:numPr>
          <w:ilvl w:val="0"/>
          <w:numId w:val="4"/>
        </w:numPr>
        <w:rPr>
          <w:sz w:val="24"/>
          <w:szCs w:val="24"/>
        </w:rPr>
      </w:pPr>
      <w:r w:rsidRPr="00B3760F">
        <w:rPr>
          <w:sz w:val="24"/>
          <w:szCs w:val="24"/>
        </w:rPr>
        <w:t xml:space="preserve">promote a range of outstanding opportunities for people of all backgrounds to experience, enjoy and understand the special qualities of the area; </w:t>
      </w:r>
    </w:p>
    <w:p w14:paraId="70085C78" w14:textId="77777777" w:rsidR="002C66C0" w:rsidRPr="00B3760F" w:rsidRDefault="002C66C0" w:rsidP="00DC0F8A">
      <w:pPr>
        <w:pStyle w:val="ListParagraph"/>
        <w:numPr>
          <w:ilvl w:val="0"/>
          <w:numId w:val="4"/>
        </w:numPr>
        <w:rPr>
          <w:sz w:val="24"/>
          <w:szCs w:val="24"/>
        </w:rPr>
      </w:pPr>
      <w:r w:rsidRPr="00B3760F">
        <w:rPr>
          <w:sz w:val="24"/>
          <w:szCs w:val="24"/>
        </w:rPr>
        <w:t xml:space="preserve">promote high quality in every aspect of the planning and management of the area; </w:t>
      </w:r>
    </w:p>
    <w:p w14:paraId="0BD06ACC" w14:textId="762DC0FC" w:rsidR="002C66C0" w:rsidRPr="00B3760F" w:rsidRDefault="002C66C0" w:rsidP="00DC0F8A">
      <w:pPr>
        <w:pStyle w:val="ListParagraph"/>
        <w:numPr>
          <w:ilvl w:val="0"/>
          <w:numId w:val="4"/>
        </w:numPr>
        <w:rPr>
          <w:sz w:val="24"/>
          <w:szCs w:val="24"/>
        </w:rPr>
      </w:pPr>
      <w:r w:rsidRPr="00B3760F">
        <w:rPr>
          <w:sz w:val="24"/>
          <w:szCs w:val="24"/>
        </w:rPr>
        <w:t>facilitate development and the use of land and water resources that is in sympathy with maintaining and enhancing the natural heritage</w:t>
      </w:r>
      <w:r w:rsidR="00B36E05">
        <w:rPr>
          <w:sz w:val="24"/>
          <w:szCs w:val="24"/>
        </w:rPr>
        <w:t xml:space="preserve"> of the area</w:t>
      </w:r>
      <w:r w:rsidRPr="00B3760F">
        <w:rPr>
          <w:sz w:val="24"/>
          <w:szCs w:val="24"/>
        </w:rPr>
        <w:t xml:space="preserve">, both now and in the longer term; and that </w:t>
      </w:r>
    </w:p>
    <w:p w14:paraId="559DC9AF" w14:textId="023E9BE6" w:rsidR="002C66C0" w:rsidRPr="00B3760F" w:rsidRDefault="002C66C0" w:rsidP="00DC0F8A">
      <w:pPr>
        <w:pStyle w:val="ListParagraph"/>
        <w:numPr>
          <w:ilvl w:val="0"/>
          <w:numId w:val="4"/>
        </w:numPr>
        <w:rPr>
          <w:sz w:val="24"/>
          <w:szCs w:val="24"/>
        </w:rPr>
      </w:pPr>
      <w:r w:rsidRPr="00B3760F">
        <w:rPr>
          <w:sz w:val="24"/>
          <w:szCs w:val="24"/>
        </w:rPr>
        <w:t>develop changes in present working practices, to secure effective partnership working with communities and within and between the public and private sector</w:t>
      </w:r>
      <w:r w:rsidR="00282E2B">
        <w:rPr>
          <w:sz w:val="24"/>
          <w:szCs w:val="24"/>
        </w:rPr>
        <w:t>s</w:t>
      </w:r>
      <w:r w:rsidRPr="00B3760F">
        <w:rPr>
          <w:sz w:val="24"/>
          <w:szCs w:val="24"/>
        </w:rPr>
        <w:t>.</w:t>
      </w:r>
    </w:p>
    <w:p w14:paraId="214F138C" w14:textId="77777777" w:rsidR="002C66C0" w:rsidRPr="00B3760F" w:rsidRDefault="002C66C0" w:rsidP="002C66C0">
      <w:pPr>
        <w:rPr>
          <w:sz w:val="24"/>
          <w:szCs w:val="24"/>
        </w:rPr>
      </w:pPr>
    </w:p>
    <w:p w14:paraId="71AD9495" w14:textId="0B41CA47" w:rsidR="002C66C0" w:rsidRPr="00B3760F" w:rsidRDefault="002C66C0" w:rsidP="00B3760F">
      <w:pPr>
        <w:rPr>
          <w:sz w:val="24"/>
          <w:szCs w:val="24"/>
        </w:rPr>
      </w:pPr>
      <w:r w:rsidRPr="00B3760F">
        <w:rPr>
          <w:sz w:val="24"/>
          <w:szCs w:val="24"/>
        </w:rPr>
        <w:t xml:space="preserve">The legal basis for National Parks in Scotland is set out in the </w:t>
      </w:r>
      <w:hyperlink r:id="rId15" w:history="1">
        <w:r w:rsidRPr="00B3760F">
          <w:rPr>
            <w:rStyle w:val="Hyperlink"/>
            <w:sz w:val="24"/>
            <w:szCs w:val="24"/>
          </w:rPr>
          <w:t>National Parks (Scotland) Act 2000</w:t>
        </w:r>
      </w:hyperlink>
      <w:r w:rsidRPr="00B3760F">
        <w:rPr>
          <w:sz w:val="24"/>
          <w:szCs w:val="24"/>
        </w:rPr>
        <w:t xml:space="preserve">. </w:t>
      </w:r>
      <w:r w:rsidR="00282E2B">
        <w:rPr>
          <w:sz w:val="24"/>
          <w:szCs w:val="24"/>
        </w:rPr>
        <w:t xml:space="preserve"> </w:t>
      </w:r>
      <w:r w:rsidR="002536F4">
        <w:rPr>
          <w:sz w:val="24"/>
          <w:szCs w:val="24"/>
        </w:rPr>
        <w:t xml:space="preserve">Key elements of this Act are summarised in </w:t>
      </w:r>
      <w:r w:rsidR="002536F4" w:rsidRPr="002536F4">
        <w:rPr>
          <w:sz w:val="24"/>
          <w:szCs w:val="24"/>
          <w:highlight w:val="yellow"/>
        </w:rPr>
        <w:t>Annex A</w:t>
      </w:r>
      <w:r w:rsidR="00544764">
        <w:rPr>
          <w:sz w:val="24"/>
          <w:szCs w:val="24"/>
        </w:rPr>
        <w:t xml:space="preserve"> including the four aims at </w:t>
      </w:r>
      <w:r w:rsidRPr="00B3760F">
        <w:rPr>
          <w:sz w:val="24"/>
          <w:szCs w:val="24"/>
        </w:rPr>
        <w:t xml:space="preserve">the heart of Scottish National Parks, namely to: </w:t>
      </w:r>
    </w:p>
    <w:p w14:paraId="2B2A1735" w14:textId="77777777" w:rsidR="00B3760F" w:rsidRPr="00B3760F" w:rsidRDefault="00B3760F" w:rsidP="00B3760F">
      <w:pPr>
        <w:rPr>
          <w:sz w:val="24"/>
          <w:szCs w:val="24"/>
        </w:rPr>
      </w:pPr>
    </w:p>
    <w:p w14:paraId="08C9287F" w14:textId="77777777" w:rsidR="002C66C0" w:rsidRPr="00B3760F" w:rsidRDefault="002C66C0" w:rsidP="00DC0F8A">
      <w:pPr>
        <w:pStyle w:val="ListParagraph"/>
        <w:numPr>
          <w:ilvl w:val="0"/>
          <w:numId w:val="6"/>
        </w:numPr>
        <w:rPr>
          <w:sz w:val="24"/>
          <w:szCs w:val="24"/>
        </w:rPr>
      </w:pPr>
      <w:r w:rsidRPr="00B3760F">
        <w:rPr>
          <w:sz w:val="24"/>
          <w:szCs w:val="24"/>
        </w:rPr>
        <w:t xml:space="preserve">conserve and enhance the natural and cultural heritage of the area;  </w:t>
      </w:r>
    </w:p>
    <w:p w14:paraId="28233441" w14:textId="77777777" w:rsidR="002C66C0" w:rsidRPr="00B3760F" w:rsidRDefault="002C66C0" w:rsidP="00DC0F8A">
      <w:pPr>
        <w:pStyle w:val="ListParagraph"/>
        <w:numPr>
          <w:ilvl w:val="0"/>
          <w:numId w:val="6"/>
        </w:numPr>
        <w:rPr>
          <w:sz w:val="24"/>
          <w:szCs w:val="24"/>
        </w:rPr>
      </w:pPr>
      <w:r w:rsidRPr="00B3760F">
        <w:rPr>
          <w:sz w:val="24"/>
          <w:szCs w:val="24"/>
        </w:rPr>
        <w:t xml:space="preserve">promote the sustainable use of the natural resources of the area;  </w:t>
      </w:r>
    </w:p>
    <w:p w14:paraId="69986A37" w14:textId="77777777" w:rsidR="002C66C0" w:rsidRPr="00B3760F" w:rsidRDefault="002C66C0" w:rsidP="00DC0F8A">
      <w:pPr>
        <w:pStyle w:val="ListParagraph"/>
        <w:numPr>
          <w:ilvl w:val="0"/>
          <w:numId w:val="6"/>
        </w:numPr>
        <w:rPr>
          <w:sz w:val="24"/>
          <w:szCs w:val="24"/>
        </w:rPr>
      </w:pPr>
      <w:r w:rsidRPr="00B3760F">
        <w:rPr>
          <w:sz w:val="24"/>
          <w:szCs w:val="24"/>
        </w:rPr>
        <w:t>promote understanding and enjoyment (including enjoyment in the form of recreation) of the special qualities of the area; and</w:t>
      </w:r>
    </w:p>
    <w:p w14:paraId="172FC08F" w14:textId="77777777" w:rsidR="002C66C0" w:rsidRPr="00B3760F" w:rsidRDefault="002C66C0" w:rsidP="00DC0F8A">
      <w:pPr>
        <w:pStyle w:val="ListParagraph"/>
        <w:numPr>
          <w:ilvl w:val="0"/>
          <w:numId w:val="6"/>
        </w:numPr>
        <w:rPr>
          <w:sz w:val="24"/>
          <w:szCs w:val="24"/>
        </w:rPr>
      </w:pPr>
      <w:r w:rsidRPr="00B3760F">
        <w:rPr>
          <w:sz w:val="24"/>
          <w:szCs w:val="24"/>
        </w:rPr>
        <w:t xml:space="preserve">promote the sustainable social and economic development of the area’s communities. </w:t>
      </w:r>
    </w:p>
    <w:p w14:paraId="1DFAFC1A" w14:textId="77777777" w:rsidR="002C66C0" w:rsidRPr="00B3760F" w:rsidRDefault="002C66C0" w:rsidP="002C66C0">
      <w:pPr>
        <w:rPr>
          <w:sz w:val="24"/>
          <w:szCs w:val="24"/>
        </w:rPr>
      </w:pPr>
    </w:p>
    <w:p w14:paraId="40A6363B" w14:textId="03D1D955" w:rsidR="002C66C0" w:rsidRPr="00B3760F" w:rsidRDefault="002C66C0" w:rsidP="00B3760F">
      <w:pPr>
        <w:rPr>
          <w:sz w:val="24"/>
          <w:szCs w:val="24"/>
        </w:rPr>
      </w:pPr>
      <w:r w:rsidRPr="00B3760F">
        <w:rPr>
          <w:sz w:val="24"/>
          <w:szCs w:val="24"/>
        </w:rPr>
        <w:lastRenderedPageBreak/>
        <w:t xml:space="preserve">The integrated approach to these aims distinguishes Scotland’s National Parks from the original purposes of most others throughout the world. </w:t>
      </w:r>
      <w:r w:rsidR="00282E2B">
        <w:rPr>
          <w:sz w:val="24"/>
          <w:szCs w:val="24"/>
        </w:rPr>
        <w:t xml:space="preserve"> </w:t>
      </w:r>
      <w:r w:rsidRPr="00B3760F">
        <w:rPr>
          <w:sz w:val="24"/>
          <w:szCs w:val="24"/>
        </w:rPr>
        <w:t xml:space="preserve">In part, this is possible because Scotland has come relatively late to National Parks and a range of mechanisms already existed to protect the best of our natural and cultural heritage. </w:t>
      </w:r>
      <w:r w:rsidR="00282E2B">
        <w:rPr>
          <w:sz w:val="24"/>
          <w:szCs w:val="24"/>
        </w:rPr>
        <w:t xml:space="preserve"> </w:t>
      </w:r>
      <w:r w:rsidRPr="00B3760F">
        <w:rPr>
          <w:sz w:val="24"/>
          <w:szCs w:val="24"/>
        </w:rPr>
        <w:t xml:space="preserve">But critically, these balanced aims can also be seen as reflecting a modern approach to sustainable development which acknowledges that within ‘living and working landscapes’, social and economic development must be addressed alongside the care and enjoyment of the natural and cultural heritage. </w:t>
      </w:r>
    </w:p>
    <w:p w14:paraId="437B4588" w14:textId="77777777" w:rsidR="002C66C0" w:rsidRPr="00B3760F" w:rsidRDefault="002C66C0" w:rsidP="002C66C0">
      <w:pPr>
        <w:rPr>
          <w:sz w:val="24"/>
          <w:szCs w:val="24"/>
        </w:rPr>
      </w:pPr>
    </w:p>
    <w:p w14:paraId="6B2752E9" w14:textId="77777777" w:rsidR="002C66C0" w:rsidRPr="00B3760F" w:rsidRDefault="002C66C0" w:rsidP="00B3760F">
      <w:pPr>
        <w:rPr>
          <w:sz w:val="24"/>
          <w:szCs w:val="24"/>
        </w:rPr>
      </w:pPr>
      <w:r w:rsidRPr="00B3760F">
        <w:rPr>
          <w:sz w:val="24"/>
          <w:szCs w:val="24"/>
        </w:rPr>
        <w:t xml:space="preserve">The Scottish approach to National Parks enshrined in the Act contains a number of key principles. </w:t>
      </w:r>
    </w:p>
    <w:p w14:paraId="5EA4B30C" w14:textId="77777777" w:rsidR="002C66C0" w:rsidRPr="00B3760F" w:rsidRDefault="002C66C0" w:rsidP="002C66C0">
      <w:pPr>
        <w:rPr>
          <w:sz w:val="24"/>
          <w:szCs w:val="24"/>
        </w:rPr>
      </w:pPr>
    </w:p>
    <w:p w14:paraId="6F75BDAE" w14:textId="77777777" w:rsidR="002C66C0" w:rsidRPr="00B3760F" w:rsidRDefault="002C66C0" w:rsidP="00DC0F8A">
      <w:pPr>
        <w:pStyle w:val="ListParagraph"/>
        <w:numPr>
          <w:ilvl w:val="0"/>
          <w:numId w:val="5"/>
        </w:numPr>
        <w:rPr>
          <w:sz w:val="24"/>
          <w:szCs w:val="24"/>
        </w:rPr>
      </w:pPr>
      <w:r w:rsidRPr="00B3760F">
        <w:rPr>
          <w:b/>
          <w:sz w:val="24"/>
          <w:szCs w:val="24"/>
        </w:rPr>
        <w:t xml:space="preserve">Park areas have to be of outstanding national importance for their natural heritage, or their combination of natural and cultural heritage.  </w:t>
      </w:r>
      <w:r w:rsidRPr="00B3760F">
        <w:rPr>
          <w:sz w:val="24"/>
          <w:szCs w:val="24"/>
        </w:rPr>
        <w:t xml:space="preserve">The Act provides for a long-term commitment to the conservation and enhancement of these special qualities. </w:t>
      </w:r>
    </w:p>
    <w:p w14:paraId="12FAB2C0" w14:textId="232880EA" w:rsidR="002C66C0" w:rsidRPr="00B3760F" w:rsidRDefault="002C66C0" w:rsidP="00DC0F8A">
      <w:pPr>
        <w:pStyle w:val="ListParagraph"/>
        <w:numPr>
          <w:ilvl w:val="0"/>
          <w:numId w:val="5"/>
        </w:numPr>
        <w:rPr>
          <w:sz w:val="24"/>
          <w:szCs w:val="24"/>
        </w:rPr>
      </w:pPr>
      <w:r w:rsidRPr="00B3760F">
        <w:rPr>
          <w:b/>
          <w:sz w:val="24"/>
          <w:szCs w:val="24"/>
        </w:rPr>
        <w:t>Each of the four aims of the Park are concerned with making positive things happen.</w:t>
      </w:r>
      <w:r w:rsidRPr="00B3760F">
        <w:rPr>
          <w:sz w:val="24"/>
          <w:szCs w:val="24"/>
        </w:rPr>
        <w:t xml:space="preserve"> </w:t>
      </w:r>
      <w:r w:rsidR="00282E2B">
        <w:rPr>
          <w:sz w:val="24"/>
          <w:szCs w:val="24"/>
        </w:rPr>
        <w:t xml:space="preserve"> </w:t>
      </w:r>
      <w:r w:rsidRPr="00B3760F">
        <w:rPr>
          <w:sz w:val="24"/>
          <w:szCs w:val="24"/>
        </w:rPr>
        <w:t xml:space="preserve">National parks have a key role on restoring biodiversity. </w:t>
      </w:r>
      <w:r w:rsidR="00282E2B">
        <w:rPr>
          <w:sz w:val="24"/>
          <w:szCs w:val="24"/>
        </w:rPr>
        <w:t xml:space="preserve"> </w:t>
      </w:r>
      <w:r w:rsidRPr="00B3760F">
        <w:rPr>
          <w:sz w:val="24"/>
          <w:szCs w:val="24"/>
        </w:rPr>
        <w:t xml:space="preserve">Existing economic and recreational uses of the area are also supported; and new uses are encouraged provided that they do not impact negatively on the special qualities of the area. </w:t>
      </w:r>
    </w:p>
    <w:p w14:paraId="36A83103" w14:textId="27BA41F3" w:rsidR="002C66C0" w:rsidRPr="00B3760F" w:rsidRDefault="002C66C0" w:rsidP="00DC0F8A">
      <w:pPr>
        <w:pStyle w:val="ListParagraph"/>
        <w:numPr>
          <w:ilvl w:val="0"/>
          <w:numId w:val="5"/>
        </w:numPr>
        <w:rPr>
          <w:sz w:val="24"/>
          <w:szCs w:val="24"/>
        </w:rPr>
      </w:pPr>
      <w:r w:rsidRPr="00B3760F">
        <w:rPr>
          <w:b/>
          <w:sz w:val="24"/>
          <w:szCs w:val="24"/>
        </w:rPr>
        <w:t xml:space="preserve">A Park Authority is established to oversee the planning and management of the Park area. </w:t>
      </w:r>
      <w:r w:rsidR="00282E2B">
        <w:rPr>
          <w:b/>
          <w:sz w:val="24"/>
          <w:szCs w:val="24"/>
        </w:rPr>
        <w:t xml:space="preserve"> </w:t>
      </w:r>
      <w:r w:rsidRPr="00B3760F">
        <w:rPr>
          <w:sz w:val="24"/>
          <w:szCs w:val="24"/>
        </w:rPr>
        <w:t xml:space="preserve">Its main task is to prepare and help implement a Park Plan. </w:t>
      </w:r>
      <w:r w:rsidR="00282E2B">
        <w:rPr>
          <w:sz w:val="24"/>
          <w:szCs w:val="24"/>
        </w:rPr>
        <w:t xml:space="preserve"> </w:t>
      </w:r>
      <w:r w:rsidRPr="00B3760F">
        <w:rPr>
          <w:sz w:val="24"/>
          <w:szCs w:val="24"/>
        </w:rPr>
        <w:t xml:space="preserve">Scottish Ministers approve the Plan, and the wider public sector is expected to contribute positively to its preparation and implementation. </w:t>
      </w:r>
    </w:p>
    <w:p w14:paraId="6D6D21F2" w14:textId="77777777" w:rsidR="002C66C0" w:rsidRPr="00B3760F" w:rsidRDefault="002C66C0" w:rsidP="00DC0F8A">
      <w:pPr>
        <w:pStyle w:val="ListParagraph"/>
        <w:numPr>
          <w:ilvl w:val="0"/>
          <w:numId w:val="5"/>
        </w:numPr>
        <w:rPr>
          <w:sz w:val="24"/>
          <w:szCs w:val="24"/>
        </w:rPr>
      </w:pPr>
      <w:r w:rsidRPr="00B3760F">
        <w:rPr>
          <w:sz w:val="24"/>
          <w:szCs w:val="24"/>
        </w:rPr>
        <w:t>Through their direct representation in the Park Board and in the process of preparation and implementation of the Park Plan,</w:t>
      </w:r>
      <w:r w:rsidRPr="00B3760F">
        <w:rPr>
          <w:b/>
          <w:sz w:val="24"/>
          <w:szCs w:val="24"/>
        </w:rPr>
        <w:t xml:space="preserve"> local communities play an enhanced role in the governance and management of the area</w:t>
      </w:r>
      <w:r w:rsidRPr="00B3760F">
        <w:rPr>
          <w:sz w:val="24"/>
          <w:szCs w:val="24"/>
        </w:rPr>
        <w:t xml:space="preserve">. </w:t>
      </w:r>
    </w:p>
    <w:p w14:paraId="0EBC234C" w14:textId="74B72CB3" w:rsidR="002C66C0" w:rsidRPr="00B3760F" w:rsidRDefault="002C66C0" w:rsidP="00DC0F8A">
      <w:pPr>
        <w:pStyle w:val="ListParagraph"/>
        <w:numPr>
          <w:ilvl w:val="0"/>
          <w:numId w:val="5"/>
        </w:numPr>
        <w:rPr>
          <w:b/>
          <w:sz w:val="24"/>
          <w:szCs w:val="24"/>
        </w:rPr>
      </w:pPr>
      <w:r w:rsidRPr="00B3760F">
        <w:rPr>
          <w:sz w:val="24"/>
          <w:szCs w:val="24"/>
        </w:rPr>
        <w:t xml:space="preserve">Each Park is established through a separate designation order approved by the Scottish Parliament following extensive consultation, both locally and nationally. </w:t>
      </w:r>
      <w:r w:rsidR="00282E2B">
        <w:rPr>
          <w:sz w:val="24"/>
          <w:szCs w:val="24"/>
        </w:rPr>
        <w:t xml:space="preserve"> </w:t>
      </w:r>
      <w:r w:rsidRPr="00B3760F">
        <w:rPr>
          <w:b/>
          <w:sz w:val="24"/>
          <w:szCs w:val="24"/>
        </w:rPr>
        <w:t xml:space="preserve">The specific arrangements for the powers, functions and governance of each Park can be tailored to meet the needs of each Park area. </w:t>
      </w:r>
      <w:r w:rsidR="00282E2B">
        <w:rPr>
          <w:b/>
          <w:sz w:val="24"/>
          <w:szCs w:val="24"/>
        </w:rPr>
        <w:t xml:space="preserve"> </w:t>
      </w:r>
      <w:r w:rsidRPr="00B3760F">
        <w:rPr>
          <w:sz w:val="24"/>
          <w:szCs w:val="24"/>
        </w:rPr>
        <w:t xml:space="preserve">Section 31 of the Act allows for further modification of its operation to meet the needs of Park areas which extend into Scotland’s marine environment. </w:t>
      </w:r>
      <w:r w:rsidR="00282E2B">
        <w:rPr>
          <w:sz w:val="24"/>
          <w:szCs w:val="24"/>
        </w:rPr>
        <w:t xml:space="preserve"> </w:t>
      </w:r>
      <w:r w:rsidRPr="00B3760F">
        <w:rPr>
          <w:sz w:val="24"/>
          <w:szCs w:val="24"/>
        </w:rPr>
        <w:t>The</w:t>
      </w:r>
      <w:r w:rsidR="00282E2B">
        <w:rPr>
          <w:sz w:val="24"/>
          <w:szCs w:val="24"/>
        </w:rPr>
        <w:t>re</w:t>
      </w:r>
      <w:r w:rsidRPr="00B3760F">
        <w:rPr>
          <w:sz w:val="24"/>
          <w:szCs w:val="24"/>
        </w:rPr>
        <w:t xml:space="preserve"> are also unused powers for public bodies to delegate their functions to National Park authorities and vice versa.</w:t>
      </w:r>
    </w:p>
    <w:p w14:paraId="62A2E11D" w14:textId="77777777" w:rsidR="002C66C0" w:rsidRPr="00B3760F" w:rsidRDefault="002C66C0" w:rsidP="002C66C0">
      <w:pPr>
        <w:rPr>
          <w:sz w:val="24"/>
          <w:szCs w:val="24"/>
        </w:rPr>
      </w:pPr>
    </w:p>
    <w:p w14:paraId="1DA312D1" w14:textId="57837647" w:rsidR="002C66C0" w:rsidRPr="00B3760F" w:rsidRDefault="002C66C0" w:rsidP="00B3760F">
      <w:pPr>
        <w:rPr>
          <w:sz w:val="24"/>
          <w:szCs w:val="24"/>
        </w:rPr>
      </w:pPr>
      <w:r w:rsidRPr="00B3760F">
        <w:rPr>
          <w:sz w:val="24"/>
          <w:szCs w:val="24"/>
        </w:rPr>
        <w:t xml:space="preserve">Scotland’s National Parks are currently categorised as </w:t>
      </w:r>
      <w:r w:rsidR="00B36E05">
        <w:rPr>
          <w:sz w:val="24"/>
          <w:szCs w:val="24"/>
        </w:rPr>
        <w:t>“</w:t>
      </w:r>
      <w:r w:rsidRPr="00B3760F">
        <w:rPr>
          <w:sz w:val="24"/>
          <w:szCs w:val="24"/>
        </w:rPr>
        <w:t>Category 5</w:t>
      </w:r>
      <w:r w:rsidR="00B36E05">
        <w:rPr>
          <w:sz w:val="24"/>
          <w:szCs w:val="24"/>
        </w:rPr>
        <w:t>”</w:t>
      </w:r>
      <w:r w:rsidRPr="00B3760F">
        <w:rPr>
          <w:sz w:val="24"/>
          <w:szCs w:val="24"/>
        </w:rPr>
        <w:t xml:space="preserve"> protected areas by IUCN, </w:t>
      </w:r>
      <w:r w:rsidR="00B36E05">
        <w:rPr>
          <w:sz w:val="24"/>
          <w:szCs w:val="24"/>
        </w:rPr>
        <w:t xml:space="preserve">which is the same as </w:t>
      </w:r>
      <w:r w:rsidRPr="00B3760F">
        <w:rPr>
          <w:sz w:val="24"/>
          <w:szCs w:val="24"/>
        </w:rPr>
        <w:t>the rest of the UK (</w:t>
      </w:r>
      <w:r w:rsidRPr="00B3760F">
        <w:rPr>
          <w:sz w:val="24"/>
          <w:szCs w:val="24"/>
          <w:highlight w:val="yellow"/>
        </w:rPr>
        <w:t xml:space="preserve">see Annex </w:t>
      </w:r>
      <w:r w:rsidR="00B3760F">
        <w:rPr>
          <w:sz w:val="24"/>
          <w:szCs w:val="24"/>
          <w:highlight w:val="yellow"/>
        </w:rPr>
        <w:t>B</w:t>
      </w:r>
      <w:r w:rsidR="00B36E05">
        <w:rPr>
          <w:sz w:val="24"/>
          <w:szCs w:val="24"/>
        </w:rPr>
        <w:t>).</w:t>
      </w:r>
      <w:r w:rsidR="00282E2B">
        <w:rPr>
          <w:sz w:val="24"/>
          <w:szCs w:val="24"/>
        </w:rPr>
        <w:t xml:space="preserve"> </w:t>
      </w:r>
      <w:r w:rsidR="00B36E05">
        <w:rPr>
          <w:sz w:val="24"/>
          <w:szCs w:val="24"/>
        </w:rPr>
        <w:t xml:space="preserve"> </w:t>
      </w:r>
      <w:r w:rsidRPr="00B3760F">
        <w:rPr>
          <w:sz w:val="24"/>
          <w:szCs w:val="24"/>
        </w:rPr>
        <w:t>In keeping with this categorisation, the</w:t>
      </w:r>
      <w:r w:rsidR="00282E2B">
        <w:rPr>
          <w:sz w:val="24"/>
          <w:szCs w:val="24"/>
        </w:rPr>
        <w:t>re is</w:t>
      </w:r>
      <w:r w:rsidRPr="00B3760F">
        <w:rPr>
          <w:sz w:val="24"/>
          <w:szCs w:val="24"/>
        </w:rPr>
        <w:t xml:space="preserve"> also a range of other national designations </w:t>
      </w:r>
      <w:r w:rsidR="005317BA">
        <w:rPr>
          <w:sz w:val="24"/>
          <w:szCs w:val="24"/>
        </w:rPr>
        <w:t xml:space="preserve">which sit </w:t>
      </w:r>
      <w:r w:rsidRPr="00B3760F">
        <w:rPr>
          <w:sz w:val="24"/>
          <w:szCs w:val="24"/>
        </w:rPr>
        <w:t>within our National Parks including National Scenic Areas (NSA</w:t>
      </w:r>
      <w:r w:rsidR="00282E2B">
        <w:rPr>
          <w:sz w:val="24"/>
          <w:szCs w:val="24"/>
        </w:rPr>
        <w:t>s</w:t>
      </w:r>
      <w:r w:rsidRPr="00B3760F">
        <w:rPr>
          <w:sz w:val="24"/>
          <w:szCs w:val="24"/>
        </w:rPr>
        <w:t xml:space="preserve">), National Nature Reserves (NNRs), and Sites of Special Scientific Interest (SSSIs). </w:t>
      </w:r>
    </w:p>
    <w:p w14:paraId="1415AA61" w14:textId="77777777" w:rsidR="002C66C0" w:rsidRDefault="002C66C0" w:rsidP="002C66C0"/>
    <w:p w14:paraId="1E360589" w14:textId="77777777" w:rsidR="002C66C0" w:rsidRDefault="002C66C0" w:rsidP="002C66C0"/>
    <w:p w14:paraId="197F1863" w14:textId="77777777" w:rsidR="00B3760F" w:rsidRDefault="00B3760F">
      <w:pPr>
        <w:spacing w:after="160" w:line="259" w:lineRule="auto"/>
        <w:rPr>
          <w:b/>
        </w:rPr>
      </w:pPr>
      <w:r>
        <w:rPr>
          <w:b/>
        </w:rPr>
        <w:br w:type="page"/>
      </w:r>
    </w:p>
    <w:p w14:paraId="3BD7499C" w14:textId="0D23292B" w:rsidR="002C66C0" w:rsidRPr="00B3760F" w:rsidRDefault="002C66C0" w:rsidP="009121F4">
      <w:pPr>
        <w:rPr>
          <w:b/>
          <w:sz w:val="24"/>
          <w:szCs w:val="24"/>
        </w:rPr>
      </w:pPr>
      <w:r w:rsidRPr="00B3760F">
        <w:rPr>
          <w:b/>
          <w:sz w:val="24"/>
          <w:szCs w:val="24"/>
        </w:rPr>
        <w:lastRenderedPageBreak/>
        <w:t>Section 3 – The Changing Context</w:t>
      </w:r>
      <w:r w:rsidR="00B36E05">
        <w:rPr>
          <w:b/>
          <w:sz w:val="24"/>
          <w:szCs w:val="24"/>
        </w:rPr>
        <w:t xml:space="preserve"> for National Parks</w:t>
      </w:r>
    </w:p>
    <w:p w14:paraId="4D2FAFA0" w14:textId="5088B87B" w:rsidR="002C66C0" w:rsidRDefault="002C66C0" w:rsidP="009121F4">
      <w:pPr>
        <w:rPr>
          <w:b/>
        </w:rPr>
      </w:pPr>
    </w:p>
    <w:p w14:paraId="281A2399" w14:textId="55C0471E" w:rsidR="00B36E05" w:rsidRPr="00B36E05" w:rsidRDefault="00B36E05" w:rsidP="009121F4">
      <w:pPr>
        <w:rPr>
          <w:b/>
          <w:sz w:val="24"/>
          <w:szCs w:val="24"/>
        </w:rPr>
      </w:pPr>
      <w:r w:rsidRPr="00B36E05">
        <w:rPr>
          <w:b/>
          <w:sz w:val="24"/>
          <w:szCs w:val="24"/>
        </w:rPr>
        <w:t xml:space="preserve">This section explores the changing context for National Parks and </w:t>
      </w:r>
      <w:r w:rsidR="005317BA">
        <w:rPr>
          <w:b/>
          <w:sz w:val="24"/>
          <w:szCs w:val="24"/>
        </w:rPr>
        <w:t xml:space="preserve">some of </w:t>
      </w:r>
      <w:r w:rsidRPr="00B36E05">
        <w:rPr>
          <w:b/>
          <w:sz w:val="24"/>
          <w:szCs w:val="24"/>
        </w:rPr>
        <w:t xml:space="preserve">the </w:t>
      </w:r>
      <w:r>
        <w:rPr>
          <w:b/>
          <w:sz w:val="24"/>
          <w:szCs w:val="24"/>
        </w:rPr>
        <w:t>issues that will need to be addressed in estab</w:t>
      </w:r>
      <w:r w:rsidR="005317BA">
        <w:rPr>
          <w:b/>
          <w:sz w:val="24"/>
          <w:szCs w:val="24"/>
        </w:rPr>
        <w:t xml:space="preserve">lishing </w:t>
      </w:r>
      <w:r w:rsidRPr="00B36E05">
        <w:rPr>
          <w:b/>
          <w:sz w:val="24"/>
          <w:szCs w:val="24"/>
        </w:rPr>
        <w:t xml:space="preserve">new National Parks </w:t>
      </w:r>
    </w:p>
    <w:p w14:paraId="052E9BE2" w14:textId="77777777" w:rsidR="00B36E05" w:rsidRDefault="00B36E05" w:rsidP="009121F4">
      <w:pPr>
        <w:rPr>
          <w:b/>
        </w:rPr>
      </w:pPr>
    </w:p>
    <w:p w14:paraId="11B0BBBA" w14:textId="174505CA" w:rsidR="00B36E05" w:rsidRDefault="00B36E05" w:rsidP="009121F4">
      <w:pPr>
        <w:rPr>
          <w:b/>
        </w:rPr>
      </w:pPr>
    </w:p>
    <w:p w14:paraId="7A7D0EF3" w14:textId="7D9A838B" w:rsidR="00B36E05" w:rsidRDefault="00B36E05" w:rsidP="00B36E05">
      <w:pPr>
        <w:rPr>
          <w:b/>
        </w:rPr>
      </w:pPr>
      <w:r>
        <w:rPr>
          <w:b/>
          <w:sz w:val="24"/>
          <w:szCs w:val="24"/>
        </w:rPr>
        <w:t xml:space="preserve">What </w:t>
      </w:r>
      <w:r w:rsidR="005317BA">
        <w:rPr>
          <w:b/>
          <w:sz w:val="24"/>
          <w:szCs w:val="24"/>
        </w:rPr>
        <w:t xml:space="preserve">role </w:t>
      </w:r>
      <w:r>
        <w:rPr>
          <w:b/>
          <w:sz w:val="24"/>
          <w:szCs w:val="24"/>
        </w:rPr>
        <w:t xml:space="preserve">do we want National Parks </w:t>
      </w:r>
      <w:r w:rsidR="005317BA">
        <w:rPr>
          <w:b/>
          <w:sz w:val="24"/>
          <w:szCs w:val="24"/>
        </w:rPr>
        <w:t>to play</w:t>
      </w:r>
      <w:r>
        <w:rPr>
          <w:b/>
          <w:sz w:val="24"/>
          <w:szCs w:val="24"/>
        </w:rPr>
        <w:t xml:space="preserve">? </w:t>
      </w:r>
    </w:p>
    <w:p w14:paraId="4DFBE668" w14:textId="77777777" w:rsidR="00B36E05" w:rsidRDefault="00B36E05" w:rsidP="009121F4">
      <w:pPr>
        <w:rPr>
          <w:b/>
        </w:rPr>
      </w:pPr>
    </w:p>
    <w:p w14:paraId="1237CCBC" w14:textId="09D98C8B" w:rsidR="00B36E05" w:rsidRDefault="00B36E05" w:rsidP="009121F4">
      <w:pPr>
        <w:rPr>
          <w:sz w:val="24"/>
          <w:szCs w:val="24"/>
        </w:rPr>
      </w:pPr>
      <w:r w:rsidRPr="00B36E05">
        <w:rPr>
          <w:sz w:val="24"/>
          <w:szCs w:val="24"/>
        </w:rPr>
        <w:t xml:space="preserve">The decision to establish further national parks </w:t>
      </w:r>
      <w:r>
        <w:rPr>
          <w:sz w:val="24"/>
          <w:szCs w:val="24"/>
        </w:rPr>
        <w:t xml:space="preserve">provides the opportunity to take </w:t>
      </w:r>
      <w:r w:rsidRPr="00B36E05">
        <w:rPr>
          <w:sz w:val="24"/>
          <w:szCs w:val="24"/>
        </w:rPr>
        <w:t xml:space="preserve">stock of the role </w:t>
      </w:r>
      <w:r>
        <w:rPr>
          <w:sz w:val="24"/>
          <w:szCs w:val="24"/>
        </w:rPr>
        <w:t xml:space="preserve">or roles </w:t>
      </w:r>
      <w:r w:rsidRPr="00B36E05">
        <w:rPr>
          <w:sz w:val="24"/>
          <w:szCs w:val="24"/>
        </w:rPr>
        <w:t xml:space="preserve">that we want National Parks to play moving forward in contributing to a better Scotland. </w:t>
      </w:r>
      <w:r>
        <w:rPr>
          <w:sz w:val="24"/>
          <w:szCs w:val="24"/>
        </w:rPr>
        <w:t xml:space="preserve"> Even a cursory look at the legislation suggests that some of its language and aspirations </w:t>
      </w:r>
      <w:r w:rsidR="005317BA">
        <w:rPr>
          <w:sz w:val="24"/>
          <w:szCs w:val="24"/>
        </w:rPr>
        <w:t xml:space="preserve">now </w:t>
      </w:r>
      <w:r>
        <w:rPr>
          <w:sz w:val="24"/>
          <w:szCs w:val="24"/>
        </w:rPr>
        <w:t xml:space="preserve">feel dated suggesting a need to at least refresh parts of this framework. </w:t>
      </w:r>
      <w:r w:rsidR="00C25D37">
        <w:rPr>
          <w:sz w:val="24"/>
          <w:szCs w:val="24"/>
        </w:rPr>
        <w:t xml:space="preserve"> </w:t>
      </w:r>
      <w:r>
        <w:rPr>
          <w:sz w:val="24"/>
          <w:szCs w:val="24"/>
        </w:rPr>
        <w:t xml:space="preserve">At the same time, the establishment of new National Parks </w:t>
      </w:r>
      <w:r w:rsidR="00C25D37">
        <w:rPr>
          <w:sz w:val="24"/>
          <w:szCs w:val="24"/>
        </w:rPr>
        <w:t xml:space="preserve">provides an opportunity to test fully </w:t>
      </w:r>
      <w:r>
        <w:rPr>
          <w:sz w:val="24"/>
          <w:szCs w:val="24"/>
        </w:rPr>
        <w:t xml:space="preserve">the potential of the existing legislation to tailor approaches to National Parks </w:t>
      </w:r>
      <w:r w:rsidR="00C25D37">
        <w:rPr>
          <w:sz w:val="24"/>
          <w:szCs w:val="24"/>
        </w:rPr>
        <w:t>s</w:t>
      </w:r>
      <w:r>
        <w:rPr>
          <w:sz w:val="24"/>
          <w:szCs w:val="24"/>
        </w:rPr>
        <w:t xml:space="preserve">o </w:t>
      </w:r>
      <w:r w:rsidR="00C25D37">
        <w:rPr>
          <w:sz w:val="24"/>
          <w:szCs w:val="24"/>
        </w:rPr>
        <w:t xml:space="preserve">they </w:t>
      </w:r>
      <w:r>
        <w:rPr>
          <w:sz w:val="24"/>
          <w:szCs w:val="24"/>
        </w:rPr>
        <w:t xml:space="preserve">meet the needs of different areas. </w:t>
      </w:r>
    </w:p>
    <w:p w14:paraId="3E03AEB3" w14:textId="77777777" w:rsidR="00B36E05" w:rsidRDefault="00B36E05" w:rsidP="009121F4">
      <w:pPr>
        <w:rPr>
          <w:b/>
        </w:rPr>
      </w:pPr>
    </w:p>
    <w:p w14:paraId="397171AE" w14:textId="487AB18B" w:rsidR="00B3760F" w:rsidRPr="00B3760F" w:rsidRDefault="00B3760F" w:rsidP="009121F4">
      <w:pPr>
        <w:rPr>
          <w:b/>
          <w:sz w:val="24"/>
          <w:szCs w:val="24"/>
        </w:rPr>
      </w:pPr>
      <w:r w:rsidRPr="00B3760F">
        <w:rPr>
          <w:sz w:val="24"/>
          <w:szCs w:val="24"/>
        </w:rPr>
        <w:t xml:space="preserve">Scotland has ambitious targets and priorities to meet the challenges we face in tackling the climate and nature emergencies and we need to transform what we do, and how we do it, if we are to deliver them. </w:t>
      </w:r>
      <w:r w:rsidR="00C25D37">
        <w:rPr>
          <w:sz w:val="24"/>
          <w:szCs w:val="24"/>
        </w:rPr>
        <w:t xml:space="preserve"> </w:t>
      </w:r>
      <w:r w:rsidRPr="00B3760F">
        <w:rPr>
          <w:sz w:val="24"/>
          <w:szCs w:val="24"/>
        </w:rPr>
        <w:t xml:space="preserve">Scottish Ministers have made it clear that they want Scotland’s National Parks to be </w:t>
      </w:r>
      <w:r w:rsidRPr="00B3760F">
        <w:rPr>
          <w:rFonts w:asciiTheme="minorHAnsi" w:hAnsiTheme="minorHAnsi" w:cstheme="minorHAnsi"/>
          <w:sz w:val="24"/>
          <w:szCs w:val="24"/>
        </w:rPr>
        <w:t>places that will actively demonstrate nature recovery and the transformational change needed in our approach</w:t>
      </w:r>
      <w:r w:rsidR="005317BA">
        <w:rPr>
          <w:rFonts w:asciiTheme="minorHAnsi" w:hAnsiTheme="minorHAnsi" w:cstheme="minorHAnsi"/>
          <w:sz w:val="24"/>
          <w:szCs w:val="24"/>
        </w:rPr>
        <w:t xml:space="preserve"> to land-use</w:t>
      </w:r>
      <w:r w:rsidRPr="00B3760F">
        <w:rPr>
          <w:rFonts w:asciiTheme="minorHAnsi" w:hAnsiTheme="minorHAnsi" w:cstheme="minorHAnsi"/>
          <w:sz w:val="24"/>
          <w:szCs w:val="24"/>
        </w:rPr>
        <w:t xml:space="preserve">, providing leadership and showcasing a just transition to net zero in Scotland.  </w:t>
      </w:r>
    </w:p>
    <w:p w14:paraId="5022F0E8" w14:textId="77777777" w:rsidR="00B3760F" w:rsidRPr="00B3760F" w:rsidRDefault="00B3760F" w:rsidP="009121F4">
      <w:pPr>
        <w:rPr>
          <w:b/>
          <w:sz w:val="24"/>
          <w:szCs w:val="24"/>
        </w:rPr>
      </w:pPr>
    </w:p>
    <w:p w14:paraId="6780E62C" w14:textId="77777777" w:rsidR="00B3760F" w:rsidRDefault="00B3760F" w:rsidP="00B3760F">
      <w:pPr>
        <w:jc w:val="both"/>
        <w:rPr>
          <w:rFonts w:eastAsia="Times New Roman" w:cs="Arial"/>
          <w:sz w:val="24"/>
          <w:szCs w:val="24"/>
        </w:rPr>
      </w:pPr>
      <w:r w:rsidRPr="00B3760F">
        <w:rPr>
          <w:rFonts w:eastAsia="Times New Roman" w:cs="Arial"/>
          <w:sz w:val="24"/>
          <w:szCs w:val="24"/>
        </w:rPr>
        <w:t>Delivery of new National Park(s) are therefore not only goals in their own right, but must be seen in the context of wider Scottish Government Strategies and Commitments, including:</w:t>
      </w:r>
    </w:p>
    <w:p w14:paraId="570B036B" w14:textId="77777777" w:rsidR="00B3760F" w:rsidRPr="00B3760F" w:rsidRDefault="00B3760F" w:rsidP="00B3760F">
      <w:pPr>
        <w:jc w:val="both"/>
        <w:rPr>
          <w:rFonts w:eastAsia="Times New Roman" w:cs="Arial"/>
          <w:sz w:val="24"/>
          <w:szCs w:val="24"/>
        </w:rPr>
      </w:pPr>
    </w:p>
    <w:p w14:paraId="5C8F0D1D" w14:textId="76B215B1" w:rsidR="00B3760F" w:rsidRDefault="00B3760F" w:rsidP="00DC0F8A">
      <w:pPr>
        <w:numPr>
          <w:ilvl w:val="0"/>
          <w:numId w:val="7"/>
        </w:numPr>
        <w:ind w:left="360"/>
        <w:jc w:val="both"/>
        <w:rPr>
          <w:rFonts w:eastAsia="Times New Roman" w:cs="Arial"/>
          <w:sz w:val="24"/>
          <w:szCs w:val="24"/>
        </w:rPr>
      </w:pPr>
      <w:r w:rsidRPr="00B3760F">
        <w:rPr>
          <w:rFonts w:eastAsia="Times New Roman" w:cs="Arial"/>
          <w:sz w:val="24"/>
          <w:szCs w:val="24"/>
        </w:rPr>
        <w:t xml:space="preserve">The </w:t>
      </w:r>
      <w:hyperlink r:id="rId16" w:history="1">
        <w:r w:rsidRPr="00857B4B">
          <w:rPr>
            <w:rStyle w:val="Hyperlink"/>
            <w:rFonts w:eastAsia="Times New Roman" w:cs="Arial"/>
            <w:sz w:val="24"/>
            <w:szCs w:val="24"/>
          </w:rPr>
          <w:t>Environment Strategy 2020</w:t>
        </w:r>
      </w:hyperlink>
      <w:r w:rsidRPr="00B3760F">
        <w:rPr>
          <w:rFonts w:eastAsia="Times New Roman" w:cs="Arial"/>
          <w:sz w:val="24"/>
          <w:szCs w:val="24"/>
        </w:rPr>
        <w:t xml:space="preserve"> with its outcome that ‘Scotland’s nature is protected and restored with flourishing biodiversity and clean and healthy air, water, seas and soils’.</w:t>
      </w:r>
    </w:p>
    <w:p w14:paraId="76F70B4A" w14:textId="31D44F79" w:rsidR="00B3760F" w:rsidRPr="00B3760F" w:rsidRDefault="00B3760F" w:rsidP="00DC0F8A">
      <w:pPr>
        <w:numPr>
          <w:ilvl w:val="0"/>
          <w:numId w:val="7"/>
        </w:numPr>
        <w:ind w:left="360"/>
        <w:jc w:val="both"/>
        <w:rPr>
          <w:rFonts w:eastAsia="Times New Roman" w:cs="Arial"/>
          <w:sz w:val="24"/>
          <w:szCs w:val="24"/>
        </w:rPr>
      </w:pPr>
      <w:r w:rsidRPr="00B3760F">
        <w:rPr>
          <w:rFonts w:eastAsia="Times New Roman" w:cs="Arial"/>
          <w:sz w:val="24"/>
          <w:szCs w:val="24"/>
        </w:rPr>
        <w:t xml:space="preserve">Delivery of </w:t>
      </w:r>
      <w:r w:rsidR="00B36E05">
        <w:rPr>
          <w:rFonts w:eastAsia="Times New Roman" w:cs="Arial"/>
          <w:sz w:val="24"/>
          <w:szCs w:val="24"/>
        </w:rPr>
        <w:t>vision and outcomes of t</w:t>
      </w:r>
      <w:r w:rsidRPr="00B3760F">
        <w:rPr>
          <w:rFonts w:eastAsia="Times New Roman" w:cs="Arial"/>
          <w:sz w:val="24"/>
          <w:szCs w:val="24"/>
        </w:rPr>
        <w:t xml:space="preserve">he </w:t>
      </w:r>
      <w:hyperlink r:id="rId17" w:history="1">
        <w:r w:rsidRPr="00857B4B">
          <w:rPr>
            <w:rStyle w:val="Hyperlink"/>
            <w:rFonts w:eastAsia="Times New Roman" w:cs="Arial"/>
            <w:sz w:val="24"/>
            <w:szCs w:val="24"/>
          </w:rPr>
          <w:t>Scottish Biodiversity Strategy for 2030</w:t>
        </w:r>
      </w:hyperlink>
      <w:r w:rsidRPr="00B3760F">
        <w:rPr>
          <w:rFonts w:eastAsia="Times New Roman" w:cs="Arial"/>
          <w:sz w:val="24"/>
          <w:szCs w:val="24"/>
        </w:rPr>
        <w:t xml:space="preserve">, </w:t>
      </w:r>
      <w:r w:rsidR="00B36E05">
        <w:rPr>
          <w:rFonts w:eastAsia="Times New Roman" w:cs="Arial"/>
          <w:sz w:val="24"/>
          <w:szCs w:val="24"/>
        </w:rPr>
        <w:t xml:space="preserve">including </w:t>
      </w:r>
    </w:p>
    <w:p w14:paraId="7E791C73" w14:textId="34A571D2" w:rsidR="00B3760F" w:rsidRPr="00B3760F" w:rsidRDefault="00B3760F" w:rsidP="00DC0F8A">
      <w:pPr>
        <w:pStyle w:val="ListParagraph"/>
        <w:numPr>
          <w:ilvl w:val="0"/>
          <w:numId w:val="9"/>
        </w:numPr>
        <w:ind w:left="720"/>
        <w:jc w:val="both"/>
        <w:rPr>
          <w:rFonts w:eastAsia="Times New Roman" w:cs="Arial"/>
          <w:sz w:val="24"/>
          <w:szCs w:val="24"/>
        </w:rPr>
      </w:pPr>
      <w:r w:rsidRPr="00B3760F">
        <w:rPr>
          <w:rFonts w:eastAsia="Times New Roman" w:cs="Arial"/>
          <w:sz w:val="24"/>
          <w:szCs w:val="24"/>
        </w:rPr>
        <w:t>prevent</w:t>
      </w:r>
      <w:r w:rsidR="00B36E05">
        <w:rPr>
          <w:rFonts w:eastAsia="Times New Roman" w:cs="Arial"/>
          <w:sz w:val="24"/>
          <w:szCs w:val="24"/>
        </w:rPr>
        <w:t>ing</w:t>
      </w:r>
      <w:r w:rsidRPr="00B3760F">
        <w:rPr>
          <w:rFonts w:eastAsia="Times New Roman" w:cs="Arial"/>
          <w:sz w:val="24"/>
          <w:szCs w:val="24"/>
        </w:rPr>
        <w:t xml:space="preserve"> any further species extinction and halting declines by 2030 and </w:t>
      </w:r>
      <w:r w:rsidR="00C25D37">
        <w:rPr>
          <w:rFonts w:eastAsia="Times New Roman" w:cs="Arial"/>
          <w:sz w:val="24"/>
          <w:szCs w:val="24"/>
        </w:rPr>
        <w:t xml:space="preserve">making </w:t>
      </w:r>
      <w:r w:rsidRPr="00B3760F">
        <w:rPr>
          <w:rFonts w:eastAsia="Times New Roman" w:cs="Arial"/>
          <w:sz w:val="24"/>
          <w:szCs w:val="24"/>
        </w:rPr>
        <w:t>significant progress in restoring the natural environment by 2045.</w:t>
      </w:r>
    </w:p>
    <w:p w14:paraId="074570AD" w14:textId="2D29BE73" w:rsidR="00B3760F" w:rsidRPr="00B3760F" w:rsidRDefault="00B36E05" w:rsidP="00DC0F8A">
      <w:pPr>
        <w:pStyle w:val="ListParagraph"/>
        <w:numPr>
          <w:ilvl w:val="0"/>
          <w:numId w:val="9"/>
        </w:numPr>
        <w:ind w:left="720"/>
        <w:jc w:val="both"/>
        <w:rPr>
          <w:rFonts w:eastAsia="Times New Roman" w:cs="Arial"/>
          <w:sz w:val="24"/>
          <w:szCs w:val="24"/>
        </w:rPr>
      </w:pPr>
      <w:r w:rsidRPr="00B3760F">
        <w:rPr>
          <w:rFonts w:eastAsia="Times New Roman" w:cs="Arial"/>
          <w:sz w:val="24"/>
          <w:szCs w:val="24"/>
        </w:rPr>
        <w:t>S</w:t>
      </w:r>
      <w:r w:rsidR="00B3760F" w:rsidRPr="00B3760F">
        <w:rPr>
          <w:rFonts w:eastAsia="Times New Roman" w:cs="Arial"/>
          <w:sz w:val="24"/>
          <w:szCs w:val="24"/>
        </w:rPr>
        <w:t>ecur</w:t>
      </w:r>
      <w:r>
        <w:rPr>
          <w:rFonts w:eastAsia="Times New Roman" w:cs="Arial"/>
          <w:sz w:val="24"/>
          <w:szCs w:val="24"/>
        </w:rPr>
        <w:t xml:space="preserve">ing </w:t>
      </w:r>
      <w:r w:rsidR="00B3760F" w:rsidRPr="00B3760F">
        <w:rPr>
          <w:rFonts w:eastAsia="Times New Roman" w:cs="Arial"/>
          <w:sz w:val="24"/>
          <w:szCs w:val="24"/>
        </w:rPr>
        <w:t xml:space="preserve">by 2030 that at least 30% of Scotland’s land and seas are managed for nature </w:t>
      </w:r>
    </w:p>
    <w:p w14:paraId="0E004AEF" w14:textId="08EEAC32" w:rsidR="00B3760F" w:rsidRPr="00B3760F" w:rsidRDefault="00B36E05" w:rsidP="00DC0F8A">
      <w:pPr>
        <w:pStyle w:val="ListParagraph"/>
        <w:numPr>
          <w:ilvl w:val="0"/>
          <w:numId w:val="9"/>
        </w:numPr>
        <w:ind w:left="720"/>
        <w:jc w:val="both"/>
        <w:rPr>
          <w:rFonts w:eastAsia="Times New Roman" w:cs="Arial"/>
          <w:sz w:val="24"/>
          <w:szCs w:val="24"/>
        </w:rPr>
      </w:pPr>
      <w:r w:rsidRPr="00B3760F">
        <w:rPr>
          <w:rFonts w:eastAsia="Times New Roman" w:cs="Arial"/>
          <w:sz w:val="24"/>
          <w:szCs w:val="24"/>
        </w:rPr>
        <w:t>E</w:t>
      </w:r>
      <w:r w:rsidR="00B3760F" w:rsidRPr="00B3760F">
        <w:rPr>
          <w:rFonts w:eastAsia="Times New Roman" w:cs="Arial"/>
          <w:sz w:val="24"/>
          <w:szCs w:val="24"/>
        </w:rPr>
        <w:t>nsur</w:t>
      </w:r>
      <w:r>
        <w:rPr>
          <w:rFonts w:eastAsia="Times New Roman" w:cs="Arial"/>
          <w:sz w:val="24"/>
          <w:szCs w:val="24"/>
        </w:rPr>
        <w:t xml:space="preserve">ing </w:t>
      </w:r>
      <w:r w:rsidR="00B3760F" w:rsidRPr="00B3760F">
        <w:rPr>
          <w:rFonts w:eastAsia="Times New Roman" w:cs="Arial"/>
          <w:sz w:val="24"/>
          <w:szCs w:val="24"/>
        </w:rPr>
        <w:t>every Local Authority area will have a nature network of locally driven projects to improve ecological connectivity</w:t>
      </w:r>
      <w:r w:rsidR="00C25D37">
        <w:rPr>
          <w:rFonts w:eastAsia="Times New Roman" w:cs="Arial"/>
          <w:sz w:val="24"/>
          <w:szCs w:val="24"/>
        </w:rPr>
        <w:t>.</w:t>
      </w:r>
    </w:p>
    <w:p w14:paraId="05E216A0" w14:textId="5ECACDC4" w:rsidR="00B3760F" w:rsidRPr="00544764" w:rsidRDefault="00544764" w:rsidP="00DC0F8A">
      <w:pPr>
        <w:pStyle w:val="ListParagraph"/>
        <w:numPr>
          <w:ilvl w:val="0"/>
          <w:numId w:val="8"/>
        </w:numPr>
        <w:ind w:left="360"/>
        <w:jc w:val="both"/>
        <w:rPr>
          <w:rFonts w:asciiTheme="minorHAnsi" w:eastAsia="Times New Roman" w:hAnsiTheme="minorHAnsi" w:cstheme="minorHAnsi"/>
          <w:sz w:val="24"/>
          <w:szCs w:val="24"/>
        </w:rPr>
      </w:pPr>
      <w:r w:rsidRPr="00544764">
        <w:rPr>
          <w:rFonts w:asciiTheme="minorHAnsi" w:eastAsia="Times New Roman" w:hAnsiTheme="minorHAnsi" w:cstheme="minorHAnsi"/>
          <w:sz w:val="24"/>
          <w:szCs w:val="24"/>
        </w:rPr>
        <w:t xml:space="preserve">Commitment to meeting carbon reduction targets and adapting to climate change through implementation of the </w:t>
      </w:r>
      <w:hyperlink r:id="rId18" w:history="1">
        <w:r w:rsidR="00B3760F" w:rsidRPr="00544764">
          <w:rPr>
            <w:rStyle w:val="Hyperlink"/>
            <w:rFonts w:asciiTheme="minorHAnsi" w:eastAsia="Times New Roman" w:hAnsiTheme="minorHAnsi" w:cstheme="minorHAnsi"/>
            <w:sz w:val="24"/>
            <w:szCs w:val="24"/>
          </w:rPr>
          <w:t>Climate change</w:t>
        </w:r>
        <w:r w:rsidRPr="00544764">
          <w:rPr>
            <w:rStyle w:val="Hyperlink"/>
            <w:rFonts w:asciiTheme="minorHAnsi" w:eastAsia="Times New Roman" w:hAnsiTheme="minorHAnsi" w:cstheme="minorHAnsi"/>
            <w:sz w:val="24"/>
            <w:szCs w:val="24"/>
          </w:rPr>
          <w:t xml:space="preserve"> Action Plan</w:t>
        </w:r>
      </w:hyperlink>
      <w:r w:rsidRPr="00544764">
        <w:rPr>
          <w:rFonts w:asciiTheme="minorHAnsi" w:eastAsia="Times New Roman" w:hAnsiTheme="minorHAnsi" w:cstheme="minorHAnsi"/>
          <w:sz w:val="24"/>
          <w:szCs w:val="24"/>
        </w:rPr>
        <w:t xml:space="preserve"> by </w:t>
      </w:r>
      <w:r w:rsidRPr="00544764">
        <w:rPr>
          <w:rFonts w:asciiTheme="minorHAnsi" w:hAnsiTheme="minorHAnsi" w:cstheme="minorHAnsi"/>
          <w:color w:val="333333"/>
          <w:sz w:val="24"/>
          <w:szCs w:val="24"/>
          <w:shd w:val="clear" w:color="auto" w:fill="FFFFFF"/>
        </w:rPr>
        <w:t xml:space="preserve">developing </w:t>
      </w:r>
      <w:r>
        <w:rPr>
          <w:rFonts w:asciiTheme="minorHAnsi" w:hAnsiTheme="minorHAnsi" w:cstheme="minorHAnsi"/>
          <w:color w:val="333333"/>
          <w:sz w:val="24"/>
          <w:szCs w:val="24"/>
          <w:shd w:val="clear" w:color="auto" w:fill="FFFFFF"/>
        </w:rPr>
        <w:t>“</w:t>
      </w:r>
      <w:r w:rsidRPr="00544764">
        <w:rPr>
          <w:rFonts w:asciiTheme="minorHAnsi" w:hAnsiTheme="minorHAnsi" w:cstheme="minorHAnsi"/>
          <w:color w:val="333333"/>
          <w:sz w:val="24"/>
          <w:szCs w:val="24"/>
          <w:shd w:val="clear" w:color="auto" w:fill="FFFFFF"/>
        </w:rPr>
        <w:t>thriving rural economies based around woodland creation, peatland restoration and biodiversity as well as sustainable tourism, food and drink and energy</w:t>
      </w:r>
      <w:r>
        <w:rPr>
          <w:rFonts w:asciiTheme="minorHAnsi" w:hAnsiTheme="minorHAnsi" w:cstheme="minorHAnsi"/>
          <w:color w:val="333333"/>
          <w:sz w:val="24"/>
          <w:szCs w:val="24"/>
          <w:shd w:val="clear" w:color="auto" w:fill="FFFFFF"/>
        </w:rPr>
        <w:t>”</w:t>
      </w:r>
    </w:p>
    <w:p w14:paraId="4D8AB4E4" w14:textId="7BC55082" w:rsidR="00B3760F" w:rsidRPr="00544764" w:rsidRDefault="008C0E9A" w:rsidP="00DC0F8A">
      <w:pPr>
        <w:numPr>
          <w:ilvl w:val="0"/>
          <w:numId w:val="7"/>
        </w:numPr>
        <w:ind w:left="360"/>
        <w:jc w:val="both"/>
        <w:rPr>
          <w:rFonts w:asciiTheme="minorHAnsi" w:eastAsia="Times New Roman" w:hAnsiTheme="minorHAnsi" w:cstheme="minorHAnsi"/>
          <w:sz w:val="24"/>
          <w:szCs w:val="24"/>
          <w:highlight w:val="yellow"/>
        </w:rPr>
      </w:pPr>
      <w:hyperlink r:id="rId19" w:history="1">
        <w:r w:rsidR="00544764" w:rsidRPr="00544764">
          <w:rPr>
            <w:rStyle w:val="Hyperlink"/>
            <w:rFonts w:asciiTheme="minorHAnsi" w:eastAsia="Times New Roman" w:hAnsiTheme="minorHAnsi" w:cstheme="minorHAnsi"/>
            <w:sz w:val="24"/>
            <w:szCs w:val="24"/>
          </w:rPr>
          <w:t xml:space="preserve">National Strategy for </w:t>
        </w:r>
        <w:r w:rsidR="00B3760F" w:rsidRPr="00544764">
          <w:rPr>
            <w:rStyle w:val="Hyperlink"/>
            <w:rFonts w:asciiTheme="minorHAnsi" w:eastAsia="Times New Roman" w:hAnsiTheme="minorHAnsi" w:cstheme="minorHAnsi"/>
            <w:sz w:val="24"/>
            <w:szCs w:val="24"/>
          </w:rPr>
          <w:t>Economic Transformation</w:t>
        </w:r>
      </w:hyperlink>
      <w:r w:rsidR="00B36E05" w:rsidRPr="00544764">
        <w:rPr>
          <w:rFonts w:asciiTheme="minorHAnsi" w:eastAsia="Times New Roman" w:hAnsiTheme="minorHAnsi" w:cstheme="minorHAnsi"/>
          <w:sz w:val="24"/>
          <w:szCs w:val="24"/>
        </w:rPr>
        <w:t xml:space="preserve"> </w:t>
      </w:r>
      <w:r w:rsidR="00544764" w:rsidRPr="00544764">
        <w:rPr>
          <w:rFonts w:asciiTheme="minorHAnsi" w:eastAsia="Times New Roman" w:hAnsiTheme="minorHAnsi" w:cstheme="minorHAnsi"/>
          <w:sz w:val="24"/>
          <w:szCs w:val="24"/>
        </w:rPr>
        <w:t xml:space="preserve">– including its ambition </w:t>
      </w:r>
      <w:r w:rsidR="00544764">
        <w:rPr>
          <w:rFonts w:asciiTheme="minorHAnsi" w:eastAsia="Times New Roman" w:hAnsiTheme="minorHAnsi" w:cstheme="minorHAnsi"/>
          <w:sz w:val="24"/>
          <w:szCs w:val="24"/>
        </w:rPr>
        <w:t>“</w:t>
      </w:r>
      <w:r w:rsidR="00544764" w:rsidRPr="00544764">
        <w:rPr>
          <w:rFonts w:asciiTheme="minorHAnsi" w:eastAsia="Times New Roman" w:hAnsiTheme="minorHAnsi" w:cstheme="minorHAnsi"/>
          <w:sz w:val="24"/>
          <w:szCs w:val="24"/>
        </w:rPr>
        <w:t>to demonstrate global leadership to deliver a just transition to net zero nature positive economy and rebuilding natural capital</w:t>
      </w:r>
      <w:r w:rsidR="00544764">
        <w:rPr>
          <w:rFonts w:asciiTheme="minorHAnsi" w:eastAsia="Times New Roman" w:hAnsiTheme="minorHAnsi" w:cstheme="minorHAnsi"/>
          <w:sz w:val="24"/>
          <w:szCs w:val="24"/>
        </w:rPr>
        <w:t>”</w:t>
      </w:r>
      <w:r w:rsidR="00544764" w:rsidRPr="00544764">
        <w:rPr>
          <w:rFonts w:asciiTheme="minorHAnsi" w:hAnsiTheme="minorHAnsi" w:cstheme="minorHAnsi"/>
          <w:color w:val="333333"/>
          <w:sz w:val="24"/>
          <w:szCs w:val="24"/>
          <w:shd w:val="clear" w:color="auto" w:fill="FFFFFF"/>
        </w:rPr>
        <w:t xml:space="preserve">. </w:t>
      </w:r>
    </w:p>
    <w:p w14:paraId="5D4A7494" w14:textId="330DAC51" w:rsidR="00B3760F" w:rsidRPr="00B3760F" w:rsidRDefault="00B3760F" w:rsidP="00DC0F8A">
      <w:pPr>
        <w:pStyle w:val="ListParagraph"/>
        <w:numPr>
          <w:ilvl w:val="0"/>
          <w:numId w:val="7"/>
        </w:numPr>
        <w:ind w:left="360"/>
        <w:jc w:val="both"/>
        <w:rPr>
          <w:rFonts w:eastAsia="Times New Roman" w:cs="Arial"/>
          <w:sz w:val="24"/>
          <w:szCs w:val="24"/>
        </w:rPr>
      </w:pPr>
      <w:r w:rsidRPr="00B3760F">
        <w:rPr>
          <w:rFonts w:eastAsia="Times New Roman" w:cs="Arial"/>
          <w:sz w:val="24"/>
          <w:szCs w:val="24"/>
        </w:rPr>
        <w:t xml:space="preserve">Delivery of Scotland’s </w:t>
      </w:r>
      <w:hyperlink r:id="rId20" w:history="1">
        <w:r w:rsidRPr="00544764">
          <w:rPr>
            <w:rStyle w:val="Hyperlink"/>
            <w:rFonts w:eastAsia="Times New Roman" w:cs="Arial"/>
            <w:sz w:val="24"/>
            <w:szCs w:val="24"/>
          </w:rPr>
          <w:t>national planning framework</w:t>
        </w:r>
      </w:hyperlink>
      <w:r w:rsidR="00B36E05">
        <w:rPr>
          <w:rFonts w:eastAsia="Times New Roman" w:cs="Arial"/>
          <w:sz w:val="24"/>
          <w:szCs w:val="24"/>
        </w:rPr>
        <w:t xml:space="preserve">, </w:t>
      </w:r>
      <w:hyperlink r:id="rId21" w:history="1">
        <w:r w:rsidRPr="00544764">
          <w:rPr>
            <w:rStyle w:val="Hyperlink"/>
            <w:rFonts w:eastAsia="Times New Roman" w:cs="Arial"/>
            <w:sz w:val="24"/>
            <w:szCs w:val="24"/>
          </w:rPr>
          <w:t>land-use strategy</w:t>
        </w:r>
      </w:hyperlink>
      <w:r w:rsidR="00B36E05">
        <w:rPr>
          <w:rFonts w:eastAsia="Times New Roman" w:cs="Arial"/>
          <w:sz w:val="24"/>
          <w:szCs w:val="24"/>
        </w:rPr>
        <w:t xml:space="preserve"> and </w:t>
      </w:r>
      <w:hyperlink r:id="rId22" w:history="1">
        <w:r w:rsidR="00B36E05" w:rsidRPr="00544764">
          <w:rPr>
            <w:rStyle w:val="Hyperlink"/>
            <w:rFonts w:eastAsia="Times New Roman" w:cs="Arial"/>
            <w:sz w:val="24"/>
            <w:szCs w:val="24"/>
          </w:rPr>
          <w:t>national marine plan</w:t>
        </w:r>
        <w:r w:rsidRPr="00544764">
          <w:rPr>
            <w:rStyle w:val="Hyperlink"/>
            <w:rFonts w:eastAsia="Times New Roman" w:cs="Arial"/>
            <w:sz w:val="24"/>
            <w:szCs w:val="24"/>
          </w:rPr>
          <w:t>,</w:t>
        </w:r>
      </w:hyperlink>
      <w:r w:rsidRPr="00B3760F">
        <w:rPr>
          <w:rFonts w:eastAsia="Times New Roman" w:cs="Arial"/>
          <w:sz w:val="24"/>
          <w:szCs w:val="24"/>
        </w:rPr>
        <w:t xml:space="preserve"> including the development of regional land-use partnerships</w:t>
      </w:r>
      <w:r w:rsidR="00B36E05">
        <w:rPr>
          <w:rFonts w:eastAsia="Times New Roman" w:cs="Arial"/>
          <w:sz w:val="24"/>
          <w:szCs w:val="24"/>
        </w:rPr>
        <w:t xml:space="preserve"> and regional marine plans;</w:t>
      </w:r>
    </w:p>
    <w:p w14:paraId="0C67453C" w14:textId="11CB11A4" w:rsidR="00B3760F" w:rsidRDefault="00B3760F" w:rsidP="00DC0F8A">
      <w:pPr>
        <w:pStyle w:val="ListParagraph"/>
        <w:numPr>
          <w:ilvl w:val="0"/>
          <w:numId w:val="7"/>
        </w:numPr>
        <w:ind w:left="360"/>
        <w:jc w:val="both"/>
        <w:rPr>
          <w:rFonts w:eastAsia="Times New Roman" w:cs="Arial"/>
          <w:sz w:val="24"/>
          <w:szCs w:val="24"/>
        </w:rPr>
      </w:pPr>
      <w:r w:rsidRPr="00B3760F">
        <w:rPr>
          <w:rFonts w:eastAsia="Times New Roman" w:cs="Arial"/>
          <w:sz w:val="24"/>
          <w:szCs w:val="24"/>
        </w:rPr>
        <w:lastRenderedPageBreak/>
        <w:t xml:space="preserve">Implementation of Scotland’s </w:t>
      </w:r>
      <w:hyperlink r:id="rId23" w:history="1">
        <w:r w:rsidRPr="00857B4B">
          <w:rPr>
            <w:rStyle w:val="Hyperlink"/>
            <w:rFonts w:eastAsia="Times New Roman" w:cs="Arial"/>
            <w:sz w:val="24"/>
            <w:szCs w:val="24"/>
          </w:rPr>
          <w:t>visitor management strategy</w:t>
        </w:r>
      </w:hyperlink>
    </w:p>
    <w:p w14:paraId="70D7BEC0" w14:textId="5066CE59" w:rsidR="00B3760F" w:rsidRPr="00B3760F" w:rsidRDefault="00B3760F" w:rsidP="00DC0F8A">
      <w:pPr>
        <w:pStyle w:val="ListParagraph"/>
        <w:numPr>
          <w:ilvl w:val="0"/>
          <w:numId w:val="7"/>
        </w:numPr>
        <w:ind w:left="360"/>
        <w:jc w:val="both"/>
        <w:rPr>
          <w:rFonts w:eastAsia="Times New Roman" w:cs="Arial"/>
          <w:sz w:val="24"/>
          <w:szCs w:val="24"/>
        </w:rPr>
      </w:pPr>
      <w:r>
        <w:rPr>
          <w:rFonts w:eastAsia="Times New Roman" w:cs="Arial"/>
          <w:sz w:val="24"/>
          <w:szCs w:val="24"/>
        </w:rPr>
        <w:t xml:space="preserve">Refresh of </w:t>
      </w:r>
      <w:hyperlink r:id="rId24" w:history="1">
        <w:r w:rsidRPr="00544764">
          <w:rPr>
            <w:rStyle w:val="Hyperlink"/>
            <w:rFonts w:eastAsia="Times New Roman" w:cs="Arial"/>
            <w:sz w:val="24"/>
            <w:szCs w:val="24"/>
          </w:rPr>
          <w:t>Our Place in Time – Scotland’s strategy for the historic environment</w:t>
        </w:r>
      </w:hyperlink>
      <w:r w:rsidR="00C25D37">
        <w:rPr>
          <w:rFonts w:eastAsia="Times New Roman" w:cs="Arial"/>
          <w:sz w:val="24"/>
          <w:szCs w:val="24"/>
        </w:rPr>
        <w:t>.</w:t>
      </w:r>
    </w:p>
    <w:p w14:paraId="1FBDAF2F" w14:textId="68A219E3" w:rsidR="00B3760F" w:rsidRDefault="00B3760F" w:rsidP="00B3760F">
      <w:pPr>
        <w:rPr>
          <w:sz w:val="24"/>
          <w:szCs w:val="24"/>
        </w:rPr>
      </w:pPr>
    </w:p>
    <w:p w14:paraId="2DC7FF12" w14:textId="381CAA34" w:rsidR="00B36E05" w:rsidRDefault="00B36E05" w:rsidP="00B3760F">
      <w:pPr>
        <w:rPr>
          <w:sz w:val="24"/>
          <w:szCs w:val="24"/>
        </w:rPr>
      </w:pPr>
      <w:r>
        <w:rPr>
          <w:sz w:val="24"/>
          <w:szCs w:val="24"/>
        </w:rPr>
        <w:t xml:space="preserve">Scotland’s National Parks have an important contribution to make across all these areas and section 4 contains proposals that could further strengthen their contribution. </w:t>
      </w:r>
    </w:p>
    <w:p w14:paraId="221B92F3" w14:textId="16E13518" w:rsidR="00B36E05" w:rsidRDefault="00B36E05" w:rsidP="00B3760F">
      <w:pPr>
        <w:rPr>
          <w:sz w:val="24"/>
          <w:szCs w:val="24"/>
        </w:rPr>
      </w:pPr>
    </w:p>
    <w:p w14:paraId="4AF6530C" w14:textId="78BDEE0C" w:rsidR="00B3760F" w:rsidRPr="00B36E05" w:rsidRDefault="00B36E05" w:rsidP="00B3760F">
      <w:pPr>
        <w:rPr>
          <w:b/>
          <w:sz w:val="24"/>
          <w:szCs w:val="24"/>
        </w:rPr>
      </w:pPr>
      <w:r w:rsidRPr="00B36E05">
        <w:rPr>
          <w:b/>
          <w:sz w:val="24"/>
          <w:szCs w:val="24"/>
        </w:rPr>
        <w:t>Considerations for new National Parks</w:t>
      </w:r>
    </w:p>
    <w:p w14:paraId="66DCDD4E" w14:textId="77777777" w:rsidR="002C66C0" w:rsidRDefault="002C66C0" w:rsidP="009121F4">
      <w:pPr>
        <w:rPr>
          <w:b/>
        </w:rPr>
      </w:pPr>
    </w:p>
    <w:p w14:paraId="17D3146D" w14:textId="02077616" w:rsidR="00B36E05" w:rsidRPr="00B36E05" w:rsidRDefault="00B36E05" w:rsidP="00B36E05">
      <w:pPr>
        <w:rPr>
          <w:sz w:val="24"/>
          <w:szCs w:val="24"/>
        </w:rPr>
      </w:pPr>
      <w:r w:rsidRPr="00B36E05">
        <w:rPr>
          <w:sz w:val="24"/>
          <w:szCs w:val="24"/>
        </w:rPr>
        <w:t>Scotland’s first two National Parks were designated for broadly similar reasons</w:t>
      </w:r>
      <w:r w:rsidR="00C25D37">
        <w:rPr>
          <w:sz w:val="24"/>
          <w:szCs w:val="24"/>
        </w:rPr>
        <w:t>:</w:t>
      </w:r>
    </w:p>
    <w:p w14:paraId="2321C16B" w14:textId="77777777" w:rsidR="00B36E05" w:rsidRPr="00B36E05" w:rsidRDefault="00B36E05" w:rsidP="00B36E05">
      <w:pPr>
        <w:rPr>
          <w:sz w:val="24"/>
          <w:szCs w:val="24"/>
        </w:rPr>
      </w:pPr>
    </w:p>
    <w:p w14:paraId="6105E87B" w14:textId="77777777" w:rsidR="00B36E05" w:rsidRPr="00B36E05" w:rsidRDefault="00B36E05" w:rsidP="00B36E05">
      <w:pPr>
        <w:rPr>
          <w:sz w:val="24"/>
          <w:szCs w:val="24"/>
          <w:u w:val="single"/>
        </w:rPr>
      </w:pPr>
      <w:commentRangeStart w:id="2"/>
      <w:r w:rsidRPr="00B36E05">
        <w:rPr>
          <w:sz w:val="24"/>
          <w:szCs w:val="24"/>
          <w:u w:val="single"/>
        </w:rPr>
        <w:t>Loch Lomond &amp; the Trossachs</w:t>
      </w:r>
      <w:commentRangeEnd w:id="2"/>
      <w:r w:rsidR="00544764">
        <w:rPr>
          <w:rStyle w:val="CommentReference"/>
        </w:rPr>
        <w:commentReference w:id="2"/>
      </w:r>
    </w:p>
    <w:p w14:paraId="3AB4A2E1" w14:textId="77777777" w:rsidR="00B36E05" w:rsidRPr="00B36E05" w:rsidRDefault="00B36E05" w:rsidP="00DC0F8A">
      <w:pPr>
        <w:pStyle w:val="ListParagraph"/>
        <w:numPr>
          <w:ilvl w:val="0"/>
          <w:numId w:val="15"/>
        </w:numPr>
        <w:rPr>
          <w:sz w:val="24"/>
          <w:szCs w:val="24"/>
        </w:rPr>
      </w:pPr>
      <w:r w:rsidRPr="00B36E05">
        <w:rPr>
          <w:sz w:val="24"/>
          <w:szCs w:val="24"/>
        </w:rPr>
        <w:t>Need to maintain a working countryside</w:t>
      </w:r>
    </w:p>
    <w:p w14:paraId="3ED976AB" w14:textId="77777777" w:rsidR="00B36E05" w:rsidRPr="00B36E05" w:rsidRDefault="00B36E05" w:rsidP="00DC0F8A">
      <w:pPr>
        <w:pStyle w:val="ListParagraph"/>
        <w:numPr>
          <w:ilvl w:val="0"/>
          <w:numId w:val="15"/>
        </w:numPr>
        <w:rPr>
          <w:sz w:val="24"/>
          <w:szCs w:val="24"/>
        </w:rPr>
      </w:pPr>
      <w:r w:rsidRPr="00B36E05">
        <w:rPr>
          <w:sz w:val="24"/>
          <w:szCs w:val="24"/>
        </w:rPr>
        <w:t>Need to manage recreational and visitor pressures</w:t>
      </w:r>
    </w:p>
    <w:p w14:paraId="37AA4B4C" w14:textId="77777777" w:rsidR="00B36E05" w:rsidRPr="00B36E05" w:rsidRDefault="00B36E05" w:rsidP="00DC0F8A">
      <w:pPr>
        <w:pStyle w:val="ListParagraph"/>
        <w:numPr>
          <w:ilvl w:val="0"/>
          <w:numId w:val="15"/>
        </w:numPr>
        <w:rPr>
          <w:sz w:val="24"/>
          <w:szCs w:val="24"/>
        </w:rPr>
      </w:pPr>
      <w:r w:rsidRPr="00B36E05">
        <w:rPr>
          <w:sz w:val="24"/>
          <w:szCs w:val="24"/>
        </w:rPr>
        <w:t>Need to safeguard and enhance of the natural heritage of the area</w:t>
      </w:r>
    </w:p>
    <w:p w14:paraId="1B177FE6" w14:textId="77777777" w:rsidR="00B36E05" w:rsidRPr="00B36E05" w:rsidRDefault="00B36E05" w:rsidP="00DC0F8A">
      <w:pPr>
        <w:pStyle w:val="ListParagraph"/>
        <w:numPr>
          <w:ilvl w:val="0"/>
          <w:numId w:val="15"/>
        </w:numPr>
        <w:rPr>
          <w:sz w:val="24"/>
          <w:szCs w:val="24"/>
        </w:rPr>
      </w:pPr>
      <w:r w:rsidRPr="00B36E05">
        <w:rPr>
          <w:sz w:val="24"/>
          <w:szCs w:val="24"/>
        </w:rPr>
        <w:t>Need to give greater care to the cultural heritage of the area</w:t>
      </w:r>
    </w:p>
    <w:p w14:paraId="6F92537F" w14:textId="77777777" w:rsidR="00B36E05" w:rsidRPr="00B36E05" w:rsidRDefault="00B36E05" w:rsidP="00DC0F8A">
      <w:pPr>
        <w:pStyle w:val="ListParagraph"/>
        <w:numPr>
          <w:ilvl w:val="0"/>
          <w:numId w:val="15"/>
        </w:numPr>
        <w:rPr>
          <w:sz w:val="24"/>
          <w:szCs w:val="24"/>
        </w:rPr>
      </w:pPr>
      <w:r w:rsidRPr="00B36E05">
        <w:rPr>
          <w:sz w:val="24"/>
          <w:szCs w:val="24"/>
        </w:rPr>
        <w:t>The need to facilitate community development</w:t>
      </w:r>
    </w:p>
    <w:p w14:paraId="5B9A3123" w14:textId="77777777" w:rsidR="00B36E05" w:rsidRPr="00B36E05" w:rsidRDefault="00B36E05" w:rsidP="00B36E05">
      <w:pPr>
        <w:rPr>
          <w:sz w:val="24"/>
          <w:szCs w:val="24"/>
        </w:rPr>
      </w:pPr>
    </w:p>
    <w:p w14:paraId="455BEB40" w14:textId="77777777" w:rsidR="00B36E05" w:rsidRPr="00B36E05" w:rsidRDefault="00B36E05" w:rsidP="00B36E05">
      <w:pPr>
        <w:rPr>
          <w:sz w:val="24"/>
          <w:szCs w:val="24"/>
          <w:u w:val="single"/>
        </w:rPr>
      </w:pPr>
      <w:commentRangeStart w:id="3"/>
      <w:r w:rsidRPr="00B36E05">
        <w:rPr>
          <w:sz w:val="24"/>
          <w:szCs w:val="24"/>
          <w:u w:val="single"/>
        </w:rPr>
        <w:t>Cairngorms</w:t>
      </w:r>
      <w:commentRangeEnd w:id="3"/>
      <w:r w:rsidR="00544764">
        <w:rPr>
          <w:rStyle w:val="CommentReference"/>
        </w:rPr>
        <w:commentReference w:id="3"/>
      </w:r>
    </w:p>
    <w:p w14:paraId="725CC06D" w14:textId="77777777" w:rsidR="00B36E05" w:rsidRPr="00B36E05" w:rsidRDefault="00B36E05" w:rsidP="00DC0F8A">
      <w:pPr>
        <w:pStyle w:val="ListParagraph"/>
        <w:numPr>
          <w:ilvl w:val="0"/>
          <w:numId w:val="15"/>
        </w:numPr>
        <w:rPr>
          <w:sz w:val="24"/>
          <w:szCs w:val="24"/>
        </w:rPr>
      </w:pPr>
      <w:r w:rsidRPr="00B36E05">
        <w:rPr>
          <w:sz w:val="24"/>
          <w:szCs w:val="24"/>
        </w:rPr>
        <w:t>Need to maintain a working countryside</w:t>
      </w:r>
    </w:p>
    <w:p w14:paraId="6B4F0F0E" w14:textId="77777777" w:rsidR="00B36E05" w:rsidRPr="00B36E05" w:rsidRDefault="00B36E05" w:rsidP="00DC0F8A">
      <w:pPr>
        <w:pStyle w:val="ListParagraph"/>
        <w:numPr>
          <w:ilvl w:val="0"/>
          <w:numId w:val="15"/>
        </w:numPr>
        <w:rPr>
          <w:sz w:val="24"/>
          <w:szCs w:val="24"/>
        </w:rPr>
      </w:pPr>
      <w:r w:rsidRPr="00B36E05">
        <w:rPr>
          <w:sz w:val="24"/>
          <w:szCs w:val="24"/>
        </w:rPr>
        <w:t>Need to make better provision for recreation</w:t>
      </w:r>
    </w:p>
    <w:p w14:paraId="530176DC" w14:textId="77777777" w:rsidR="00B36E05" w:rsidRPr="00B36E05" w:rsidRDefault="00B36E05" w:rsidP="00DC0F8A">
      <w:pPr>
        <w:pStyle w:val="ListParagraph"/>
        <w:numPr>
          <w:ilvl w:val="0"/>
          <w:numId w:val="15"/>
        </w:numPr>
        <w:rPr>
          <w:sz w:val="24"/>
          <w:szCs w:val="24"/>
        </w:rPr>
      </w:pPr>
      <w:r w:rsidRPr="00B36E05">
        <w:rPr>
          <w:sz w:val="24"/>
          <w:szCs w:val="24"/>
        </w:rPr>
        <w:t>Need to safeguard and enhance of the natural heritage of the area</w:t>
      </w:r>
    </w:p>
    <w:p w14:paraId="7A39A99D" w14:textId="77777777" w:rsidR="00B36E05" w:rsidRPr="00B36E05" w:rsidRDefault="00B36E05" w:rsidP="00DC0F8A">
      <w:pPr>
        <w:pStyle w:val="ListParagraph"/>
        <w:numPr>
          <w:ilvl w:val="0"/>
          <w:numId w:val="15"/>
        </w:numPr>
        <w:rPr>
          <w:sz w:val="24"/>
          <w:szCs w:val="24"/>
        </w:rPr>
      </w:pPr>
      <w:r w:rsidRPr="00B36E05">
        <w:rPr>
          <w:sz w:val="24"/>
          <w:szCs w:val="24"/>
        </w:rPr>
        <w:t>Increased interest in the care of the cultural heritage of the area</w:t>
      </w:r>
    </w:p>
    <w:p w14:paraId="112CE81F" w14:textId="77777777" w:rsidR="00B36E05" w:rsidRPr="00B36E05" w:rsidRDefault="00B36E05" w:rsidP="00DC0F8A">
      <w:pPr>
        <w:pStyle w:val="ListParagraph"/>
        <w:numPr>
          <w:ilvl w:val="0"/>
          <w:numId w:val="15"/>
        </w:numPr>
        <w:rPr>
          <w:sz w:val="24"/>
          <w:szCs w:val="24"/>
        </w:rPr>
      </w:pPr>
      <w:r w:rsidRPr="00B36E05">
        <w:rPr>
          <w:sz w:val="24"/>
          <w:szCs w:val="24"/>
        </w:rPr>
        <w:t xml:space="preserve">Need to facilitate social inclusion and community development </w:t>
      </w:r>
    </w:p>
    <w:p w14:paraId="3B341AC8" w14:textId="77777777" w:rsidR="00B36E05" w:rsidRPr="00B36E05" w:rsidRDefault="00B36E05" w:rsidP="00B36E05">
      <w:pPr>
        <w:rPr>
          <w:sz w:val="24"/>
          <w:szCs w:val="24"/>
        </w:rPr>
      </w:pPr>
    </w:p>
    <w:p w14:paraId="25A8A950" w14:textId="75A0B5E3" w:rsidR="00857B4B" w:rsidRDefault="00B36E05" w:rsidP="00B36E05">
      <w:pPr>
        <w:rPr>
          <w:sz w:val="24"/>
          <w:szCs w:val="24"/>
        </w:rPr>
      </w:pPr>
      <w:r w:rsidRPr="00B36E05">
        <w:rPr>
          <w:sz w:val="24"/>
          <w:szCs w:val="24"/>
        </w:rPr>
        <w:t xml:space="preserve">Both </w:t>
      </w:r>
      <w:r w:rsidR="00857B4B">
        <w:rPr>
          <w:sz w:val="24"/>
          <w:szCs w:val="24"/>
        </w:rPr>
        <w:t xml:space="preserve">Parks have significant populations and </w:t>
      </w:r>
      <w:r w:rsidRPr="00B36E05">
        <w:rPr>
          <w:sz w:val="24"/>
          <w:szCs w:val="24"/>
        </w:rPr>
        <w:t xml:space="preserve">cover </w:t>
      </w:r>
      <w:r w:rsidR="00857B4B">
        <w:rPr>
          <w:sz w:val="24"/>
          <w:szCs w:val="24"/>
        </w:rPr>
        <w:t xml:space="preserve">a complex administrative landscape of multiple </w:t>
      </w:r>
      <w:r w:rsidRPr="00B36E05">
        <w:rPr>
          <w:sz w:val="24"/>
          <w:szCs w:val="24"/>
        </w:rPr>
        <w:t>local authorit</w:t>
      </w:r>
      <w:r w:rsidR="00857B4B">
        <w:rPr>
          <w:sz w:val="24"/>
          <w:szCs w:val="24"/>
        </w:rPr>
        <w:t>ies, two of Scotland’s enterprise agencies, several destination management organisations, and regional divisions of most public bodies.</w:t>
      </w:r>
      <w:r w:rsidRPr="00B36E05">
        <w:rPr>
          <w:sz w:val="24"/>
          <w:szCs w:val="24"/>
        </w:rPr>
        <w:t xml:space="preserve"> </w:t>
      </w:r>
    </w:p>
    <w:p w14:paraId="4AB8BD50" w14:textId="77777777" w:rsidR="00857B4B" w:rsidRDefault="00857B4B" w:rsidP="00B36E05">
      <w:pPr>
        <w:rPr>
          <w:sz w:val="24"/>
          <w:szCs w:val="24"/>
        </w:rPr>
      </w:pPr>
    </w:p>
    <w:p w14:paraId="3D28342C" w14:textId="2908F85E" w:rsidR="00B36E05" w:rsidRPr="00B36E05" w:rsidRDefault="00B36E05" w:rsidP="00B36E05">
      <w:pPr>
        <w:rPr>
          <w:sz w:val="24"/>
          <w:szCs w:val="24"/>
        </w:rPr>
      </w:pPr>
      <w:r w:rsidRPr="00B36E05">
        <w:rPr>
          <w:sz w:val="24"/>
          <w:szCs w:val="24"/>
        </w:rPr>
        <w:t xml:space="preserve">As a result, the </w:t>
      </w:r>
      <w:r w:rsidR="00857B4B">
        <w:rPr>
          <w:sz w:val="24"/>
          <w:szCs w:val="24"/>
        </w:rPr>
        <w:t xml:space="preserve">Park “model” that emerged for both these areas </w:t>
      </w:r>
      <w:r w:rsidRPr="00B36E05">
        <w:rPr>
          <w:sz w:val="24"/>
          <w:szCs w:val="24"/>
        </w:rPr>
        <w:t>w</w:t>
      </w:r>
      <w:r w:rsidR="00C25D37">
        <w:rPr>
          <w:sz w:val="24"/>
          <w:szCs w:val="24"/>
        </w:rPr>
        <w:t>as</w:t>
      </w:r>
      <w:r w:rsidRPr="00B36E05">
        <w:rPr>
          <w:sz w:val="24"/>
          <w:szCs w:val="24"/>
        </w:rPr>
        <w:t xml:space="preserve"> similar</w:t>
      </w:r>
      <w:r w:rsidR="00C25D37">
        <w:rPr>
          <w:sz w:val="24"/>
          <w:szCs w:val="24"/>
        </w:rPr>
        <w:t>,</w:t>
      </w:r>
      <w:r w:rsidR="00857B4B">
        <w:rPr>
          <w:sz w:val="24"/>
          <w:szCs w:val="24"/>
        </w:rPr>
        <w:t xml:space="preserve"> </w:t>
      </w:r>
      <w:r w:rsidR="00544764">
        <w:rPr>
          <w:sz w:val="24"/>
          <w:szCs w:val="24"/>
        </w:rPr>
        <w:t xml:space="preserve">comprising </w:t>
      </w:r>
      <w:r w:rsidR="00857B4B">
        <w:rPr>
          <w:sz w:val="24"/>
          <w:szCs w:val="24"/>
        </w:rPr>
        <w:t xml:space="preserve">a stand-alone </w:t>
      </w:r>
      <w:r w:rsidR="00C25D37">
        <w:rPr>
          <w:sz w:val="24"/>
          <w:szCs w:val="24"/>
        </w:rPr>
        <w:t>non-departmental</w:t>
      </w:r>
      <w:r w:rsidR="00857B4B">
        <w:rPr>
          <w:sz w:val="24"/>
          <w:szCs w:val="24"/>
        </w:rPr>
        <w:t xml:space="preserve"> public body (NDPB) with </w:t>
      </w:r>
      <w:r w:rsidR="00C25D37">
        <w:rPr>
          <w:sz w:val="24"/>
          <w:szCs w:val="24"/>
        </w:rPr>
        <w:t xml:space="preserve">a </w:t>
      </w:r>
      <w:r w:rsidR="00857B4B">
        <w:rPr>
          <w:sz w:val="24"/>
          <w:szCs w:val="24"/>
        </w:rPr>
        <w:t>range of powers drawn from existing legislation</w:t>
      </w:r>
      <w:r w:rsidRPr="00B36E05">
        <w:rPr>
          <w:sz w:val="24"/>
          <w:szCs w:val="24"/>
        </w:rPr>
        <w:t xml:space="preserve">. </w:t>
      </w:r>
      <w:r w:rsidR="00C25D37">
        <w:rPr>
          <w:sz w:val="24"/>
          <w:szCs w:val="24"/>
        </w:rPr>
        <w:t xml:space="preserve"> </w:t>
      </w:r>
      <w:r w:rsidRPr="00B36E05">
        <w:rPr>
          <w:sz w:val="24"/>
          <w:szCs w:val="24"/>
        </w:rPr>
        <w:t>Th</w:t>
      </w:r>
      <w:r w:rsidR="00857B4B">
        <w:rPr>
          <w:sz w:val="24"/>
          <w:szCs w:val="24"/>
        </w:rPr>
        <w:t xml:space="preserve">ese </w:t>
      </w:r>
      <w:r w:rsidRPr="00B36E05">
        <w:rPr>
          <w:sz w:val="24"/>
          <w:szCs w:val="24"/>
        </w:rPr>
        <w:t>included the general powers and functions of non-departmental government bodies; the natural heritage functions of Nature</w:t>
      </w:r>
      <w:r w:rsidR="00C25D37">
        <w:rPr>
          <w:sz w:val="24"/>
          <w:szCs w:val="24"/>
        </w:rPr>
        <w:t>S</w:t>
      </w:r>
      <w:r w:rsidRPr="00B36E05">
        <w:rPr>
          <w:sz w:val="24"/>
          <w:szCs w:val="24"/>
        </w:rPr>
        <w:t xml:space="preserve">cot (including for countryside management, ranger provision, nature reserves, compulsory purchase and grants </w:t>
      </w:r>
      <w:r w:rsidR="00C25D37" w:rsidRPr="00B36E05">
        <w:rPr>
          <w:sz w:val="24"/>
          <w:szCs w:val="24"/>
        </w:rPr>
        <w:t>etc.</w:t>
      </w:r>
      <w:r w:rsidRPr="00B36E05">
        <w:rPr>
          <w:sz w:val="24"/>
          <w:szCs w:val="24"/>
        </w:rPr>
        <w:t xml:space="preserve">); and the planning and access authority functions of local authorities. In addition, National Parks have general bylaw making powers in relation to their conservation and enjoyment functions. </w:t>
      </w:r>
      <w:r w:rsidR="00C25D37">
        <w:rPr>
          <w:sz w:val="24"/>
          <w:szCs w:val="24"/>
        </w:rPr>
        <w:t xml:space="preserve"> </w:t>
      </w:r>
      <w:r w:rsidRPr="00B36E05">
        <w:rPr>
          <w:sz w:val="24"/>
          <w:szCs w:val="24"/>
        </w:rPr>
        <w:t>While not yet used, the l</w:t>
      </w:r>
      <w:r>
        <w:rPr>
          <w:sz w:val="24"/>
          <w:szCs w:val="24"/>
        </w:rPr>
        <w:t>e</w:t>
      </w:r>
      <w:r w:rsidRPr="00B36E05">
        <w:rPr>
          <w:sz w:val="24"/>
          <w:szCs w:val="24"/>
        </w:rPr>
        <w:t>gislati</w:t>
      </w:r>
      <w:r>
        <w:rPr>
          <w:sz w:val="24"/>
          <w:szCs w:val="24"/>
        </w:rPr>
        <w:t>o</w:t>
      </w:r>
      <w:r w:rsidRPr="00B36E05">
        <w:rPr>
          <w:sz w:val="24"/>
          <w:szCs w:val="24"/>
        </w:rPr>
        <w:t xml:space="preserve">n also contains </w:t>
      </w:r>
      <w:r>
        <w:rPr>
          <w:sz w:val="24"/>
          <w:szCs w:val="24"/>
        </w:rPr>
        <w:t xml:space="preserve">unique </w:t>
      </w:r>
      <w:r w:rsidRPr="00B36E05">
        <w:rPr>
          <w:sz w:val="24"/>
          <w:szCs w:val="24"/>
        </w:rPr>
        <w:t>powers for Scottish Ministers and public bodies to transfer their functions and powers to a Park body and vice versa</w:t>
      </w:r>
    </w:p>
    <w:p w14:paraId="4A665752" w14:textId="0B12A633" w:rsidR="00B36E05" w:rsidRPr="00B36E05" w:rsidRDefault="00B36E05" w:rsidP="00B36E05">
      <w:pPr>
        <w:rPr>
          <w:sz w:val="24"/>
          <w:szCs w:val="24"/>
        </w:rPr>
      </w:pPr>
    </w:p>
    <w:p w14:paraId="6DCADD16" w14:textId="5B3E1EAB" w:rsidR="00B36E05" w:rsidRPr="00B36E05" w:rsidRDefault="00B36E05" w:rsidP="00B36E05">
      <w:pPr>
        <w:rPr>
          <w:sz w:val="24"/>
          <w:szCs w:val="24"/>
        </w:rPr>
      </w:pPr>
      <w:r w:rsidRPr="00B36E05">
        <w:rPr>
          <w:sz w:val="24"/>
          <w:szCs w:val="24"/>
        </w:rPr>
        <w:t xml:space="preserve">The </w:t>
      </w:r>
      <w:r w:rsidR="00857B4B">
        <w:rPr>
          <w:sz w:val="24"/>
          <w:szCs w:val="24"/>
        </w:rPr>
        <w:t xml:space="preserve">model for </w:t>
      </w:r>
      <w:r w:rsidRPr="00B36E05">
        <w:rPr>
          <w:sz w:val="24"/>
          <w:szCs w:val="24"/>
        </w:rPr>
        <w:t>Scotland’s next national park could be similar</w:t>
      </w:r>
      <w:r w:rsidR="00857B4B">
        <w:rPr>
          <w:sz w:val="24"/>
          <w:szCs w:val="24"/>
        </w:rPr>
        <w:t xml:space="preserve"> if it was established in </w:t>
      </w:r>
      <w:r w:rsidR="00C25D37">
        <w:rPr>
          <w:sz w:val="24"/>
          <w:szCs w:val="24"/>
        </w:rPr>
        <w:t xml:space="preserve">an </w:t>
      </w:r>
      <w:r w:rsidR="00857B4B">
        <w:rPr>
          <w:sz w:val="24"/>
          <w:szCs w:val="24"/>
        </w:rPr>
        <w:t>area with similar needs</w:t>
      </w:r>
      <w:r w:rsidRPr="00B36E05">
        <w:rPr>
          <w:sz w:val="24"/>
          <w:szCs w:val="24"/>
        </w:rPr>
        <w:t xml:space="preserve">. </w:t>
      </w:r>
      <w:r w:rsidR="00C25D37">
        <w:rPr>
          <w:sz w:val="24"/>
          <w:szCs w:val="24"/>
        </w:rPr>
        <w:t xml:space="preserve"> </w:t>
      </w:r>
      <w:r w:rsidRPr="00B36E05">
        <w:rPr>
          <w:sz w:val="24"/>
          <w:szCs w:val="24"/>
        </w:rPr>
        <w:t>At the same time,</w:t>
      </w:r>
      <w:r w:rsidR="00857B4B">
        <w:rPr>
          <w:sz w:val="24"/>
          <w:szCs w:val="24"/>
        </w:rPr>
        <w:t xml:space="preserve"> it </w:t>
      </w:r>
      <w:r>
        <w:rPr>
          <w:sz w:val="24"/>
          <w:szCs w:val="24"/>
        </w:rPr>
        <w:t xml:space="preserve">may need to be </w:t>
      </w:r>
      <w:r w:rsidRPr="00B36E05">
        <w:rPr>
          <w:sz w:val="24"/>
          <w:szCs w:val="24"/>
        </w:rPr>
        <w:t>very different in several respects</w:t>
      </w:r>
      <w:r w:rsidR="00857B4B">
        <w:rPr>
          <w:sz w:val="24"/>
          <w:szCs w:val="24"/>
        </w:rPr>
        <w:t xml:space="preserve"> e.g.</w:t>
      </w:r>
      <w:r w:rsidRPr="00B36E05">
        <w:rPr>
          <w:sz w:val="24"/>
          <w:szCs w:val="24"/>
        </w:rPr>
        <w:t xml:space="preserve"> </w:t>
      </w:r>
    </w:p>
    <w:p w14:paraId="1A9096FF" w14:textId="77777777" w:rsidR="00B36E05" w:rsidRPr="00B36E05" w:rsidRDefault="00B36E05" w:rsidP="00B36E05">
      <w:pPr>
        <w:rPr>
          <w:sz w:val="24"/>
          <w:szCs w:val="24"/>
        </w:rPr>
      </w:pPr>
    </w:p>
    <w:p w14:paraId="0FB022FF" w14:textId="77B9A77A" w:rsidR="00B36E05" w:rsidRPr="00B36E05" w:rsidRDefault="00B36E05" w:rsidP="00DC0F8A">
      <w:pPr>
        <w:pStyle w:val="ListParagraph"/>
        <w:numPr>
          <w:ilvl w:val="0"/>
          <w:numId w:val="14"/>
        </w:numPr>
        <w:rPr>
          <w:sz w:val="24"/>
          <w:szCs w:val="24"/>
        </w:rPr>
      </w:pPr>
      <w:r w:rsidRPr="00B36E05">
        <w:rPr>
          <w:sz w:val="24"/>
          <w:szCs w:val="24"/>
        </w:rPr>
        <w:t xml:space="preserve">Covering </w:t>
      </w:r>
      <w:r>
        <w:rPr>
          <w:sz w:val="24"/>
          <w:szCs w:val="24"/>
        </w:rPr>
        <w:t>m</w:t>
      </w:r>
      <w:r w:rsidRPr="00B36E05">
        <w:rPr>
          <w:sz w:val="24"/>
          <w:szCs w:val="24"/>
        </w:rPr>
        <w:t>uch smaller area</w:t>
      </w:r>
      <w:r>
        <w:rPr>
          <w:sz w:val="24"/>
          <w:szCs w:val="24"/>
        </w:rPr>
        <w:t xml:space="preserve">s (or </w:t>
      </w:r>
      <w:r w:rsidR="00C25D37">
        <w:rPr>
          <w:sz w:val="24"/>
          <w:szCs w:val="24"/>
        </w:rPr>
        <w:t xml:space="preserve">even </w:t>
      </w:r>
      <w:r>
        <w:rPr>
          <w:sz w:val="24"/>
          <w:szCs w:val="24"/>
        </w:rPr>
        <w:t>larger ones)</w:t>
      </w:r>
      <w:r w:rsidR="00857B4B">
        <w:rPr>
          <w:sz w:val="24"/>
          <w:szCs w:val="24"/>
        </w:rPr>
        <w:t xml:space="preserve"> with lower populations</w:t>
      </w:r>
    </w:p>
    <w:p w14:paraId="095617D8" w14:textId="77777777" w:rsidR="00B36E05" w:rsidRPr="00B36E05" w:rsidRDefault="00B36E05" w:rsidP="00DC0F8A">
      <w:pPr>
        <w:pStyle w:val="ListParagraph"/>
        <w:numPr>
          <w:ilvl w:val="0"/>
          <w:numId w:val="14"/>
        </w:numPr>
        <w:rPr>
          <w:sz w:val="24"/>
          <w:szCs w:val="24"/>
        </w:rPr>
      </w:pPr>
      <w:r w:rsidRPr="00B36E05">
        <w:rPr>
          <w:sz w:val="24"/>
          <w:szCs w:val="24"/>
        </w:rPr>
        <w:t xml:space="preserve">Extending to, or largely covering, a coastal and marine area </w:t>
      </w:r>
    </w:p>
    <w:p w14:paraId="7B56D289" w14:textId="406E31B2" w:rsidR="00B36E05" w:rsidRPr="00B36E05" w:rsidRDefault="00B36E05" w:rsidP="00DC0F8A">
      <w:pPr>
        <w:pStyle w:val="ListParagraph"/>
        <w:numPr>
          <w:ilvl w:val="0"/>
          <w:numId w:val="14"/>
        </w:numPr>
        <w:rPr>
          <w:sz w:val="24"/>
          <w:szCs w:val="24"/>
        </w:rPr>
      </w:pPr>
      <w:r w:rsidRPr="00B36E05">
        <w:rPr>
          <w:sz w:val="24"/>
          <w:szCs w:val="24"/>
        </w:rPr>
        <w:t xml:space="preserve">Located within one or at most </w:t>
      </w:r>
      <w:r w:rsidR="00C25D37">
        <w:rPr>
          <w:sz w:val="24"/>
          <w:szCs w:val="24"/>
        </w:rPr>
        <w:t xml:space="preserve">two </w:t>
      </w:r>
      <w:r w:rsidRPr="00B36E05">
        <w:rPr>
          <w:sz w:val="24"/>
          <w:szCs w:val="24"/>
        </w:rPr>
        <w:t>local authority areas rather than 4 or 5</w:t>
      </w:r>
    </w:p>
    <w:p w14:paraId="5D332455" w14:textId="25FFB535" w:rsidR="00B36E05" w:rsidRPr="00B36E05" w:rsidRDefault="00B36E05" w:rsidP="00DC0F8A">
      <w:pPr>
        <w:pStyle w:val="ListParagraph"/>
        <w:numPr>
          <w:ilvl w:val="0"/>
          <w:numId w:val="14"/>
        </w:numPr>
        <w:rPr>
          <w:sz w:val="24"/>
          <w:szCs w:val="24"/>
        </w:rPr>
      </w:pPr>
      <w:r w:rsidRPr="00B36E05">
        <w:rPr>
          <w:sz w:val="24"/>
          <w:szCs w:val="24"/>
        </w:rPr>
        <w:t>No</w:t>
      </w:r>
      <w:r w:rsidR="00C25D37">
        <w:rPr>
          <w:sz w:val="24"/>
          <w:szCs w:val="24"/>
        </w:rPr>
        <w:t>,</w:t>
      </w:r>
      <w:r w:rsidRPr="00B36E05">
        <w:rPr>
          <w:sz w:val="24"/>
          <w:szCs w:val="24"/>
        </w:rPr>
        <w:t xml:space="preserve"> or limited</w:t>
      </w:r>
      <w:r w:rsidR="00C25D37">
        <w:rPr>
          <w:sz w:val="24"/>
          <w:szCs w:val="24"/>
        </w:rPr>
        <w:t>,</w:t>
      </w:r>
      <w:r w:rsidRPr="00B36E05">
        <w:rPr>
          <w:sz w:val="24"/>
          <w:szCs w:val="24"/>
        </w:rPr>
        <w:t xml:space="preserve"> planning function</w:t>
      </w:r>
    </w:p>
    <w:p w14:paraId="6A7C80BD" w14:textId="3644E1A0" w:rsidR="00B36E05" w:rsidRDefault="00B36E05" w:rsidP="00DC0F8A">
      <w:pPr>
        <w:pStyle w:val="ListParagraph"/>
        <w:numPr>
          <w:ilvl w:val="0"/>
          <w:numId w:val="14"/>
        </w:numPr>
        <w:rPr>
          <w:sz w:val="24"/>
          <w:szCs w:val="24"/>
        </w:rPr>
      </w:pPr>
      <w:r w:rsidRPr="00B36E05">
        <w:rPr>
          <w:sz w:val="24"/>
          <w:szCs w:val="24"/>
        </w:rPr>
        <w:t>Focused more on rebalancing visitor pressures across parts of Scotland rather than managing current visitor pressures</w:t>
      </w:r>
    </w:p>
    <w:p w14:paraId="0B907671" w14:textId="77FE954D" w:rsidR="00B36E05" w:rsidRPr="00B36E05" w:rsidRDefault="00B36E05" w:rsidP="00DC0F8A">
      <w:pPr>
        <w:pStyle w:val="ListParagraph"/>
        <w:numPr>
          <w:ilvl w:val="0"/>
          <w:numId w:val="14"/>
        </w:numPr>
        <w:rPr>
          <w:sz w:val="24"/>
          <w:szCs w:val="24"/>
        </w:rPr>
      </w:pPr>
      <w:r w:rsidRPr="00B36E05">
        <w:rPr>
          <w:sz w:val="24"/>
          <w:szCs w:val="24"/>
        </w:rPr>
        <w:t xml:space="preserve">Focused more </w:t>
      </w:r>
      <w:r w:rsidR="00C25D37">
        <w:rPr>
          <w:sz w:val="24"/>
          <w:szCs w:val="24"/>
        </w:rPr>
        <w:t xml:space="preserve">on </w:t>
      </w:r>
      <w:r w:rsidRPr="00B36E05">
        <w:rPr>
          <w:sz w:val="24"/>
          <w:szCs w:val="24"/>
        </w:rPr>
        <w:t xml:space="preserve">opportunities to restore nature </w:t>
      </w:r>
      <w:r w:rsidR="00857B4B">
        <w:rPr>
          <w:sz w:val="24"/>
          <w:szCs w:val="24"/>
        </w:rPr>
        <w:t xml:space="preserve">as well </w:t>
      </w:r>
      <w:r w:rsidRPr="00B36E05">
        <w:rPr>
          <w:sz w:val="24"/>
          <w:szCs w:val="24"/>
        </w:rPr>
        <w:t>protecting what exists already</w:t>
      </w:r>
      <w:r w:rsidR="00C25D37">
        <w:rPr>
          <w:sz w:val="24"/>
          <w:szCs w:val="24"/>
        </w:rPr>
        <w:t>.</w:t>
      </w:r>
    </w:p>
    <w:p w14:paraId="210200F1" w14:textId="77777777" w:rsidR="00B36E05" w:rsidRPr="00B36E05" w:rsidRDefault="00B36E05" w:rsidP="00B36E05">
      <w:pPr>
        <w:rPr>
          <w:sz w:val="24"/>
          <w:szCs w:val="24"/>
        </w:rPr>
      </w:pPr>
    </w:p>
    <w:p w14:paraId="64EAEF4C" w14:textId="66F8EE4F" w:rsidR="00B36E05" w:rsidRPr="00B36E05" w:rsidRDefault="00B36E05" w:rsidP="00B36E05">
      <w:pPr>
        <w:rPr>
          <w:sz w:val="24"/>
          <w:szCs w:val="24"/>
        </w:rPr>
      </w:pPr>
      <w:r>
        <w:rPr>
          <w:sz w:val="24"/>
          <w:szCs w:val="24"/>
        </w:rPr>
        <w:t xml:space="preserve">In deciding to establish new National Parks, a number of strategic </w:t>
      </w:r>
      <w:r w:rsidRPr="00B36E05">
        <w:rPr>
          <w:sz w:val="24"/>
          <w:szCs w:val="24"/>
        </w:rPr>
        <w:t xml:space="preserve">considerations are </w:t>
      </w:r>
      <w:r>
        <w:rPr>
          <w:sz w:val="24"/>
          <w:szCs w:val="24"/>
        </w:rPr>
        <w:t>a</w:t>
      </w:r>
      <w:r w:rsidRPr="00B36E05">
        <w:rPr>
          <w:sz w:val="24"/>
          <w:szCs w:val="24"/>
        </w:rPr>
        <w:t xml:space="preserve">lso important. </w:t>
      </w:r>
    </w:p>
    <w:p w14:paraId="23EB16F8" w14:textId="77777777" w:rsidR="00B36E05" w:rsidRPr="00B36E05" w:rsidRDefault="00B36E05" w:rsidP="00B36E05">
      <w:pPr>
        <w:rPr>
          <w:sz w:val="24"/>
          <w:szCs w:val="24"/>
        </w:rPr>
      </w:pPr>
    </w:p>
    <w:p w14:paraId="7FA8D6EF" w14:textId="5E6110AB" w:rsidR="00B36E05" w:rsidRPr="00B36E05" w:rsidRDefault="00B36E05" w:rsidP="00DC0F8A">
      <w:pPr>
        <w:pStyle w:val="ListParagraph"/>
        <w:numPr>
          <w:ilvl w:val="0"/>
          <w:numId w:val="13"/>
        </w:numPr>
        <w:rPr>
          <w:sz w:val="24"/>
          <w:szCs w:val="24"/>
        </w:rPr>
      </w:pPr>
      <w:r w:rsidRPr="00B36E05">
        <w:rPr>
          <w:b/>
          <w:sz w:val="24"/>
          <w:szCs w:val="24"/>
        </w:rPr>
        <w:t>Focus</w:t>
      </w:r>
      <w:r>
        <w:rPr>
          <w:sz w:val="24"/>
          <w:szCs w:val="24"/>
        </w:rPr>
        <w:t xml:space="preserve"> D</w:t>
      </w:r>
      <w:r w:rsidRPr="00B36E05">
        <w:rPr>
          <w:sz w:val="24"/>
          <w:szCs w:val="24"/>
        </w:rPr>
        <w:t>o we want National Parks to represent the very best of Scotland’s natur</w:t>
      </w:r>
      <w:r>
        <w:rPr>
          <w:sz w:val="24"/>
          <w:szCs w:val="24"/>
        </w:rPr>
        <w:t xml:space="preserve">e or be representative of all of Scotland’s </w:t>
      </w:r>
      <w:r w:rsidRPr="00B36E05">
        <w:rPr>
          <w:sz w:val="24"/>
          <w:szCs w:val="24"/>
        </w:rPr>
        <w:t>natur</w:t>
      </w:r>
      <w:r>
        <w:rPr>
          <w:sz w:val="24"/>
          <w:szCs w:val="24"/>
        </w:rPr>
        <w:t>e</w:t>
      </w:r>
      <w:r w:rsidRPr="00B36E05">
        <w:rPr>
          <w:sz w:val="24"/>
          <w:szCs w:val="24"/>
        </w:rPr>
        <w:t xml:space="preserve">; </w:t>
      </w:r>
      <w:r>
        <w:rPr>
          <w:sz w:val="24"/>
          <w:szCs w:val="24"/>
        </w:rPr>
        <w:t xml:space="preserve">what role do we want Parks to play in relation to cultural heritage?; </w:t>
      </w:r>
      <w:r w:rsidRPr="00B36E05">
        <w:rPr>
          <w:sz w:val="24"/>
          <w:szCs w:val="24"/>
        </w:rPr>
        <w:t xml:space="preserve">are urban National </w:t>
      </w:r>
      <w:r w:rsidR="00857B4B">
        <w:rPr>
          <w:sz w:val="24"/>
          <w:szCs w:val="24"/>
        </w:rPr>
        <w:t xml:space="preserve">“City” </w:t>
      </w:r>
      <w:r w:rsidRPr="00B36E05">
        <w:rPr>
          <w:sz w:val="24"/>
          <w:szCs w:val="24"/>
        </w:rPr>
        <w:t>Parks in scope</w:t>
      </w:r>
      <w:r>
        <w:rPr>
          <w:sz w:val="24"/>
          <w:szCs w:val="24"/>
        </w:rPr>
        <w:t xml:space="preserve">?; how should potential rather than current value of possible areas be assessed?  </w:t>
      </w:r>
      <w:r w:rsidRPr="00B36E05">
        <w:rPr>
          <w:b/>
          <w:sz w:val="24"/>
          <w:szCs w:val="24"/>
        </w:rPr>
        <w:t xml:space="preserve"> </w:t>
      </w:r>
    </w:p>
    <w:p w14:paraId="576432B0" w14:textId="2A6277C5" w:rsidR="00B36E05" w:rsidRPr="00B36E05" w:rsidRDefault="00B36E05" w:rsidP="00DC0F8A">
      <w:pPr>
        <w:pStyle w:val="ListParagraph"/>
        <w:numPr>
          <w:ilvl w:val="0"/>
          <w:numId w:val="13"/>
        </w:numPr>
        <w:rPr>
          <w:sz w:val="24"/>
          <w:szCs w:val="24"/>
        </w:rPr>
      </w:pPr>
      <w:r w:rsidRPr="00B36E05">
        <w:rPr>
          <w:b/>
          <w:sz w:val="24"/>
          <w:szCs w:val="24"/>
        </w:rPr>
        <w:t xml:space="preserve">Form </w:t>
      </w:r>
      <w:r w:rsidR="00857B4B">
        <w:rPr>
          <w:sz w:val="24"/>
          <w:szCs w:val="24"/>
        </w:rPr>
        <w:t>H</w:t>
      </w:r>
      <w:r w:rsidRPr="00B36E05">
        <w:rPr>
          <w:sz w:val="24"/>
          <w:szCs w:val="24"/>
        </w:rPr>
        <w:t xml:space="preserve">ow diverse do we want the framework and operations of our National Parks to be? </w:t>
      </w:r>
      <w:r w:rsidR="00C25D37">
        <w:rPr>
          <w:sz w:val="24"/>
          <w:szCs w:val="24"/>
        </w:rPr>
        <w:t xml:space="preserve"> </w:t>
      </w:r>
      <w:r>
        <w:rPr>
          <w:sz w:val="24"/>
          <w:szCs w:val="24"/>
        </w:rPr>
        <w:t>Do we need to establish a separate Park body for each area or could other options be considered?</w:t>
      </w:r>
      <w:r w:rsidR="00857B4B">
        <w:rPr>
          <w:sz w:val="24"/>
          <w:szCs w:val="24"/>
        </w:rPr>
        <w:t xml:space="preserve"> </w:t>
      </w:r>
    </w:p>
    <w:p w14:paraId="1F74C35C" w14:textId="7E35E5A8" w:rsidR="00B36E05" w:rsidRPr="00857B4B" w:rsidRDefault="00B36E05" w:rsidP="00054775">
      <w:pPr>
        <w:pStyle w:val="ListParagraph"/>
        <w:numPr>
          <w:ilvl w:val="0"/>
          <w:numId w:val="13"/>
        </w:numPr>
      </w:pPr>
      <w:r w:rsidRPr="00857B4B">
        <w:rPr>
          <w:b/>
          <w:sz w:val="24"/>
          <w:szCs w:val="24"/>
        </w:rPr>
        <w:t>Family</w:t>
      </w:r>
      <w:r w:rsidRPr="00857B4B">
        <w:rPr>
          <w:sz w:val="24"/>
          <w:szCs w:val="24"/>
        </w:rPr>
        <w:t xml:space="preserve"> </w:t>
      </w:r>
      <w:r w:rsidR="00857B4B">
        <w:rPr>
          <w:sz w:val="24"/>
          <w:szCs w:val="24"/>
        </w:rPr>
        <w:t xml:space="preserve">As the number of Parks grows in Scotland, how do we increase their collective impact?  </w:t>
      </w:r>
      <w:r w:rsidR="00857B4B" w:rsidRPr="00857B4B">
        <w:rPr>
          <w:sz w:val="24"/>
          <w:szCs w:val="24"/>
        </w:rPr>
        <w:t xml:space="preserve">What role should other </w:t>
      </w:r>
      <w:r w:rsidR="00857B4B">
        <w:rPr>
          <w:sz w:val="24"/>
          <w:szCs w:val="24"/>
        </w:rPr>
        <w:t xml:space="preserve">designation </w:t>
      </w:r>
      <w:r w:rsidR="00857B4B" w:rsidRPr="00857B4B">
        <w:rPr>
          <w:sz w:val="24"/>
          <w:szCs w:val="24"/>
        </w:rPr>
        <w:t>continue to play</w:t>
      </w:r>
      <w:r w:rsidR="00857B4B">
        <w:rPr>
          <w:sz w:val="24"/>
          <w:szCs w:val="24"/>
        </w:rPr>
        <w:t xml:space="preserve"> both within and alongside National Parks? </w:t>
      </w:r>
    </w:p>
    <w:p w14:paraId="632A03EF" w14:textId="77777777" w:rsidR="00857B4B" w:rsidRDefault="00857B4B" w:rsidP="00857B4B">
      <w:pPr>
        <w:pStyle w:val="ListParagraph"/>
        <w:ind w:left="360"/>
      </w:pPr>
    </w:p>
    <w:p w14:paraId="022F4B5E" w14:textId="232802E2" w:rsidR="00B36E05" w:rsidRDefault="00B36E05" w:rsidP="00B36E05">
      <w:pPr>
        <w:rPr>
          <w:sz w:val="24"/>
          <w:szCs w:val="24"/>
        </w:rPr>
      </w:pPr>
      <w:r>
        <w:rPr>
          <w:sz w:val="24"/>
          <w:szCs w:val="24"/>
        </w:rPr>
        <w:t xml:space="preserve">We discuss these issues further in the proposals for section 4 and 5 </w:t>
      </w:r>
    </w:p>
    <w:p w14:paraId="47A78F3F" w14:textId="77777777" w:rsidR="00B36E05" w:rsidRDefault="00B36E05" w:rsidP="00B36E05"/>
    <w:p w14:paraId="4222F365" w14:textId="5AE8607B" w:rsidR="00B3760F" w:rsidRDefault="00B3760F">
      <w:pPr>
        <w:spacing w:after="160" w:line="259" w:lineRule="auto"/>
        <w:rPr>
          <w:b/>
        </w:rPr>
      </w:pPr>
      <w:r>
        <w:rPr>
          <w:b/>
        </w:rPr>
        <w:br w:type="page"/>
      </w:r>
    </w:p>
    <w:p w14:paraId="51E03F69" w14:textId="5AC78879" w:rsidR="002C66C0" w:rsidRPr="00B3760F" w:rsidRDefault="002C66C0" w:rsidP="009121F4">
      <w:pPr>
        <w:rPr>
          <w:b/>
          <w:sz w:val="24"/>
          <w:szCs w:val="24"/>
        </w:rPr>
      </w:pPr>
      <w:r w:rsidRPr="00B3760F">
        <w:rPr>
          <w:b/>
          <w:sz w:val="24"/>
          <w:szCs w:val="24"/>
        </w:rPr>
        <w:lastRenderedPageBreak/>
        <w:t xml:space="preserve">Section 4 – Proposals for </w:t>
      </w:r>
      <w:r w:rsidR="00B36E05">
        <w:rPr>
          <w:b/>
          <w:sz w:val="24"/>
          <w:szCs w:val="24"/>
        </w:rPr>
        <w:t>legislative and policy c</w:t>
      </w:r>
      <w:r w:rsidRPr="00B3760F">
        <w:rPr>
          <w:b/>
          <w:sz w:val="24"/>
          <w:szCs w:val="24"/>
        </w:rPr>
        <w:t>hange</w:t>
      </w:r>
    </w:p>
    <w:p w14:paraId="22ED7131" w14:textId="2BFF5C1A" w:rsidR="002C66C0" w:rsidRDefault="002C66C0" w:rsidP="009121F4">
      <w:pPr>
        <w:rPr>
          <w:b/>
        </w:rPr>
      </w:pPr>
    </w:p>
    <w:p w14:paraId="7E7D182D" w14:textId="74255DA7" w:rsidR="00A47207" w:rsidRPr="00B36E05" w:rsidRDefault="00B36E05" w:rsidP="009121F4">
      <w:pPr>
        <w:rPr>
          <w:b/>
          <w:sz w:val="24"/>
          <w:szCs w:val="24"/>
        </w:rPr>
      </w:pPr>
      <w:r w:rsidRPr="00B36E05">
        <w:rPr>
          <w:b/>
          <w:sz w:val="24"/>
          <w:szCs w:val="24"/>
        </w:rPr>
        <w:t>T</w:t>
      </w:r>
      <w:r>
        <w:rPr>
          <w:b/>
          <w:sz w:val="24"/>
          <w:szCs w:val="24"/>
        </w:rPr>
        <w:t>h</w:t>
      </w:r>
      <w:r w:rsidRPr="00B36E05">
        <w:rPr>
          <w:b/>
          <w:sz w:val="24"/>
          <w:szCs w:val="24"/>
        </w:rPr>
        <w:t>is section sets out proposal for legislative and policy change</w:t>
      </w:r>
    </w:p>
    <w:p w14:paraId="2FA9FD5C" w14:textId="25CA5DF7" w:rsidR="00B36E05" w:rsidRDefault="00B36E05" w:rsidP="009121F4">
      <w:pPr>
        <w:rPr>
          <w:sz w:val="24"/>
          <w:szCs w:val="24"/>
        </w:rPr>
      </w:pPr>
    </w:p>
    <w:p w14:paraId="6500A10D" w14:textId="77777777" w:rsidR="00857B4B" w:rsidRDefault="00857B4B" w:rsidP="009121F4">
      <w:pPr>
        <w:rPr>
          <w:b/>
          <w:sz w:val="24"/>
          <w:szCs w:val="24"/>
        </w:rPr>
      </w:pPr>
    </w:p>
    <w:p w14:paraId="5F839842" w14:textId="589B9DC6" w:rsidR="00857B4B" w:rsidRPr="00857B4B" w:rsidRDefault="00857B4B" w:rsidP="009121F4">
      <w:pPr>
        <w:rPr>
          <w:b/>
          <w:sz w:val="24"/>
          <w:szCs w:val="24"/>
        </w:rPr>
      </w:pPr>
      <w:r w:rsidRPr="00857B4B">
        <w:rPr>
          <w:b/>
          <w:sz w:val="24"/>
          <w:szCs w:val="24"/>
        </w:rPr>
        <w:t>The role of National Parks</w:t>
      </w:r>
    </w:p>
    <w:p w14:paraId="3491CB49" w14:textId="77777777" w:rsidR="00857B4B" w:rsidRDefault="00857B4B" w:rsidP="009121F4">
      <w:pPr>
        <w:rPr>
          <w:sz w:val="24"/>
          <w:szCs w:val="24"/>
        </w:rPr>
      </w:pPr>
    </w:p>
    <w:p w14:paraId="37D6F544" w14:textId="437BD4BE" w:rsidR="00857B4B" w:rsidRDefault="00857B4B" w:rsidP="00857B4B">
      <w:pPr>
        <w:rPr>
          <w:sz w:val="24"/>
          <w:szCs w:val="24"/>
        </w:rPr>
      </w:pPr>
      <w:r w:rsidRPr="00A47207">
        <w:rPr>
          <w:sz w:val="24"/>
          <w:szCs w:val="24"/>
        </w:rPr>
        <w:t xml:space="preserve">Scotland’s National Parks </w:t>
      </w:r>
      <w:r>
        <w:rPr>
          <w:sz w:val="24"/>
          <w:szCs w:val="24"/>
        </w:rPr>
        <w:t xml:space="preserve">currently play a number of key roles. </w:t>
      </w:r>
      <w:r w:rsidR="00C25D37">
        <w:rPr>
          <w:sz w:val="24"/>
          <w:szCs w:val="24"/>
        </w:rPr>
        <w:t xml:space="preserve"> </w:t>
      </w:r>
      <w:r>
        <w:rPr>
          <w:sz w:val="24"/>
          <w:szCs w:val="24"/>
        </w:rPr>
        <w:t xml:space="preserve">They represent some of the very best of Scotland’s nature, landscapes and heritage; they are important mechanism for planning and integrated land management; they provide exemplars of community engagement and sustainable development; they are at the forefront of landscape scale action for nature recovery; and they are an increasingly important part of Scotland’s visitor offer.  </w:t>
      </w:r>
    </w:p>
    <w:p w14:paraId="4C8C0CAB" w14:textId="77777777" w:rsidR="00857B4B" w:rsidRDefault="00857B4B" w:rsidP="00857B4B">
      <w:pPr>
        <w:rPr>
          <w:sz w:val="24"/>
          <w:szCs w:val="24"/>
        </w:rPr>
      </w:pPr>
    </w:p>
    <w:tbl>
      <w:tblPr>
        <w:tblStyle w:val="TableGrid"/>
        <w:tblW w:w="0" w:type="auto"/>
        <w:shd w:val="clear" w:color="auto" w:fill="EEECE1" w:themeFill="background2"/>
        <w:tblLook w:val="04A0" w:firstRow="1" w:lastRow="0" w:firstColumn="1" w:lastColumn="0" w:noHBand="0" w:noVBand="1"/>
      </w:tblPr>
      <w:tblGrid>
        <w:gridCol w:w="9242"/>
      </w:tblGrid>
      <w:tr w:rsidR="00857B4B" w:rsidRPr="00857B4B" w14:paraId="1FDC3C96" w14:textId="77777777" w:rsidTr="00AE1D9F">
        <w:tc>
          <w:tcPr>
            <w:tcW w:w="9242" w:type="dxa"/>
            <w:shd w:val="clear" w:color="auto" w:fill="EEECE1" w:themeFill="background2"/>
          </w:tcPr>
          <w:p w14:paraId="33CECEB1" w14:textId="4DF77C75" w:rsidR="00857B4B" w:rsidRPr="009F490B" w:rsidRDefault="00857B4B" w:rsidP="009F490B">
            <w:pPr>
              <w:pStyle w:val="ListParagraph"/>
              <w:numPr>
                <w:ilvl w:val="0"/>
                <w:numId w:val="30"/>
              </w:numPr>
              <w:rPr>
                <w:sz w:val="24"/>
                <w:szCs w:val="24"/>
              </w:rPr>
            </w:pPr>
            <w:r w:rsidRPr="009F490B">
              <w:rPr>
                <w:sz w:val="24"/>
                <w:szCs w:val="24"/>
              </w:rPr>
              <w:t>Question – Are these the main roles that we want Scotland’s National Parks to play?</w:t>
            </w:r>
            <w:r w:rsidR="009F490B">
              <w:rPr>
                <w:sz w:val="24"/>
                <w:szCs w:val="24"/>
              </w:rPr>
              <w:t xml:space="preserve"> What other roles do you think they should have?</w:t>
            </w:r>
          </w:p>
        </w:tc>
      </w:tr>
      <w:tr w:rsidR="00544764" w:rsidRPr="00857B4B" w14:paraId="48FC0B22" w14:textId="77777777" w:rsidTr="00AE1D9F">
        <w:tc>
          <w:tcPr>
            <w:tcW w:w="9242" w:type="dxa"/>
            <w:shd w:val="clear" w:color="auto" w:fill="EEECE1" w:themeFill="background2"/>
          </w:tcPr>
          <w:p w14:paraId="0FF87062" w14:textId="0C56D6A0" w:rsidR="00544764" w:rsidRPr="009F490B" w:rsidRDefault="00544764" w:rsidP="009F490B">
            <w:pPr>
              <w:pStyle w:val="ListParagraph"/>
              <w:numPr>
                <w:ilvl w:val="0"/>
                <w:numId w:val="30"/>
              </w:numPr>
              <w:rPr>
                <w:sz w:val="24"/>
                <w:szCs w:val="24"/>
              </w:rPr>
            </w:pPr>
            <w:r w:rsidRPr="009F490B">
              <w:rPr>
                <w:sz w:val="24"/>
                <w:szCs w:val="24"/>
              </w:rPr>
              <w:t xml:space="preserve">Question – How can these roles contribute more effectively to tackling the twin crisis of climate change and biodiversity loss? </w:t>
            </w:r>
          </w:p>
        </w:tc>
      </w:tr>
    </w:tbl>
    <w:p w14:paraId="5F0D09A0" w14:textId="77777777" w:rsidR="00857B4B" w:rsidRDefault="00857B4B" w:rsidP="00857B4B">
      <w:pPr>
        <w:rPr>
          <w:sz w:val="24"/>
          <w:szCs w:val="24"/>
        </w:rPr>
      </w:pPr>
    </w:p>
    <w:p w14:paraId="43243AE6" w14:textId="77777777" w:rsidR="00B36E05" w:rsidRPr="00A47207" w:rsidRDefault="00B36E05" w:rsidP="009121F4">
      <w:pPr>
        <w:rPr>
          <w:sz w:val="24"/>
          <w:szCs w:val="24"/>
        </w:rPr>
      </w:pPr>
    </w:p>
    <w:p w14:paraId="0A1C3AAC" w14:textId="77777777" w:rsidR="00B3760F" w:rsidRPr="00B3760F" w:rsidRDefault="00B3760F" w:rsidP="009121F4">
      <w:pPr>
        <w:rPr>
          <w:b/>
          <w:sz w:val="24"/>
          <w:szCs w:val="24"/>
        </w:rPr>
      </w:pPr>
      <w:r w:rsidRPr="00B3760F">
        <w:rPr>
          <w:b/>
          <w:sz w:val="24"/>
          <w:szCs w:val="24"/>
        </w:rPr>
        <w:t>Aims and Powers</w:t>
      </w:r>
    </w:p>
    <w:p w14:paraId="7803921A" w14:textId="77777777" w:rsidR="00B3760F" w:rsidRDefault="00B3760F" w:rsidP="009121F4">
      <w:pPr>
        <w:rPr>
          <w:b/>
        </w:rPr>
      </w:pPr>
    </w:p>
    <w:p w14:paraId="3C08E36F" w14:textId="4B20CB1A" w:rsidR="00B3760F" w:rsidRPr="00B3760F" w:rsidRDefault="00B3760F" w:rsidP="00B3760F">
      <w:pPr>
        <w:rPr>
          <w:sz w:val="24"/>
          <w:szCs w:val="24"/>
        </w:rPr>
      </w:pPr>
      <w:r w:rsidRPr="00B36E05">
        <w:rPr>
          <w:sz w:val="24"/>
          <w:szCs w:val="24"/>
          <w:highlight w:val="yellow"/>
        </w:rPr>
        <w:t xml:space="preserve">Table </w:t>
      </w:r>
      <w:r w:rsidR="00B36E05">
        <w:rPr>
          <w:sz w:val="24"/>
          <w:szCs w:val="24"/>
        </w:rPr>
        <w:t>1</w:t>
      </w:r>
      <w:r w:rsidRPr="00B3760F">
        <w:rPr>
          <w:sz w:val="24"/>
          <w:szCs w:val="24"/>
        </w:rPr>
        <w:t xml:space="preserve"> suggest three models that illustrate options for changes to the aims and powers </w:t>
      </w:r>
      <w:r w:rsidR="00B36E05">
        <w:rPr>
          <w:sz w:val="24"/>
          <w:szCs w:val="24"/>
        </w:rPr>
        <w:t>that could increase the focus and effectiveness of National Parks.</w:t>
      </w:r>
      <w:r w:rsidR="00A50D27">
        <w:rPr>
          <w:sz w:val="24"/>
          <w:szCs w:val="24"/>
        </w:rPr>
        <w:t xml:space="preserve"> </w:t>
      </w:r>
      <w:r w:rsidR="00B36E05">
        <w:rPr>
          <w:sz w:val="24"/>
          <w:szCs w:val="24"/>
        </w:rPr>
        <w:t xml:space="preserve"> The models range from </w:t>
      </w:r>
      <w:r w:rsidRPr="00B3760F">
        <w:rPr>
          <w:rFonts w:asciiTheme="minorHAnsi" w:hAnsiTheme="minorHAnsi" w:cstheme="minorHAnsi"/>
          <w:sz w:val="24"/>
          <w:szCs w:val="24"/>
        </w:rPr>
        <w:t xml:space="preserve">consolidation to evolution and radical change. </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The mix of aims and powers for any option is illustrative at this stage and will need to be re</w:t>
      </w:r>
      <w:r w:rsidR="00A47207">
        <w:rPr>
          <w:rFonts w:asciiTheme="minorHAnsi" w:hAnsiTheme="minorHAnsi" w:cstheme="minorHAnsi"/>
          <w:sz w:val="24"/>
          <w:szCs w:val="24"/>
        </w:rPr>
        <w:t>fined further</w:t>
      </w:r>
      <w:r w:rsidRPr="00B3760F">
        <w:rPr>
          <w:rFonts w:asciiTheme="minorHAnsi" w:hAnsiTheme="minorHAnsi" w:cstheme="minorHAnsi"/>
          <w:sz w:val="24"/>
          <w:szCs w:val="24"/>
        </w:rPr>
        <w:t xml:space="preserve">. </w:t>
      </w:r>
      <w:r w:rsidR="00A50D27">
        <w:rPr>
          <w:rFonts w:asciiTheme="minorHAnsi" w:hAnsiTheme="minorHAnsi" w:cstheme="minorHAnsi"/>
          <w:sz w:val="24"/>
          <w:szCs w:val="24"/>
        </w:rPr>
        <w:t xml:space="preserve"> C</w:t>
      </w:r>
      <w:r w:rsidRPr="00B3760F">
        <w:rPr>
          <w:rFonts w:asciiTheme="minorHAnsi" w:hAnsiTheme="minorHAnsi" w:cstheme="minorHAnsi"/>
          <w:sz w:val="24"/>
          <w:szCs w:val="24"/>
        </w:rPr>
        <w:t xml:space="preserve">onsideration is </w:t>
      </w:r>
      <w:r w:rsidR="005317BA">
        <w:rPr>
          <w:rFonts w:asciiTheme="minorHAnsi" w:hAnsiTheme="minorHAnsi" w:cstheme="minorHAnsi"/>
          <w:sz w:val="24"/>
          <w:szCs w:val="24"/>
        </w:rPr>
        <w:t xml:space="preserve">also </w:t>
      </w:r>
      <w:r w:rsidRPr="00B3760F">
        <w:rPr>
          <w:rFonts w:asciiTheme="minorHAnsi" w:hAnsiTheme="minorHAnsi" w:cstheme="minorHAnsi"/>
          <w:sz w:val="24"/>
          <w:szCs w:val="24"/>
        </w:rPr>
        <w:t xml:space="preserve">needed on </w:t>
      </w:r>
      <w:r w:rsidRPr="00B3760F">
        <w:rPr>
          <w:sz w:val="24"/>
          <w:szCs w:val="24"/>
        </w:rPr>
        <w:t xml:space="preserve">cultural heritage and </w:t>
      </w:r>
      <w:r w:rsidR="008F0198">
        <w:rPr>
          <w:sz w:val="24"/>
          <w:szCs w:val="24"/>
        </w:rPr>
        <w:t xml:space="preserve">how </w:t>
      </w:r>
      <w:r w:rsidRPr="00B3760F">
        <w:rPr>
          <w:sz w:val="24"/>
          <w:szCs w:val="24"/>
        </w:rPr>
        <w:t>this remains part of the approach to our National Parks going forward.</w:t>
      </w:r>
    </w:p>
    <w:p w14:paraId="3C09FA0F" w14:textId="77777777" w:rsidR="00B3760F" w:rsidRDefault="00B3760F" w:rsidP="00B3760F">
      <w:pPr>
        <w:ind w:left="720" w:hanging="720"/>
        <w:jc w:val="both"/>
        <w:rPr>
          <w:rFonts w:asciiTheme="minorHAnsi" w:hAnsiTheme="minorHAnsi" w:cstheme="minorHAnsi"/>
          <w:sz w:val="24"/>
          <w:szCs w:val="24"/>
        </w:rPr>
      </w:pPr>
    </w:p>
    <w:p w14:paraId="65CAD808" w14:textId="16D11BFC" w:rsidR="00B3760F" w:rsidRPr="00B36E05" w:rsidRDefault="00B3760F" w:rsidP="00B36E05">
      <w:pPr>
        <w:jc w:val="both"/>
        <w:rPr>
          <w:rFonts w:asciiTheme="minorHAnsi" w:hAnsiTheme="minorHAnsi" w:cstheme="minorHAnsi"/>
          <w:sz w:val="24"/>
          <w:szCs w:val="24"/>
        </w:rPr>
      </w:pPr>
      <w:r w:rsidRPr="00B36E05">
        <w:rPr>
          <w:rFonts w:asciiTheme="minorHAnsi" w:hAnsiTheme="minorHAnsi" w:cstheme="minorHAnsi"/>
          <w:sz w:val="24"/>
          <w:szCs w:val="24"/>
        </w:rPr>
        <w:t>All three options include a high</w:t>
      </w:r>
      <w:r w:rsidR="00B36E05" w:rsidRPr="00B36E05">
        <w:rPr>
          <w:rFonts w:asciiTheme="minorHAnsi" w:hAnsiTheme="minorHAnsi" w:cstheme="minorHAnsi"/>
          <w:sz w:val="24"/>
          <w:szCs w:val="24"/>
        </w:rPr>
        <w:t>-</w:t>
      </w:r>
      <w:r w:rsidRPr="00B36E05">
        <w:rPr>
          <w:rFonts w:asciiTheme="minorHAnsi" w:hAnsiTheme="minorHAnsi" w:cstheme="minorHAnsi"/>
          <w:sz w:val="24"/>
          <w:szCs w:val="24"/>
        </w:rPr>
        <w:t xml:space="preserve">level statement or vision for National Parks. </w:t>
      </w:r>
      <w:r w:rsidR="00B36E05" w:rsidRPr="00B36E05">
        <w:rPr>
          <w:rFonts w:asciiTheme="minorHAnsi" w:hAnsiTheme="minorHAnsi" w:cstheme="minorHAnsi"/>
          <w:sz w:val="24"/>
          <w:szCs w:val="24"/>
        </w:rPr>
        <w:t xml:space="preserve"> T</w:t>
      </w:r>
      <w:r w:rsidR="00B36E05">
        <w:rPr>
          <w:rFonts w:asciiTheme="minorHAnsi" w:hAnsiTheme="minorHAnsi" w:cstheme="minorHAnsi"/>
          <w:sz w:val="24"/>
          <w:szCs w:val="24"/>
        </w:rPr>
        <w:t>h</w:t>
      </w:r>
      <w:r w:rsidR="00B36E05" w:rsidRPr="00B36E05">
        <w:rPr>
          <w:rFonts w:asciiTheme="minorHAnsi" w:hAnsiTheme="minorHAnsi" w:cstheme="minorHAnsi"/>
          <w:sz w:val="24"/>
          <w:szCs w:val="24"/>
        </w:rPr>
        <w:t xml:space="preserve">e scope and contents of this would </w:t>
      </w:r>
      <w:r w:rsidR="00B36E05">
        <w:rPr>
          <w:rFonts w:asciiTheme="minorHAnsi" w:hAnsiTheme="minorHAnsi" w:cstheme="minorHAnsi"/>
          <w:sz w:val="24"/>
          <w:szCs w:val="24"/>
        </w:rPr>
        <w:t xml:space="preserve">require </w:t>
      </w:r>
      <w:r w:rsidR="00B36E05" w:rsidRPr="00B36E05">
        <w:rPr>
          <w:rFonts w:asciiTheme="minorHAnsi" w:hAnsiTheme="minorHAnsi" w:cstheme="minorHAnsi"/>
          <w:sz w:val="24"/>
          <w:szCs w:val="24"/>
        </w:rPr>
        <w:t>further con</w:t>
      </w:r>
      <w:r w:rsidR="00B36E05">
        <w:rPr>
          <w:rFonts w:asciiTheme="minorHAnsi" w:hAnsiTheme="minorHAnsi" w:cstheme="minorHAnsi"/>
          <w:sz w:val="24"/>
          <w:szCs w:val="24"/>
        </w:rPr>
        <w:t>sideration and consultation but could address the range of issues described in Section 3.</w:t>
      </w:r>
    </w:p>
    <w:p w14:paraId="31CE88CB" w14:textId="77777777" w:rsidR="00B3760F" w:rsidRPr="00B3760F" w:rsidRDefault="00B3760F" w:rsidP="00B3760F">
      <w:pPr>
        <w:ind w:left="720" w:hanging="720"/>
        <w:jc w:val="both"/>
        <w:rPr>
          <w:rFonts w:asciiTheme="minorHAnsi" w:hAnsiTheme="minorHAnsi" w:cstheme="minorHAnsi"/>
          <w:sz w:val="24"/>
          <w:szCs w:val="24"/>
        </w:rPr>
      </w:pPr>
    </w:p>
    <w:p w14:paraId="5B629E13" w14:textId="77777777" w:rsidR="00B3760F" w:rsidRPr="00B3760F" w:rsidRDefault="00B3760F" w:rsidP="00B3760F">
      <w:pPr>
        <w:jc w:val="both"/>
        <w:rPr>
          <w:rFonts w:asciiTheme="minorHAnsi" w:hAnsiTheme="minorHAnsi" w:cstheme="minorHAnsi"/>
          <w:sz w:val="24"/>
          <w:szCs w:val="24"/>
        </w:rPr>
      </w:pPr>
      <w:r w:rsidRPr="00B3760F">
        <w:rPr>
          <w:rFonts w:asciiTheme="minorHAnsi" w:hAnsiTheme="minorHAnsi" w:cstheme="minorHAnsi"/>
          <w:sz w:val="24"/>
          <w:szCs w:val="24"/>
        </w:rPr>
        <w:t xml:space="preserve">While the changes proposed may seem relatively modest compared to the other two, Option 1 would significantly strengthen the effectiveness of National Parks by providing stronger clarity and direction on the role of National Parks; refreshing the aims to reflect this, and increasing the role of the National Park Plan in directing change across the Park area.  </w:t>
      </w:r>
    </w:p>
    <w:p w14:paraId="71571FEF" w14:textId="77777777" w:rsidR="00B3760F" w:rsidRPr="00B3760F" w:rsidRDefault="00B3760F" w:rsidP="00B3760F">
      <w:pPr>
        <w:ind w:left="720" w:hanging="720"/>
        <w:jc w:val="both"/>
        <w:rPr>
          <w:rFonts w:asciiTheme="minorHAnsi" w:hAnsiTheme="minorHAnsi" w:cstheme="minorHAnsi"/>
          <w:sz w:val="24"/>
          <w:szCs w:val="24"/>
        </w:rPr>
      </w:pPr>
    </w:p>
    <w:p w14:paraId="3670F648" w14:textId="53A76690" w:rsidR="00B3760F" w:rsidRPr="00B3760F" w:rsidRDefault="00B3760F" w:rsidP="00B3760F">
      <w:pPr>
        <w:jc w:val="both"/>
        <w:rPr>
          <w:rFonts w:asciiTheme="minorHAnsi" w:hAnsiTheme="minorHAnsi" w:cstheme="minorHAnsi"/>
          <w:sz w:val="24"/>
          <w:szCs w:val="24"/>
        </w:rPr>
      </w:pPr>
      <w:r w:rsidRPr="00B3760F">
        <w:rPr>
          <w:rFonts w:asciiTheme="minorHAnsi" w:hAnsiTheme="minorHAnsi" w:cstheme="minorHAnsi"/>
          <w:sz w:val="24"/>
          <w:szCs w:val="24"/>
        </w:rPr>
        <w:lastRenderedPageBreak/>
        <w:t xml:space="preserve">Options 2 and 3 would move Scotland closer to the European and wider international approach to National Parks and would allow new Parks to directly contribute to meeting Scotland’s 30x30 targets (including strict protection for 10%). </w:t>
      </w:r>
    </w:p>
    <w:p w14:paraId="26A4F5B5" w14:textId="77777777" w:rsidR="00B3760F" w:rsidRPr="00B3760F" w:rsidRDefault="00B3760F" w:rsidP="00B3760F">
      <w:pPr>
        <w:ind w:left="720" w:hanging="720"/>
        <w:jc w:val="both"/>
        <w:rPr>
          <w:rFonts w:asciiTheme="minorHAnsi" w:hAnsiTheme="minorHAnsi" w:cstheme="minorHAnsi"/>
          <w:sz w:val="24"/>
          <w:szCs w:val="24"/>
        </w:rPr>
      </w:pPr>
    </w:p>
    <w:p w14:paraId="2172FA85" w14:textId="5DD4A324" w:rsidR="00B3760F" w:rsidRPr="00B3760F" w:rsidRDefault="00B3760F" w:rsidP="00B3760F">
      <w:pPr>
        <w:jc w:val="both"/>
        <w:rPr>
          <w:rFonts w:asciiTheme="minorHAnsi" w:hAnsiTheme="minorHAnsi" w:cstheme="minorHAnsi"/>
          <w:sz w:val="24"/>
          <w:szCs w:val="24"/>
        </w:rPr>
      </w:pPr>
      <w:r w:rsidRPr="00B3760F">
        <w:rPr>
          <w:rFonts w:asciiTheme="minorHAnsi" w:hAnsiTheme="minorHAnsi" w:cstheme="minorHAnsi"/>
          <w:sz w:val="24"/>
          <w:szCs w:val="24"/>
        </w:rPr>
        <w:t xml:space="preserve">Option 3 would require radical changes to the existing legislation and would signal a fundamental change of approach to the management of both public and private land within National Parks. </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 xml:space="preserve">Given its focus on stricter protection of nature rather than integrated management, Option 3 would in practice probably require new National Parks to be much smaller in size. </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 xml:space="preserve">Its applicability to the existing National Parks would also need to be considered carefully. </w:t>
      </w:r>
    </w:p>
    <w:p w14:paraId="53018B05" w14:textId="77777777" w:rsidR="00B3760F" w:rsidRPr="00B3760F" w:rsidRDefault="00B3760F" w:rsidP="00B3760F">
      <w:pPr>
        <w:ind w:left="720" w:hanging="720"/>
        <w:jc w:val="both"/>
        <w:rPr>
          <w:sz w:val="24"/>
          <w:szCs w:val="24"/>
        </w:rPr>
      </w:pPr>
    </w:p>
    <w:p w14:paraId="73F2491A" w14:textId="33917BAA" w:rsidR="00B36E05" w:rsidRDefault="00B3760F" w:rsidP="00B3760F">
      <w:pPr>
        <w:jc w:val="both"/>
        <w:rPr>
          <w:rFonts w:asciiTheme="minorHAnsi" w:hAnsiTheme="minorHAnsi" w:cstheme="minorHAnsi"/>
          <w:sz w:val="24"/>
          <w:szCs w:val="24"/>
        </w:rPr>
      </w:pPr>
      <w:r w:rsidRPr="00B3760F">
        <w:rPr>
          <w:rFonts w:asciiTheme="minorHAnsi" w:hAnsiTheme="minorHAnsi" w:cstheme="minorHAnsi"/>
          <w:sz w:val="24"/>
          <w:szCs w:val="24"/>
        </w:rPr>
        <w:t>In considering these models, a key question is the extent to which we want all our National Parks to be similar.</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 xml:space="preserve"> It could be that both existing National Parks and any new ones should follow a similar model through legislative approaches in the National Parks (Scotland) Act 2000 (primary legislation). </w:t>
      </w:r>
      <w:r w:rsidR="00A50D27">
        <w:rPr>
          <w:rFonts w:asciiTheme="minorHAnsi" w:hAnsiTheme="minorHAnsi" w:cstheme="minorHAnsi"/>
          <w:sz w:val="24"/>
          <w:szCs w:val="24"/>
        </w:rPr>
        <w:t xml:space="preserve"> </w:t>
      </w:r>
      <w:r w:rsidR="00B36E05">
        <w:rPr>
          <w:rFonts w:asciiTheme="minorHAnsi" w:hAnsiTheme="minorHAnsi" w:cstheme="minorHAnsi"/>
          <w:sz w:val="24"/>
          <w:szCs w:val="24"/>
        </w:rPr>
        <w:t>T</w:t>
      </w:r>
      <w:r w:rsidRPr="00B3760F">
        <w:rPr>
          <w:rFonts w:asciiTheme="minorHAnsi" w:hAnsiTheme="minorHAnsi" w:cstheme="minorHAnsi"/>
          <w:sz w:val="24"/>
          <w:szCs w:val="24"/>
        </w:rPr>
        <w:t xml:space="preserve">he </w:t>
      </w:r>
      <w:r w:rsidR="00B36E05">
        <w:rPr>
          <w:rFonts w:asciiTheme="minorHAnsi" w:hAnsiTheme="minorHAnsi" w:cstheme="minorHAnsi"/>
          <w:sz w:val="24"/>
          <w:szCs w:val="24"/>
        </w:rPr>
        <w:t xml:space="preserve">proposed </w:t>
      </w:r>
      <w:r w:rsidRPr="00B3760F">
        <w:rPr>
          <w:rFonts w:asciiTheme="minorHAnsi" w:hAnsiTheme="minorHAnsi" w:cstheme="minorHAnsi"/>
          <w:sz w:val="24"/>
          <w:szCs w:val="24"/>
        </w:rPr>
        <w:t>Natural Environment Bill could present a means to update the primary legislation to reflect common aims and powers across all Parks, which are not catered for in the 2000 Act.</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 xml:space="preserve"> Alternatively, different models could be developed though bespoke changes to individual Parks via existing or new designation orders (secondary legislation).</w:t>
      </w:r>
      <w:r w:rsidR="00A50D27">
        <w:rPr>
          <w:rFonts w:asciiTheme="minorHAnsi" w:hAnsiTheme="minorHAnsi" w:cstheme="minorHAnsi"/>
          <w:sz w:val="24"/>
          <w:szCs w:val="24"/>
        </w:rPr>
        <w:t xml:space="preserve"> </w:t>
      </w:r>
      <w:r w:rsidRPr="00B3760F">
        <w:rPr>
          <w:rFonts w:asciiTheme="minorHAnsi" w:hAnsiTheme="minorHAnsi" w:cstheme="minorHAnsi"/>
          <w:sz w:val="24"/>
          <w:szCs w:val="24"/>
        </w:rPr>
        <w:t xml:space="preserve"> </w:t>
      </w:r>
      <w:r>
        <w:rPr>
          <w:rFonts w:asciiTheme="minorHAnsi" w:hAnsiTheme="minorHAnsi" w:cstheme="minorHAnsi"/>
          <w:sz w:val="24"/>
          <w:szCs w:val="24"/>
        </w:rPr>
        <w:t xml:space="preserve">A </w:t>
      </w:r>
      <w:r w:rsidRPr="00B3760F">
        <w:rPr>
          <w:rFonts w:asciiTheme="minorHAnsi" w:hAnsiTheme="minorHAnsi" w:cstheme="minorHAnsi"/>
          <w:sz w:val="24"/>
          <w:szCs w:val="24"/>
        </w:rPr>
        <w:t xml:space="preserve">new National Park which involved a significant coastal and marine element would in practice need bespoke arrangements (as provided for by Section 31 of the Act).  </w:t>
      </w:r>
    </w:p>
    <w:p w14:paraId="6F41FFE6" w14:textId="1C21CCC8" w:rsidR="00764442" w:rsidRDefault="00764442" w:rsidP="00B3760F">
      <w:pPr>
        <w:jc w:val="both"/>
        <w:rPr>
          <w:rFonts w:asciiTheme="minorHAnsi" w:hAnsiTheme="minorHAnsi" w:cstheme="minorHAnsi"/>
          <w:sz w:val="24"/>
          <w:szCs w:val="24"/>
        </w:rPr>
      </w:pPr>
    </w:p>
    <w:p w14:paraId="0696A8DB" w14:textId="77777777" w:rsidR="00764442" w:rsidRPr="00B3760F" w:rsidRDefault="00764442" w:rsidP="00764442">
      <w:pPr>
        <w:jc w:val="both"/>
        <w:rPr>
          <w:rFonts w:asciiTheme="minorHAnsi" w:hAnsiTheme="minorHAnsi" w:cstheme="minorHAnsi"/>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64442" w:rsidRPr="00B36E05" w14:paraId="7D95A22F" w14:textId="77777777" w:rsidTr="008C6D6E">
        <w:tc>
          <w:tcPr>
            <w:tcW w:w="8522" w:type="dxa"/>
            <w:shd w:val="clear" w:color="auto" w:fill="D9D9D9" w:themeFill="background1" w:themeFillShade="D9"/>
          </w:tcPr>
          <w:p w14:paraId="5CD8A097"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Question - Do you agree that changes to the aims and powers of National Park are necessary? </w:t>
            </w:r>
          </w:p>
        </w:tc>
      </w:tr>
      <w:tr w:rsidR="00764442" w:rsidRPr="00B36E05" w14:paraId="5BCFC9D9" w14:textId="77777777" w:rsidTr="008C6D6E">
        <w:tc>
          <w:tcPr>
            <w:tcW w:w="8522" w:type="dxa"/>
            <w:shd w:val="clear" w:color="auto" w:fill="D9D9D9" w:themeFill="background1" w:themeFillShade="D9"/>
          </w:tcPr>
          <w:p w14:paraId="707BE367"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Question – Do you agree that a national vision and </w:t>
            </w:r>
            <w:r>
              <w:rPr>
                <w:i/>
                <w:sz w:val="24"/>
                <w:szCs w:val="24"/>
              </w:rPr>
              <w:t>strategy are</w:t>
            </w:r>
            <w:r w:rsidRPr="00B36E05">
              <w:rPr>
                <w:i/>
                <w:sz w:val="24"/>
                <w:szCs w:val="24"/>
              </w:rPr>
              <w:t xml:space="preserve"> needed to provide a clear direction for National Parks?</w:t>
            </w:r>
          </w:p>
        </w:tc>
      </w:tr>
      <w:tr w:rsidR="00764442" w:rsidRPr="00B36E05" w14:paraId="2B590C92" w14:textId="77777777" w:rsidTr="008C6D6E">
        <w:tc>
          <w:tcPr>
            <w:tcW w:w="8522" w:type="dxa"/>
            <w:shd w:val="clear" w:color="auto" w:fill="D9D9D9" w:themeFill="background1" w:themeFillShade="D9"/>
          </w:tcPr>
          <w:p w14:paraId="4D7F652B"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Question – if so, what should the national vision and </w:t>
            </w:r>
            <w:r>
              <w:rPr>
                <w:i/>
                <w:sz w:val="24"/>
                <w:szCs w:val="24"/>
              </w:rPr>
              <w:t xml:space="preserve">strategy </w:t>
            </w:r>
            <w:r w:rsidRPr="00B36E05">
              <w:rPr>
                <w:i/>
                <w:sz w:val="24"/>
                <w:szCs w:val="24"/>
              </w:rPr>
              <w:t>cover?</w:t>
            </w:r>
          </w:p>
        </w:tc>
      </w:tr>
      <w:tr w:rsidR="00764442" w:rsidRPr="00B36E05" w14:paraId="5842D204" w14:textId="77777777" w:rsidTr="008C6D6E">
        <w:tc>
          <w:tcPr>
            <w:tcW w:w="8522" w:type="dxa"/>
            <w:shd w:val="clear" w:color="auto" w:fill="D9D9D9" w:themeFill="background1" w:themeFillShade="D9"/>
          </w:tcPr>
          <w:p w14:paraId="124410BD" w14:textId="77777777" w:rsidR="00764442" w:rsidRPr="00B36E05" w:rsidRDefault="00764442" w:rsidP="008C6D6E">
            <w:pPr>
              <w:pStyle w:val="ListParagraph"/>
              <w:numPr>
                <w:ilvl w:val="0"/>
                <w:numId w:val="30"/>
              </w:numPr>
              <w:jc w:val="both"/>
              <w:rPr>
                <w:i/>
                <w:sz w:val="24"/>
                <w:szCs w:val="24"/>
              </w:rPr>
            </w:pPr>
            <w:r w:rsidRPr="00B36E05">
              <w:rPr>
                <w:i/>
                <w:sz w:val="24"/>
                <w:szCs w:val="24"/>
              </w:rPr>
              <w:t>Question – Do you agree that an over</w:t>
            </w:r>
            <w:r>
              <w:rPr>
                <w:i/>
                <w:sz w:val="24"/>
                <w:szCs w:val="24"/>
              </w:rPr>
              <w:t xml:space="preserve">-arching </w:t>
            </w:r>
            <w:r w:rsidRPr="00B36E05">
              <w:rPr>
                <w:i/>
                <w:sz w:val="24"/>
                <w:szCs w:val="24"/>
              </w:rPr>
              <w:t xml:space="preserve">purpose for National Parks </w:t>
            </w:r>
            <w:r>
              <w:rPr>
                <w:i/>
                <w:sz w:val="24"/>
                <w:szCs w:val="24"/>
              </w:rPr>
              <w:t xml:space="preserve">to </w:t>
            </w:r>
            <w:r w:rsidRPr="00B36E05">
              <w:rPr>
                <w:i/>
                <w:sz w:val="24"/>
                <w:szCs w:val="24"/>
              </w:rPr>
              <w:t xml:space="preserve">provide clearer direction to the implementation of </w:t>
            </w:r>
            <w:r>
              <w:rPr>
                <w:i/>
                <w:sz w:val="24"/>
                <w:szCs w:val="24"/>
              </w:rPr>
              <w:t xml:space="preserve">the </w:t>
            </w:r>
            <w:r w:rsidRPr="00B36E05">
              <w:rPr>
                <w:i/>
                <w:sz w:val="24"/>
                <w:szCs w:val="24"/>
              </w:rPr>
              <w:t>Park</w:t>
            </w:r>
            <w:r>
              <w:rPr>
                <w:i/>
                <w:sz w:val="24"/>
                <w:szCs w:val="24"/>
              </w:rPr>
              <w:t>s’</w:t>
            </w:r>
            <w:r w:rsidRPr="00B36E05">
              <w:rPr>
                <w:i/>
                <w:sz w:val="24"/>
                <w:szCs w:val="24"/>
              </w:rPr>
              <w:t xml:space="preserve"> aims should be developed?</w:t>
            </w:r>
          </w:p>
        </w:tc>
      </w:tr>
      <w:tr w:rsidR="00764442" w:rsidRPr="00B36E05" w14:paraId="3C62C55E" w14:textId="77777777" w:rsidTr="008C6D6E">
        <w:tc>
          <w:tcPr>
            <w:tcW w:w="8522" w:type="dxa"/>
            <w:shd w:val="clear" w:color="auto" w:fill="D9D9D9" w:themeFill="background1" w:themeFillShade="D9"/>
          </w:tcPr>
          <w:p w14:paraId="167FB581" w14:textId="77777777" w:rsidR="00764442" w:rsidRPr="00B36E05" w:rsidRDefault="00764442" w:rsidP="008C6D6E">
            <w:pPr>
              <w:pStyle w:val="ListParagraph"/>
              <w:numPr>
                <w:ilvl w:val="0"/>
                <w:numId w:val="30"/>
              </w:numPr>
              <w:jc w:val="both"/>
              <w:rPr>
                <w:i/>
                <w:sz w:val="24"/>
                <w:szCs w:val="24"/>
              </w:rPr>
            </w:pPr>
            <w:r w:rsidRPr="00B36E05">
              <w:rPr>
                <w:i/>
                <w:sz w:val="24"/>
                <w:szCs w:val="24"/>
              </w:rPr>
              <w:t>Question – If so, do you agree that it should emphasis</w:t>
            </w:r>
            <w:r>
              <w:rPr>
                <w:i/>
                <w:sz w:val="24"/>
                <w:szCs w:val="24"/>
              </w:rPr>
              <w:t>e</w:t>
            </w:r>
            <w:r w:rsidRPr="00B36E05">
              <w:rPr>
                <w:i/>
                <w:sz w:val="24"/>
                <w:szCs w:val="24"/>
              </w:rPr>
              <w:t xml:space="preserve"> nature recovery and climate change?</w:t>
            </w:r>
          </w:p>
        </w:tc>
      </w:tr>
      <w:tr w:rsidR="00764442" w:rsidRPr="00B36E05" w14:paraId="445EF0FA" w14:textId="77777777" w:rsidTr="008C6D6E">
        <w:tc>
          <w:tcPr>
            <w:tcW w:w="8522" w:type="dxa"/>
            <w:shd w:val="clear" w:color="auto" w:fill="D9D9D9" w:themeFill="background1" w:themeFillShade="D9"/>
          </w:tcPr>
          <w:p w14:paraId="343A8722"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Do you have any specific comments to make on the </w:t>
            </w:r>
            <w:r>
              <w:rPr>
                <w:i/>
                <w:sz w:val="24"/>
                <w:szCs w:val="24"/>
              </w:rPr>
              <w:t xml:space="preserve">13 </w:t>
            </w:r>
            <w:r w:rsidRPr="00B36E05">
              <w:rPr>
                <w:i/>
                <w:sz w:val="24"/>
                <w:szCs w:val="24"/>
              </w:rPr>
              <w:t xml:space="preserve">proposals for change to the powers in Table 2? </w:t>
            </w:r>
          </w:p>
        </w:tc>
      </w:tr>
      <w:tr w:rsidR="00764442" w:rsidRPr="00B36E05" w14:paraId="4B10192B" w14:textId="77777777" w:rsidTr="008C6D6E">
        <w:tc>
          <w:tcPr>
            <w:tcW w:w="8522" w:type="dxa"/>
            <w:shd w:val="clear" w:color="auto" w:fill="D9D9D9" w:themeFill="background1" w:themeFillShade="D9"/>
          </w:tcPr>
          <w:p w14:paraId="094F878E"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Should </w:t>
            </w:r>
            <w:r>
              <w:rPr>
                <w:i/>
                <w:sz w:val="24"/>
                <w:szCs w:val="24"/>
              </w:rPr>
              <w:t xml:space="preserve">any </w:t>
            </w:r>
            <w:r w:rsidRPr="00B36E05">
              <w:rPr>
                <w:i/>
                <w:sz w:val="24"/>
                <w:szCs w:val="24"/>
              </w:rPr>
              <w:t>changes app</w:t>
            </w:r>
            <w:r>
              <w:rPr>
                <w:i/>
                <w:sz w:val="24"/>
                <w:szCs w:val="24"/>
              </w:rPr>
              <w:t>ly to all National Parks?</w:t>
            </w:r>
          </w:p>
        </w:tc>
      </w:tr>
      <w:tr w:rsidR="00764442" w:rsidRPr="00B36E05" w14:paraId="47F6998E" w14:textId="77777777" w:rsidTr="008C6D6E">
        <w:tc>
          <w:tcPr>
            <w:tcW w:w="8522" w:type="dxa"/>
            <w:shd w:val="clear" w:color="auto" w:fill="D9D9D9" w:themeFill="background1" w:themeFillShade="D9"/>
          </w:tcPr>
          <w:p w14:paraId="43A26482" w14:textId="77777777" w:rsidR="00764442" w:rsidRPr="00B36E05" w:rsidRDefault="00764442" w:rsidP="008C6D6E">
            <w:pPr>
              <w:pStyle w:val="ListParagraph"/>
              <w:numPr>
                <w:ilvl w:val="0"/>
                <w:numId w:val="30"/>
              </w:numPr>
              <w:jc w:val="both"/>
              <w:rPr>
                <w:i/>
                <w:sz w:val="24"/>
                <w:szCs w:val="24"/>
              </w:rPr>
            </w:pPr>
            <w:r w:rsidRPr="00B36E05">
              <w:rPr>
                <w:i/>
                <w:sz w:val="24"/>
                <w:szCs w:val="24"/>
              </w:rPr>
              <w:t xml:space="preserve">Which of the three options would you consider to be </w:t>
            </w:r>
            <w:r>
              <w:rPr>
                <w:i/>
                <w:sz w:val="24"/>
                <w:szCs w:val="24"/>
              </w:rPr>
              <w:t xml:space="preserve">the </w:t>
            </w:r>
            <w:r w:rsidRPr="00B36E05">
              <w:rPr>
                <w:i/>
                <w:sz w:val="24"/>
                <w:szCs w:val="24"/>
              </w:rPr>
              <w:t xml:space="preserve">best </w:t>
            </w:r>
            <w:r>
              <w:rPr>
                <w:i/>
                <w:sz w:val="24"/>
                <w:szCs w:val="24"/>
              </w:rPr>
              <w:t xml:space="preserve">overall </w:t>
            </w:r>
            <w:r w:rsidRPr="00B36E05">
              <w:rPr>
                <w:i/>
                <w:sz w:val="24"/>
                <w:szCs w:val="24"/>
              </w:rPr>
              <w:t xml:space="preserve">approach? </w:t>
            </w:r>
          </w:p>
        </w:tc>
      </w:tr>
      <w:tr w:rsidR="00764442" w:rsidRPr="00B36E05" w14:paraId="3F1038DB" w14:textId="77777777" w:rsidTr="008C6D6E">
        <w:tc>
          <w:tcPr>
            <w:tcW w:w="8522" w:type="dxa"/>
            <w:shd w:val="clear" w:color="auto" w:fill="D9D9D9" w:themeFill="background1" w:themeFillShade="D9"/>
          </w:tcPr>
          <w:p w14:paraId="5A6DBD9E" w14:textId="77777777" w:rsidR="00764442" w:rsidRPr="00B36E05" w:rsidRDefault="00764442" w:rsidP="008C6D6E">
            <w:pPr>
              <w:pStyle w:val="ListParagraph"/>
              <w:numPr>
                <w:ilvl w:val="0"/>
                <w:numId w:val="30"/>
              </w:numPr>
              <w:jc w:val="both"/>
              <w:rPr>
                <w:i/>
                <w:sz w:val="24"/>
                <w:szCs w:val="24"/>
              </w:rPr>
            </w:pPr>
            <w:r w:rsidRPr="00B36E05">
              <w:rPr>
                <w:i/>
                <w:sz w:val="24"/>
                <w:szCs w:val="24"/>
              </w:rPr>
              <w:lastRenderedPageBreak/>
              <w:t>Are the</w:t>
            </w:r>
            <w:r>
              <w:rPr>
                <w:i/>
                <w:sz w:val="24"/>
                <w:szCs w:val="24"/>
              </w:rPr>
              <w:t>re</w:t>
            </w:r>
            <w:r w:rsidRPr="00B36E05">
              <w:rPr>
                <w:i/>
                <w:sz w:val="24"/>
                <w:szCs w:val="24"/>
              </w:rPr>
              <w:t xml:space="preserve"> any other comments you wish to make on the role of National Parks and the changes to </w:t>
            </w:r>
            <w:r>
              <w:rPr>
                <w:i/>
                <w:sz w:val="24"/>
                <w:szCs w:val="24"/>
              </w:rPr>
              <w:t xml:space="preserve">the </w:t>
            </w:r>
            <w:r w:rsidRPr="00B36E05">
              <w:rPr>
                <w:i/>
                <w:sz w:val="24"/>
                <w:szCs w:val="24"/>
              </w:rPr>
              <w:t>aims and powers needed to deliver this?</w:t>
            </w:r>
          </w:p>
        </w:tc>
      </w:tr>
    </w:tbl>
    <w:p w14:paraId="57B9DEE9" w14:textId="77777777" w:rsidR="00764442" w:rsidRDefault="00764442" w:rsidP="00B3760F">
      <w:pPr>
        <w:jc w:val="both"/>
        <w:rPr>
          <w:rFonts w:asciiTheme="minorHAnsi" w:hAnsiTheme="minorHAnsi" w:cstheme="minorHAnsi"/>
          <w:sz w:val="24"/>
          <w:szCs w:val="24"/>
        </w:rPr>
        <w:sectPr w:rsidR="00764442">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pPr>
    </w:p>
    <w:p w14:paraId="218265AB" w14:textId="77777777" w:rsidR="00B36E05" w:rsidRDefault="00B36E05" w:rsidP="00B36E05">
      <w:pPr>
        <w:jc w:val="both"/>
        <w:rPr>
          <w:b/>
        </w:rPr>
      </w:pPr>
      <w:r>
        <w:rPr>
          <w:b/>
        </w:rPr>
        <w:lastRenderedPageBreak/>
        <w:t>Table 1 - Options for change</w:t>
      </w:r>
    </w:p>
    <w:p w14:paraId="22832844" w14:textId="77777777" w:rsidR="00B36E05" w:rsidRDefault="00B36E05" w:rsidP="00B36E05">
      <w:pPr>
        <w:rPr>
          <w:b/>
        </w:rPr>
      </w:pPr>
    </w:p>
    <w:tbl>
      <w:tblPr>
        <w:tblStyle w:val="TableGrid"/>
        <w:tblW w:w="14170" w:type="dxa"/>
        <w:tblLook w:val="04A0" w:firstRow="1" w:lastRow="0" w:firstColumn="1" w:lastColumn="0" w:noHBand="0" w:noVBand="1"/>
      </w:tblPr>
      <w:tblGrid>
        <w:gridCol w:w="2093"/>
        <w:gridCol w:w="5557"/>
        <w:gridCol w:w="6520"/>
      </w:tblGrid>
      <w:tr w:rsidR="00B36E05" w:rsidRPr="007A147A" w14:paraId="0ED51241" w14:textId="77777777" w:rsidTr="005C0C3D">
        <w:tc>
          <w:tcPr>
            <w:tcW w:w="2093" w:type="dxa"/>
          </w:tcPr>
          <w:p w14:paraId="1CAC75B2" w14:textId="77777777" w:rsidR="00B36E05" w:rsidRPr="007A147A" w:rsidRDefault="00B36E05" w:rsidP="005C0C3D">
            <w:pPr>
              <w:rPr>
                <w:b/>
                <w:sz w:val="20"/>
                <w:szCs w:val="20"/>
              </w:rPr>
            </w:pPr>
            <w:r w:rsidRPr="007A147A">
              <w:rPr>
                <w:b/>
                <w:sz w:val="20"/>
                <w:szCs w:val="20"/>
              </w:rPr>
              <w:t xml:space="preserve">Option </w:t>
            </w:r>
          </w:p>
        </w:tc>
        <w:tc>
          <w:tcPr>
            <w:tcW w:w="5557" w:type="dxa"/>
          </w:tcPr>
          <w:p w14:paraId="1F2C01F6" w14:textId="77777777" w:rsidR="00B36E05" w:rsidRPr="007A147A" w:rsidRDefault="00B36E05" w:rsidP="005C0C3D">
            <w:pPr>
              <w:rPr>
                <w:b/>
                <w:sz w:val="20"/>
                <w:szCs w:val="20"/>
              </w:rPr>
            </w:pPr>
            <w:r w:rsidRPr="007A147A">
              <w:rPr>
                <w:b/>
                <w:sz w:val="20"/>
                <w:szCs w:val="20"/>
              </w:rPr>
              <w:t>Aims</w:t>
            </w:r>
          </w:p>
        </w:tc>
        <w:tc>
          <w:tcPr>
            <w:tcW w:w="6520" w:type="dxa"/>
          </w:tcPr>
          <w:p w14:paraId="7653FB1A" w14:textId="77777777" w:rsidR="00B36E05" w:rsidRPr="007A147A" w:rsidRDefault="00B36E05" w:rsidP="005C0C3D">
            <w:pPr>
              <w:rPr>
                <w:b/>
                <w:sz w:val="20"/>
                <w:szCs w:val="20"/>
              </w:rPr>
            </w:pPr>
            <w:r w:rsidRPr="007A147A">
              <w:rPr>
                <w:b/>
                <w:sz w:val="20"/>
                <w:szCs w:val="20"/>
              </w:rPr>
              <w:t>Powers/functions</w:t>
            </w:r>
          </w:p>
        </w:tc>
      </w:tr>
      <w:tr w:rsidR="00B36E05" w:rsidRPr="007A147A" w14:paraId="7D210CCD" w14:textId="77777777" w:rsidTr="005C0C3D">
        <w:tc>
          <w:tcPr>
            <w:tcW w:w="2093" w:type="dxa"/>
          </w:tcPr>
          <w:p w14:paraId="1F29FA31" w14:textId="3BACAA40" w:rsidR="00B36E05" w:rsidRPr="007A147A" w:rsidRDefault="00B36E05" w:rsidP="009F490B">
            <w:pPr>
              <w:pStyle w:val="ListParagraph"/>
              <w:numPr>
                <w:ilvl w:val="0"/>
                <w:numId w:val="18"/>
              </w:numPr>
              <w:rPr>
                <w:sz w:val="20"/>
                <w:szCs w:val="20"/>
              </w:rPr>
            </w:pPr>
            <w:r w:rsidRPr="007A147A">
              <w:rPr>
                <w:b/>
                <w:sz w:val="20"/>
                <w:szCs w:val="20"/>
              </w:rPr>
              <w:t>National Parks strengthened</w:t>
            </w:r>
          </w:p>
        </w:tc>
        <w:tc>
          <w:tcPr>
            <w:tcW w:w="5557" w:type="dxa"/>
          </w:tcPr>
          <w:p w14:paraId="286FF495" w14:textId="77777777" w:rsidR="00B36E05" w:rsidRPr="00B36E05" w:rsidRDefault="00B36E05" w:rsidP="00DC0F8A">
            <w:pPr>
              <w:pStyle w:val="ListParagraph"/>
              <w:numPr>
                <w:ilvl w:val="0"/>
                <w:numId w:val="20"/>
              </w:numPr>
              <w:rPr>
                <w:sz w:val="20"/>
                <w:szCs w:val="20"/>
              </w:rPr>
            </w:pPr>
            <w:r w:rsidRPr="00B36E05">
              <w:rPr>
                <w:rFonts w:cstheme="minorHAnsi"/>
                <w:sz w:val="20"/>
                <w:szCs w:val="20"/>
              </w:rPr>
              <w:t>A national vision of strategy for National Parks is developed by Scottish Government</w:t>
            </w:r>
          </w:p>
          <w:p w14:paraId="6A06B63E" w14:textId="77777777" w:rsidR="00B36E05" w:rsidRPr="007A147A" w:rsidRDefault="00B36E05" w:rsidP="005C0C3D">
            <w:pPr>
              <w:rPr>
                <w:b/>
                <w:sz w:val="20"/>
                <w:szCs w:val="20"/>
              </w:rPr>
            </w:pPr>
          </w:p>
          <w:p w14:paraId="3C76750C" w14:textId="01F9FBE0" w:rsidR="00B36E05" w:rsidRPr="00B36E05" w:rsidRDefault="00B36E05" w:rsidP="00DC0F8A">
            <w:pPr>
              <w:pStyle w:val="ListParagraph"/>
              <w:numPr>
                <w:ilvl w:val="0"/>
                <w:numId w:val="20"/>
              </w:numPr>
              <w:rPr>
                <w:rFonts w:cstheme="minorHAnsi"/>
                <w:sz w:val="20"/>
                <w:szCs w:val="20"/>
              </w:rPr>
            </w:pPr>
            <w:r w:rsidRPr="00B36E05">
              <w:rPr>
                <w:sz w:val="20"/>
                <w:szCs w:val="20"/>
              </w:rPr>
              <w:t xml:space="preserve">Rewording of existing aims to </w:t>
            </w:r>
            <w:r w:rsidRPr="00B36E05">
              <w:rPr>
                <w:rFonts w:cstheme="minorHAnsi"/>
                <w:sz w:val="20"/>
                <w:szCs w:val="20"/>
              </w:rPr>
              <w:t>reflect the vision and current policy priorities</w:t>
            </w:r>
          </w:p>
          <w:p w14:paraId="27752A6C" w14:textId="77777777" w:rsidR="00B36E05" w:rsidRPr="007A147A" w:rsidRDefault="00B36E05" w:rsidP="005C0C3D">
            <w:pPr>
              <w:rPr>
                <w:rFonts w:cstheme="minorHAnsi"/>
                <w:sz w:val="20"/>
                <w:szCs w:val="20"/>
              </w:rPr>
            </w:pPr>
          </w:p>
          <w:p w14:paraId="54E93BA3" w14:textId="77777777" w:rsidR="00B36E05" w:rsidRPr="007A147A" w:rsidRDefault="00B36E05" w:rsidP="005C0C3D">
            <w:pPr>
              <w:rPr>
                <w:b/>
                <w:sz w:val="20"/>
                <w:szCs w:val="20"/>
              </w:rPr>
            </w:pPr>
          </w:p>
        </w:tc>
        <w:tc>
          <w:tcPr>
            <w:tcW w:w="6520" w:type="dxa"/>
          </w:tcPr>
          <w:p w14:paraId="12A1C438" w14:textId="3822D912" w:rsidR="00B36E05" w:rsidRPr="007A147A" w:rsidRDefault="00B36E05" w:rsidP="00DC0F8A">
            <w:pPr>
              <w:pStyle w:val="NoSpacing"/>
              <w:numPr>
                <w:ilvl w:val="0"/>
                <w:numId w:val="19"/>
              </w:numPr>
              <w:rPr>
                <w:rFonts w:cstheme="minorHAnsi"/>
                <w:sz w:val="20"/>
                <w:szCs w:val="20"/>
              </w:rPr>
            </w:pPr>
            <w:r w:rsidRPr="007A147A">
              <w:rPr>
                <w:rFonts w:cstheme="minorHAnsi"/>
                <w:sz w:val="20"/>
                <w:szCs w:val="20"/>
              </w:rPr>
              <w:t xml:space="preserve">Apply section 9(6) </w:t>
            </w:r>
            <w:r w:rsidR="00857B4B">
              <w:rPr>
                <w:rFonts w:cstheme="minorHAnsi"/>
                <w:sz w:val="20"/>
                <w:szCs w:val="20"/>
              </w:rPr>
              <w:t xml:space="preserve">requirements on the National Park Authority in respect to the delivery of Park aims </w:t>
            </w:r>
            <w:r w:rsidRPr="007A147A">
              <w:rPr>
                <w:rFonts w:cstheme="minorHAnsi"/>
                <w:sz w:val="20"/>
                <w:szCs w:val="20"/>
              </w:rPr>
              <w:t>to all public bodies or to at least all relevant public bodies</w:t>
            </w:r>
            <w:r w:rsidR="00857B4B">
              <w:rPr>
                <w:rFonts w:cstheme="minorHAnsi"/>
                <w:sz w:val="20"/>
                <w:szCs w:val="20"/>
              </w:rPr>
              <w:t xml:space="preserve"> for the Park area</w:t>
            </w:r>
            <w:r>
              <w:rPr>
                <w:rFonts w:cstheme="minorHAnsi"/>
                <w:sz w:val="20"/>
                <w:szCs w:val="20"/>
              </w:rPr>
              <w:t>.</w:t>
            </w:r>
            <w:r w:rsidRPr="007A147A">
              <w:rPr>
                <w:rFonts w:cstheme="minorHAnsi"/>
                <w:sz w:val="20"/>
                <w:szCs w:val="20"/>
              </w:rPr>
              <w:t xml:space="preserve"> </w:t>
            </w:r>
          </w:p>
          <w:p w14:paraId="62F15050" w14:textId="2A839C20" w:rsidR="00B36E05" w:rsidRPr="007A147A" w:rsidRDefault="00B36E05" w:rsidP="00DC0F8A">
            <w:pPr>
              <w:pStyle w:val="ListParagraph"/>
              <w:numPr>
                <w:ilvl w:val="0"/>
                <w:numId w:val="19"/>
              </w:numPr>
              <w:rPr>
                <w:rFonts w:cstheme="minorHAnsi"/>
                <w:sz w:val="20"/>
                <w:szCs w:val="20"/>
              </w:rPr>
            </w:pPr>
            <w:r w:rsidRPr="007A147A">
              <w:rPr>
                <w:rFonts w:cstheme="minorHAnsi"/>
                <w:sz w:val="20"/>
                <w:szCs w:val="20"/>
              </w:rPr>
              <w:t xml:space="preserve">Change the duty </w:t>
            </w:r>
            <w:r w:rsidR="00857B4B">
              <w:rPr>
                <w:rFonts w:cstheme="minorHAnsi"/>
                <w:sz w:val="20"/>
                <w:szCs w:val="20"/>
              </w:rPr>
              <w:t xml:space="preserve">on public bodies </w:t>
            </w:r>
            <w:r w:rsidRPr="007A147A">
              <w:rPr>
                <w:rFonts w:cstheme="minorHAnsi"/>
                <w:sz w:val="20"/>
                <w:szCs w:val="20"/>
              </w:rPr>
              <w:t>to ‘have regard to’ Parks Plans to a duty to ‘support the implementation’ of Parks Plans.</w:t>
            </w:r>
          </w:p>
          <w:p w14:paraId="5EA30133" w14:textId="77777777" w:rsidR="00B36E05" w:rsidRPr="007A147A" w:rsidRDefault="00B36E05" w:rsidP="00DC0F8A">
            <w:pPr>
              <w:pStyle w:val="NoSpacing"/>
              <w:numPr>
                <w:ilvl w:val="0"/>
                <w:numId w:val="19"/>
              </w:numPr>
              <w:rPr>
                <w:rFonts w:cstheme="minorHAnsi"/>
                <w:sz w:val="20"/>
                <w:szCs w:val="20"/>
              </w:rPr>
            </w:pPr>
            <w:r w:rsidRPr="007A147A">
              <w:rPr>
                <w:rFonts w:cstheme="minorHAnsi"/>
                <w:sz w:val="20"/>
                <w:szCs w:val="20"/>
              </w:rPr>
              <w:t>Simpler disposal of minor byelaw breaches through giving National Parks Fixed Penalty Notice powers for some offences.</w:t>
            </w:r>
          </w:p>
          <w:p w14:paraId="2E71F033" w14:textId="77777777" w:rsidR="00B36E05" w:rsidRPr="007A147A" w:rsidRDefault="00B36E05" w:rsidP="00DC0F8A">
            <w:pPr>
              <w:pStyle w:val="NoSpacing"/>
              <w:numPr>
                <w:ilvl w:val="0"/>
                <w:numId w:val="19"/>
              </w:numPr>
              <w:rPr>
                <w:sz w:val="20"/>
                <w:szCs w:val="20"/>
              </w:rPr>
            </w:pPr>
            <w:r w:rsidRPr="007A147A">
              <w:rPr>
                <w:sz w:val="20"/>
                <w:szCs w:val="20"/>
              </w:rPr>
              <w:t>Require greater coordination of management of the public estate in National Parks</w:t>
            </w:r>
            <w:r>
              <w:rPr>
                <w:sz w:val="20"/>
                <w:szCs w:val="20"/>
              </w:rPr>
              <w:t>.</w:t>
            </w:r>
          </w:p>
          <w:p w14:paraId="1DC72D49" w14:textId="77777777" w:rsidR="00B36E05" w:rsidRPr="007A147A" w:rsidRDefault="00B36E05" w:rsidP="00857B4B">
            <w:pPr>
              <w:pStyle w:val="ListParagraph"/>
              <w:ind w:left="360"/>
              <w:rPr>
                <w:sz w:val="20"/>
                <w:szCs w:val="20"/>
              </w:rPr>
            </w:pPr>
          </w:p>
        </w:tc>
      </w:tr>
      <w:tr w:rsidR="00B36E05" w:rsidRPr="007A147A" w14:paraId="3C0FE4A9" w14:textId="77777777" w:rsidTr="005C0C3D">
        <w:tc>
          <w:tcPr>
            <w:tcW w:w="2093" w:type="dxa"/>
          </w:tcPr>
          <w:p w14:paraId="77F51905" w14:textId="51ADE5A0" w:rsidR="00B36E05" w:rsidRPr="007A147A" w:rsidRDefault="00B36E05" w:rsidP="00DC0F8A">
            <w:pPr>
              <w:pStyle w:val="ListParagraph"/>
              <w:numPr>
                <w:ilvl w:val="0"/>
                <w:numId w:val="18"/>
              </w:numPr>
              <w:rPr>
                <w:sz w:val="20"/>
                <w:szCs w:val="20"/>
              </w:rPr>
            </w:pPr>
            <w:r w:rsidRPr="007A147A">
              <w:rPr>
                <w:b/>
                <w:sz w:val="20"/>
                <w:szCs w:val="20"/>
              </w:rPr>
              <w:t>National Parks empowered</w:t>
            </w:r>
          </w:p>
        </w:tc>
        <w:tc>
          <w:tcPr>
            <w:tcW w:w="5557" w:type="dxa"/>
          </w:tcPr>
          <w:p w14:paraId="10CDBB19" w14:textId="4E2184CF" w:rsidR="00B36E05" w:rsidRPr="00B36E05" w:rsidRDefault="00B36E05" w:rsidP="00DC0F8A">
            <w:pPr>
              <w:pStyle w:val="ListParagraph"/>
              <w:numPr>
                <w:ilvl w:val="0"/>
                <w:numId w:val="20"/>
              </w:numPr>
              <w:rPr>
                <w:sz w:val="20"/>
                <w:szCs w:val="20"/>
              </w:rPr>
            </w:pPr>
            <w:r w:rsidRPr="00B36E05">
              <w:rPr>
                <w:rFonts w:cstheme="minorHAnsi"/>
                <w:sz w:val="20"/>
                <w:szCs w:val="20"/>
              </w:rPr>
              <w:t xml:space="preserve">A national vision </w:t>
            </w:r>
            <w:r w:rsidR="00857B4B">
              <w:rPr>
                <w:rFonts w:cstheme="minorHAnsi"/>
                <w:sz w:val="20"/>
                <w:szCs w:val="20"/>
              </w:rPr>
              <w:t xml:space="preserve">and </w:t>
            </w:r>
            <w:r w:rsidRPr="00B36E05">
              <w:rPr>
                <w:rFonts w:cstheme="minorHAnsi"/>
                <w:sz w:val="20"/>
                <w:szCs w:val="20"/>
              </w:rPr>
              <w:t>strategy for National Parks is developed by Scottish Government</w:t>
            </w:r>
          </w:p>
          <w:p w14:paraId="3F8F5F4F" w14:textId="77777777" w:rsidR="00B36E05" w:rsidRPr="007A147A" w:rsidRDefault="00B36E05" w:rsidP="005C0C3D">
            <w:pPr>
              <w:rPr>
                <w:sz w:val="20"/>
                <w:szCs w:val="20"/>
              </w:rPr>
            </w:pPr>
          </w:p>
          <w:p w14:paraId="40DF506E" w14:textId="2CB248B5" w:rsidR="00B36E05" w:rsidRPr="00B36E05" w:rsidRDefault="00B36E05" w:rsidP="00DC0F8A">
            <w:pPr>
              <w:pStyle w:val="ListParagraph"/>
              <w:numPr>
                <w:ilvl w:val="0"/>
                <w:numId w:val="20"/>
              </w:numPr>
              <w:rPr>
                <w:sz w:val="20"/>
                <w:szCs w:val="20"/>
              </w:rPr>
            </w:pPr>
            <w:r w:rsidRPr="00B36E05">
              <w:rPr>
                <w:sz w:val="20"/>
                <w:szCs w:val="20"/>
              </w:rPr>
              <w:t xml:space="preserve">Rewording of existing aims to </w:t>
            </w:r>
            <w:r w:rsidRPr="00B36E05">
              <w:rPr>
                <w:rFonts w:cstheme="minorHAnsi"/>
                <w:sz w:val="20"/>
                <w:szCs w:val="20"/>
              </w:rPr>
              <w:t>reflect the national vision and current policy priorities</w:t>
            </w:r>
          </w:p>
          <w:p w14:paraId="521D7562" w14:textId="77777777" w:rsidR="00B36E05" w:rsidRPr="007A147A" w:rsidRDefault="00B36E05" w:rsidP="005C0C3D">
            <w:pPr>
              <w:rPr>
                <w:sz w:val="20"/>
                <w:szCs w:val="20"/>
              </w:rPr>
            </w:pPr>
          </w:p>
          <w:p w14:paraId="4F2D203E" w14:textId="77777777" w:rsidR="00B36E05" w:rsidRPr="00B36E05" w:rsidRDefault="00B36E05" w:rsidP="00DC0F8A">
            <w:pPr>
              <w:pStyle w:val="ListParagraph"/>
              <w:numPr>
                <w:ilvl w:val="0"/>
                <w:numId w:val="20"/>
              </w:numPr>
              <w:rPr>
                <w:sz w:val="20"/>
                <w:szCs w:val="20"/>
              </w:rPr>
            </w:pPr>
            <w:r w:rsidRPr="00B36E05">
              <w:rPr>
                <w:sz w:val="20"/>
                <w:szCs w:val="20"/>
              </w:rPr>
              <w:t>Inclusion of an overarching purpose for National Parks to secure nature recovery and positive contributions to climate change adaptation and mitigation.</w:t>
            </w:r>
          </w:p>
        </w:tc>
        <w:tc>
          <w:tcPr>
            <w:tcW w:w="6520" w:type="dxa"/>
          </w:tcPr>
          <w:p w14:paraId="113ADD18" w14:textId="77777777" w:rsidR="00B36E05" w:rsidRPr="007A147A" w:rsidRDefault="00B36E05" w:rsidP="00B36E05">
            <w:pPr>
              <w:pStyle w:val="NoSpacing"/>
              <w:rPr>
                <w:rFonts w:cstheme="minorHAnsi"/>
                <w:sz w:val="20"/>
                <w:szCs w:val="20"/>
              </w:rPr>
            </w:pPr>
            <w:r w:rsidRPr="007A147A">
              <w:rPr>
                <w:rFonts w:cstheme="minorHAnsi"/>
                <w:sz w:val="20"/>
                <w:szCs w:val="20"/>
              </w:rPr>
              <w:t xml:space="preserve">As above, plus </w:t>
            </w:r>
          </w:p>
          <w:p w14:paraId="1A408AC8" w14:textId="77777777" w:rsidR="00B36E05" w:rsidRPr="007A147A" w:rsidRDefault="00B36E05" w:rsidP="005C0C3D">
            <w:pPr>
              <w:pStyle w:val="NoSpacing"/>
              <w:rPr>
                <w:rFonts w:cstheme="minorHAnsi"/>
                <w:sz w:val="20"/>
                <w:szCs w:val="20"/>
              </w:rPr>
            </w:pPr>
          </w:p>
          <w:p w14:paraId="3918E2D0" w14:textId="77777777" w:rsidR="00B36E05" w:rsidRPr="007A147A" w:rsidRDefault="00B36E05" w:rsidP="00DC0F8A">
            <w:pPr>
              <w:pStyle w:val="NoSpacing"/>
              <w:numPr>
                <w:ilvl w:val="0"/>
                <w:numId w:val="19"/>
              </w:numPr>
              <w:rPr>
                <w:rFonts w:cstheme="minorHAnsi"/>
                <w:sz w:val="20"/>
                <w:szCs w:val="20"/>
              </w:rPr>
            </w:pPr>
            <w:r w:rsidRPr="007A147A">
              <w:rPr>
                <w:rFonts w:cstheme="minorHAnsi"/>
                <w:sz w:val="20"/>
                <w:szCs w:val="20"/>
              </w:rPr>
              <w:t>Designate strictly protected nature protection zone/s or nature recovery zones within National Parks (equivalent to IUCN Category 2)</w:t>
            </w:r>
            <w:r>
              <w:rPr>
                <w:rFonts w:cstheme="minorHAnsi"/>
                <w:sz w:val="20"/>
                <w:szCs w:val="20"/>
              </w:rPr>
              <w:t>.</w:t>
            </w:r>
          </w:p>
          <w:p w14:paraId="0AC21C55" w14:textId="5816928E" w:rsidR="00B36E05" w:rsidRDefault="00B36E05" w:rsidP="00DC0F8A">
            <w:pPr>
              <w:pStyle w:val="NoSpacing"/>
              <w:numPr>
                <w:ilvl w:val="0"/>
                <w:numId w:val="19"/>
              </w:numPr>
              <w:rPr>
                <w:rFonts w:cstheme="minorHAnsi"/>
                <w:sz w:val="20"/>
                <w:szCs w:val="20"/>
              </w:rPr>
            </w:pPr>
            <w:r w:rsidRPr="007A147A">
              <w:rPr>
                <w:rFonts w:cstheme="minorHAnsi"/>
                <w:sz w:val="20"/>
                <w:szCs w:val="20"/>
              </w:rPr>
              <w:t>Update approach to management rules in National Parks to provide a set of enforceable standards relevant to each Park in line with their Park Plan.</w:t>
            </w:r>
          </w:p>
          <w:p w14:paraId="75012F2B" w14:textId="3F2A09DD" w:rsidR="00857B4B" w:rsidRPr="007A147A" w:rsidRDefault="00857B4B" w:rsidP="00DC0F8A">
            <w:pPr>
              <w:pStyle w:val="NoSpacing"/>
              <w:numPr>
                <w:ilvl w:val="0"/>
                <w:numId w:val="19"/>
              </w:numPr>
              <w:rPr>
                <w:rFonts w:cstheme="minorHAnsi"/>
                <w:sz w:val="20"/>
                <w:szCs w:val="20"/>
              </w:rPr>
            </w:pPr>
            <w:r>
              <w:rPr>
                <w:rFonts w:cstheme="minorHAnsi"/>
                <w:sz w:val="20"/>
                <w:szCs w:val="20"/>
              </w:rPr>
              <w:t xml:space="preserve">Transfer of functions from public bodies to National Park bodies </w:t>
            </w:r>
          </w:p>
          <w:p w14:paraId="53C5A964" w14:textId="77777777" w:rsidR="00B36E05" w:rsidRPr="007A147A" w:rsidRDefault="00B36E05" w:rsidP="00DC0F8A">
            <w:pPr>
              <w:pStyle w:val="NoSpacing"/>
              <w:numPr>
                <w:ilvl w:val="0"/>
                <w:numId w:val="19"/>
              </w:numPr>
              <w:rPr>
                <w:rFonts w:cstheme="minorHAnsi"/>
                <w:sz w:val="20"/>
                <w:szCs w:val="20"/>
              </w:rPr>
            </w:pPr>
            <w:r w:rsidRPr="007A147A">
              <w:rPr>
                <w:rFonts w:cstheme="minorHAnsi"/>
                <w:sz w:val="20"/>
                <w:szCs w:val="20"/>
              </w:rPr>
              <w:t>Require higher standards for all public land in National Park</w:t>
            </w:r>
            <w:r>
              <w:rPr>
                <w:rFonts w:cstheme="minorHAnsi"/>
                <w:sz w:val="20"/>
                <w:szCs w:val="20"/>
              </w:rPr>
              <w:t>.</w:t>
            </w:r>
          </w:p>
          <w:p w14:paraId="61004A3A" w14:textId="77777777" w:rsidR="00B36E05" w:rsidRPr="007A147A" w:rsidRDefault="00B36E05" w:rsidP="00DC0F8A">
            <w:pPr>
              <w:pStyle w:val="NoSpacing"/>
              <w:numPr>
                <w:ilvl w:val="0"/>
                <w:numId w:val="19"/>
              </w:numPr>
              <w:rPr>
                <w:b/>
                <w:sz w:val="20"/>
                <w:szCs w:val="20"/>
              </w:rPr>
            </w:pPr>
            <w:r w:rsidRPr="007A147A">
              <w:rPr>
                <w:sz w:val="20"/>
                <w:szCs w:val="20"/>
              </w:rPr>
              <w:t>Use National Parks to manage and distribute SG funding schemes</w:t>
            </w:r>
            <w:r>
              <w:rPr>
                <w:sz w:val="20"/>
                <w:szCs w:val="20"/>
              </w:rPr>
              <w:t>.</w:t>
            </w:r>
          </w:p>
          <w:p w14:paraId="632C784C" w14:textId="77777777" w:rsidR="00B36E05" w:rsidRPr="007A147A" w:rsidRDefault="00B36E05" w:rsidP="005C0C3D">
            <w:pPr>
              <w:pStyle w:val="NoSpacing"/>
              <w:rPr>
                <w:b/>
                <w:sz w:val="20"/>
                <w:szCs w:val="20"/>
              </w:rPr>
            </w:pPr>
          </w:p>
        </w:tc>
      </w:tr>
      <w:tr w:rsidR="00B36E05" w:rsidRPr="007A147A" w14:paraId="186B3248" w14:textId="77777777" w:rsidTr="005C0C3D">
        <w:tc>
          <w:tcPr>
            <w:tcW w:w="2093" w:type="dxa"/>
          </w:tcPr>
          <w:p w14:paraId="48C3F432" w14:textId="06F0D506" w:rsidR="00B36E05" w:rsidRPr="007A147A" w:rsidRDefault="00B36E05" w:rsidP="00DC0F8A">
            <w:pPr>
              <w:pStyle w:val="ListParagraph"/>
              <w:numPr>
                <w:ilvl w:val="0"/>
                <w:numId w:val="18"/>
              </w:numPr>
              <w:rPr>
                <w:sz w:val="20"/>
                <w:szCs w:val="20"/>
              </w:rPr>
            </w:pPr>
            <w:r w:rsidRPr="007A147A">
              <w:rPr>
                <w:b/>
                <w:sz w:val="20"/>
                <w:szCs w:val="20"/>
              </w:rPr>
              <w:t>National Parks rebooted</w:t>
            </w:r>
          </w:p>
        </w:tc>
        <w:tc>
          <w:tcPr>
            <w:tcW w:w="5557" w:type="dxa"/>
          </w:tcPr>
          <w:p w14:paraId="207C02F9" w14:textId="61EF7A43" w:rsidR="00B36E05" w:rsidRPr="00B36E05" w:rsidRDefault="00B36E05" w:rsidP="00DC0F8A">
            <w:pPr>
              <w:pStyle w:val="ListParagraph"/>
              <w:numPr>
                <w:ilvl w:val="0"/>
                <w:numId w:val="20"/>
              </w:numPr>
              <w:rPr>
                <w:sz w:val="20"/>
                <w:szCs w:val="20"/>
              </w:rPr>
            </w:pPr>
            <w:r w:rsidRPr="00B36E05">
              <w:rPr>
                <w:rFonts w:cstheme="minorHAnsi"/>
                <w:sz w:val="20"/>
                <w:szCs w:val="20"/>
              </w:rPr>
              <w:t xml:space="preserve">A national vision </w:t>
            </w:r>
            <w:r w:rsidR="00857B4B">
              <w:rPr>
                <w:rFonts w:cstheme="minorHAnsi"/>
                <w:sz w:val="20"/>
                <w:szCs w:val="20"/>
              </w:rPr>
              <w:t xml:space="preserve">and </w:t>
            </w:r>
            <w:r w:rsidRPr="00B36E05">
              <w:rPr>
                <w:rFonts w:cstheme="minorHAnsi"/>
                <w:sz w:val="20"/>
                <w:szCs w:val="20"/>
              </w:rPr>
              <w:t>strategy for National Parks is developed by Scottish Government</w:t>
            </w:r>
          </w:p>
          <w:p w14:paraId="508AD802" w14:textId="77777777" w:rsidR="00B36E05" w:rsidRPr="007A147A" w:rsidRDefault="00B36E05" w:rsidP="005C0C3D">
            <w:pPr>
              <w:rPr>
                <w:sz w:val="20"/>
                <w:szCs w:val="20"/>
              </w:rPr>
            </w:pPr>
          </w:p>
          <w:p w14:paraId="798D9E7D" w14:textId="77777777" w:rsidR="00B36E05" w:rsidRPr="00B36E05" w:rsidRDefault="00B36E05" w:rsidP="00DC0F8A">
            <w:pPr>
              <w:pStyle w:val="ListParagraph"/>
              <w:numPr>
                <w:ilvl w:val="0"/>
                <w:numId w:val="20"/>
              </w:numPr>
              <w:rPr>
                <w:sz w:val="20"/>
                <w:szCs w:val="20"/>
              </w:rPr>
            </w:pPr>
            <w:r w:rsidRPr="00B36E05">
              <w:rPr>
                <w:sz w:val="20"/>
                <w:szCs w:val="20"/>
              </w:rPr>
              <w:t>Inclusion of an overarching purpose for National Parks to secure nature recovery and positive contributions to climate change adaptation and mitigation.</w:t>
            </w:r>
          </w:p>
          <w:p w14:paraId="4906127A" w14:textId="77777777" w:rsidR="00B36E05" w:rsidRPr="007A147A" w:rsidRDefault="00B36E05" w:rsidP="005C0C3D">
            <w:pPr>
              <w:rPr>
                <w:sz w:val="20"/>
                <w:szCs w:val="20"/>
              </w:rPr>
            </w:pPr>
          </w:p>
          <w:p w14:paraId="08FFAFE9" w14:textId="77777777" w:rsidR="00B36E05" w:rsidRPr="00B36E05" w:rsidRDefault="00B36E05" w:rsidP="00DC0F8A">
            <w:pPr>
              <w:pStyle w:val="ListParagraph"/>
              <w:numPr>
                <w:ilvl w:val="0"/>
                <w:numId w:val="20"/>
              </w:numPr>
              <w:rPr>
                <w:sz w:val="20"/>
                <w:szCs w:val="20"/>
              </w:rPr>
            </w:pPr>
            <w:r w:rsidRPr="00B36E05">
              <w:rPr>
                <w:sz w:val="20"/>
                <w:szCs w:val="20"/>
              </w:rPr>
              <w:t xml:space="preserve">Reduce aims to first one and change the other three aims “to have regard to” duties. </w:t>
            </w:r>
          </w:p>
          <w:p w14:paraId="540C2C19" w14:textId="77777777" w:rsidR="00B36E05" w:rsidRPr="007A147A" w:rsidRDefault="00B36E05" w:rsidP="005C0C3D">
            <w:pPr>
              <w:rPr>
                <w:sz w:val="20"/>
                <w:szCs w:val="20"/>
              </w:rPr>
            </w:pPr>
          </w:p>
        </w:tc>
        <w:tc>
          <w:tcPr>
            <w:tcW w:w="6520" w:type="dxa"/>
          </w:tcPr>
          <w:p w14:paraId="7204AC98" w14:textId="77777777" w:rsidR="00B36E05" w:rsidRPr="00B36E05" w:rsidRDefault="00B36E05" w:rsidP="00B36E05">
            <w:pPr>
              <w:rPr>
                <w:rFonts w:cstheme="minorHAnsi"/>
                <w:sz w:val="20"/>
                <w:szCs w:val="20"/>
              </w:rPr>
            </w:pPr>
            <w:r w:rsidRPr="00B36E05">
              <w:rPr>
                <w:rFonts w:cstheme="minorHAnsi"/>
                <w:sz w:val="20"/>
                <w:szCs w:val="20"/>
              </w:rPr>
              <w:t xml:space="preserve">As above plus </w:t>
            </w:r>
          </w:p>
          <w:p w14:paraId="385E4A8A" w14:textId="77777777" w:rsidR="00B36E05" w:rsidRPr="007A147A" w:rsidRDefault="00B36E05" w:rsidP="005C0C3D">
            <w:pPr>
              <w:rPr>
                <w:rFonts w:cstheme="minorHAnsi"/>
                <w:sz w:val="20"/>
                <w:szCs w:val="20"/>
              </w:rPr>
            </w:pPr>
          </w:p>
          <w:p w14:paraId="145E6BC6" w14:textId="77777777" w:rsidR="00B36E05" w:rsidRPr="007A147A" w:rsidRDefault="00B36E05" w:rsidP="00DC0F8A">
            <w:pPr>
              <w:pStyle w:val="ListParagraph"/>
              <w:numPr>
                <w:ilvl w:val="0"/>
                <w:numId w:val="19"/>
              </w:numPr>
              <w:rPr>
                <w:rFonts w:cstheme="minorHAnsi"/>
                <w:sz w:val="20"/>
                <w:szCs w:val="20"/>
              </w:rPr>
            </w:pPr>
            <w:r w:rsidRPr="007A147A">
              <w:rPr>
                <w:rFonts w:cstheme="minorHAnsi"/>
                <w:sz w:val="20"/>
                <w:szCs w:val="20"/>
              </w:rPr>
              <w:t>Remove or simplify existing designations in National Parks</w:t>
            </w:r>
            <w:r>
              <w:rPr>
                <w:rFonts w:cstheme="minorHAnsi"/>
                <w:sz w:val="20"/>
                <w:szCs w:val="20"/>
              </w:rPr>
              <w:t>.</w:t>
            </w:r>
            <w:r w:rsidRPr="007A147A">
              <w:rPr>
                <w:rFonts w:cstheme="minorHAnsi"/>
                <w:sz w:val="20"/>
                <w:szCs w:val="20"/>
              </w:rPr>
              <w:t xml:space="preserve"> </w:t>
            </w:r>
          </w:p>
          <w:p w14:paraId="05594407" w14:textId="77777777" w:rsidR="00B36E05" w:rsidRPr="007A147A" w:rsidRDefault="00B36E05" w:rsidP="00DC0F8A">
            <w:pPr>
              <w:pStyle w:val="NoSpacing"/>
              <w:numPr>
                <w:ilvl w:val="0"/>
                <w:numId w:val="19"/>
              </w:numPr>
              <w:rPr>
                <w:rFonts w:asciiTheme="minorHAnsi" w:hAnsiTheme="minorHAnsi" w:cstheme="minorHAnsi"/>
                <w:sz w:val="20"/>
                <w:szCs w:val="20"/>
              </w:rPr>
            </w:pPr>
            <w:r w:rsidRPr="007A147A">
              <w:rPr>
                <w:rFonts w:cstheme="minorHAnsi"/>
                <w:sz w:val="20"/>
                <w:szCs w:val="20"/>
              </w:rPr>
              <w:t>Simplify management of public land within National Parks – for example by transferring more land to the National Park in the designated core areas</w:t>
            </w:r>
            <w:r>
              <w:rPr>
                <w:rFonts w:cstheme="minorHAnsi"/>
                <w:sz w:val="20"/>
                <w:szCs w:val="20"/>
              </w:rPr>
              <w:t>.</w:t>
            </w:r>
          </w:p>
          <w:p w14:paraId="4C9383C1" w14:textId="77777777" w:rsidR="00B36E05" w:rsidRPr="007A147A" w:rsidRDefault="00B36E05" w:rsidP="00DC0F8A">
            <w:pPr>
              <w:pStyle w:val="NoSpacing"/>
              <w:numPr>
                <w:ilvl w:val="0"/>
                <w:numId w:val="19"/>
              </w:numPr>
              <w:rPr>
                <w:rFonts w:cstheme="minorHAnsi"/>
                <w:sz w:val="20"/>
                <w:szCs w:val="20"/>
              </w:rPr>
            </w:pPr>
            <w:r w:rsidRPr="007A147A">
              <w:rPr>
                <w:rFonts w:cstheme="minorHAnsi"/>
                <w:sz w:val="20"/>
                <w:szCs w:val="20"/>
              </w:rPr>
              <w:t>Require land purchasers in advance of buying land in the Park to lodge a proposed management plan with the NPA for approval</w:t>
            </w:r>
            <w:r>
              <w:rPr>
                <w:rFonts w:cstheme="minorHAnsi"/>
                <w:sz w:val="20"/>
                <w:szCs w:val="20"/>
              </w:rPr>
              <w:t>.</w:t>
            </w:r>
            <w:r w:rsidRPr="007A147A">
              <w:rPr>
                <w:rFonts w:cstheme="minorHAnsi"/>
                <w:sz w:val="20"/>
                <w:szCs w:val="20"/>
              </w:rPr>
              <w:t xml:space="preserve">   </w:t>
            </w:r>
          </w:p>
          <w:p w14:paraId="52325A54" w14:textId="77777777" w:rsidR="00B36E05" w:rsidRDefault="00B36E05" w:rsidP="00DC0F8A">
            <w:pPr>
              <w:pStyle w:val="ListParagraph"/>
              <w:numPr>
                <w:ilvl w:val="0"/>
                <w:numId w:val="19"/>
              </w:numPr>
              <w:rPr>
                <w:sz w:val="20"/>
                <w:szCs w:val="20"/>
              </w:rPr>
            </w:pPr>
            <w:r w:rsidRPr="007A147A">
              <w:rPr>
                <w:sz w:val="20"/>
                <w:szCs w:val="20"/>
              </w:rPr>
              <w:t>Create a dedicated integrated funding scheme for the implementation of National Park Plans</w:t>
            </w:r>
            <w:r>
              <w:rPr>
                <w:sz w:val="20"/>
                <w:szCs w:val="20"/>
              </w:rPr>
              <w:t>.</w:t>
            </w:r>
          </w:p>
          <w:p w14:paraId="70C032D6" w14:textId="77777777" w:rsidR="00B36E05" w:rsidRPr="007A147A" w:rsidRDefault="00B36E05" w:rsidP="005C0C3D">
            <w:pPr>
              <w:pStyle w:val="ListParagraph"/>
              <w:ind w:left="360"/>
              <w:rPr>
                <w:sz w:val="20"/>
                <w:szCs w:val="20"/>
              </w:rPr>
            </w:pPr>
          </w:p>
        </w:tc>
      </w:tr>
    </w:tbl>
    <w:p w14:paraId="507E8A09" w14:textId="77777777" w:rsidR="00B36E05" w:rsidRDefault="00B36E05" w:rsidP="00B3760F">
      <w:pPr>
        <w:jc w:val="both"/>
        <w:rPr>
          <w:rFonts w:asciiTheme="minorHAnsi" w:hAnsiTheme="minorHAnsi" w:cstheme="minorHAnsi"/>
          <w:b/>
          <w:sz w:val="24"/>
          <w:szCs w:val="24"/>
        </w:rPr>
        <w:sectPr w:rsidR="00B36E05" w:rsidSect="00B36E05">
          <w:pgSz w:w="16838" w:h="11906" w:orient="landscape"/>
          <w:pgMar w:top="1440" w:right="1440" w:bottom="1440" w:left="1440" w:header="708" w:footer="708" w:gutter="0"/>
          <w:cols w:space="708"/>
          <w:docGrid w:linePitch="360"/>
        </w:sectPr>
      </w:pPr>
    </w:p>
    <w:p w14:paraId="2E32FCA9" w14:textId="5C281CC3" w:rsidR="00B3760F" w:rsidRDefault="00B3760F" w:rsidP="00B3760F">
      <w:pPr>
        <w:jc w:val="both"/>
        <w:rPr>
          <w:i/>
          <w:sz w:val="24"/>
          <w:szCs w:val="24"/>
        </w:rPr>
      </w:pPr>
    </w:p>
    <w:p w14:paraId="09E44161" w14:textId="77777777" w:rsidR="002536F4" w:rsidRPr="00B3760F" w:rsidRDefault="002536F4" w:rsidP="00B3760F">
      <w:pPr>
        <w:jc w:val="both"/>
        <w:rPr>
          <w:i/>
          <w:sz w:val="24"/>
          <w:szCs w:val="24"/>
        </w:rPr>
      </w:pPr>
    </w:p>
    <w:p w14:paraId="7513A6F3" w14:textId="77777777" w:rsidR="00B3760F" w:rsidRPr="00B3760F" w:rsidRDefault="00B3760F">
      <w:pPr>
        <w:spacing w:after="160" w:line="259" w:lineRule="auto"/>
        <w:rPr>
          <w:b/>
          <w:sz w:val="24"/>
          <w:szCs w:val="24"/>
        </w:rPr>
      </w:pPr>
      <w:r w:rsidRPr="00B3760F">
        <w:rPr>
          <w:b/>
          <w:sz w:val="24"/>
          <w:szCs w:val="24"/>
        </w:rPr>
        <w:t>Governance, Administration and Funding</w:t>
      </w:r>
    </w:p>
    <w:p w14:paraId="1D2BF549" w14:textId="7983E50E" w:rsidR="00B36E05" w:rsidRDefault="00B36E05" w:rsidP="00B36E05">
      <w:pPr>
        <w:spacing w:after="160" w:line="259" w:lineRule="auto"/>
        <w:rPr>
          <w:sz w:val="24"/>
          <w:szCs w:val="24"/>
        </w:rPr>
      </w:pPr>
      <w:r>
        <w:rPr>
          <w:sz w:val="24"/>
          <w:szCs w:val="24"/>
        </w:rPr>
        <w:t>The current arrangements have been developed to integrate and balance local and national interests in the operation of National Parks through</w:t>
      </w:r>
      <w:r w:rsidR="009F490B">
        <w:rPr>
          <w:sz w:val="24"/>
          <w:szCs w:val="24"/>
        </w:rPr>
        <w:t>:</w:t>
      </w:r>
    </w:p>
    <w:p w14:paraId="3A6DC045" w14:textId="08C16CDC" w:rsidR="00B36E05" w:rsidRDefault="00B36E05" w:rsidP="00DC0F8A">
      <w:pPr>
        <w:pStyle w:val="ListParagraph"/>
        <w:numPr>
          <w:ilvl w:val="0"/>
          <w:numId w:val="17"/>
        </w:numPr>
        <w:spacing w:after="160" w:line="259" w:lineRule="auto"/>
        <w:rPr>
          <w:sz w:val="24"/>
          <w:szCs w:val="24"/>
        </w:rPr>
      </w:pPr>
      <w:r w:rsidRPr="00B36E05">
        <w:rPr>
          <w:sz w:val="24"/>
          <w:szCs w:val="24"/>
        </w:rPr>
        <w:t xml:space="preserve">Local and national </w:t>
      </w:r>
      <w:r w:rsidR="00A50D27">
        <w:rPr>
          <w:sz w:val="24"/>
          <w:szCs w:val="24"/>
        </w:rPr>
        <w:t>re</w:t>
      </w:r>
      <w:r w:rsidRPr="00B36E05">
        <w:rPr>
          <w:sz w:val="24"/>
          <w:szCs w:val="24"/>
        </w:rPr>
        <w:t>presentation</w:t>
      </w:r>
      <w:r>
        <w:rPr>
          <w:sz w:val="24"/>
          <w:szCs w:val="24"/>
        </w:rPr>
        <w:t xml:space="preserve"> on the board of the Park Authority</w:t>
      </w:r>
      <w:r w:rsidRPr="00B36E05">
        <w:rPr>
          <w:sz w:val="24"/>
          <w:szCs w:val="24"/>
        </w:rPr>
        <w:t>, including directly elected representation</w:t>
      </w:r>
      <w:r w:rsidR="009F490B">
        <w:rPr>
          <w:sz w:val="24"/>
          <w:szCs w:val="24"/>
        </w:rPr>
        <w:t xml:space="preserve"> and requirement for </w:t>
      </w:r>
      <w:r w:rsidRPr="00B36E05">
        <w:rPr>
          <w:sz w:val="24"/>
          <w:szCs w:val="24"/>
        </w:rPr>
        <w:t>at least 60% of members being locally based</w:t>
      </w:r>
      <w:r w:rsidR="009F490B">
        <w:rPr>
          <w:sz w:val="24"/>
          <w:szCs w:val="24"/>
        </w:rPr>
        <w:t>;</w:t>
      </w:r>
    </w:p>
    <w:p w14:paraId="1F75ED3C" w14:textId="32BFDA45" w:rsidR="00B36E05" w:rsidRDefault="00B36E05" w:rsidP="00DC0F8A">
      <w:pPr>
        <w:pStyle w:val="ListParagraph"/>
        <w:numPr>
          <w:ilvl w:val="0"/>
          <w:numId w:val="17"/>
        </w:numPr>
        <w:spacing w:after="160" w:line="259" w:lineRule="auto"/>
        <w:rPr>
          <w:sz w:val="24"/>
          <w:szCs w:val="24"/>
        </w:rPr>
      </w:pPr>
      <w:r>
        <w:rPr>
          <w:sz w:val="24"/>
          <w:szCs w:val="24"/>
        </w:rPr>
        <w:t>Selection of the convenor of by the members of the board of the Park authority (rather than by Scottish Ministers as is the case with other non-departmental public bodies)</w:t>
      </w:r>
      <w:r w:rsidR="009F490B">
        <w:rPr>
          <w:sz w:val="24"/>
          <w:szCs w:val="24"/>
        </w:rPr>
        <w:t>;</w:t>
      </w:r>
    </w:p>
    <w:p w14:paraId="0A1AEC4B" w14:textId="67B22C9A" w:rsidR="00B36E05" w:rsidRDefault="00B36E05" w:rsidP="00DC0F8A">
      <w:pPr>
        <w:pStyle w:val="ListParagraph"/>
        <w:numPr>
          <w:ilvl w:val="0"/>
          <w:numId w:val="17"/>
        </w:numPr>
        <w:spacing w:after="160" w:line="259" w:lineRule="auto"/>
        <w:rPr>
          <w:sz w:val="24"/>
          <w:szCs w:val="24"/>
        </w:rPr>
      </w:pPr>
      <w:r>
        <w:rPr>
          <w:sz w:val="24"/>
          <w:szCs w:val="24"/>
        </w:rPr>
        <w:t>Approval of the Park Plan by Scottish Ministers</w:t>
      </w:r>
      <w:r w:rsidR="009F490B">
        <w:rPr>
          <w:sz w:val="24"/>
          <w:szCs w:val="24"/>
        </w:rPr>
        <w:t>;</w:t>
      </w:r>
    </w:p>
    <w:p w14:paraId="45E7B663" w14:textId="4114FE86" w:rsidR="00B36E05" w:rsidRDefault="00B36E05" w:rsidP="00DC0F8A">
      <w:pPr>
        <w:pStyle w:val="ListParagraph"/>
        <w:numPr>
          <w:ilvl w:val="0"/>
          <w:numId w:val="17"/>
        </w:numPr>
        <w:spacing w:after="160" w:line="259" w:lineRule="auto"/>
        <w:rPr>
          <w:sz w:val="24"/>
          <w:szCs w:val="24"/>
        </w:rPr>
      </w:pPr>
      <w:r>
        <w:rPr>
          <w:sz w:val="24"/>
          <w:szCs w:val="24"/>
        </w:rPr>
        <w:t xml:space="preserve">Provision of 100% </w:t>
      </w:r>
      <w:r w:rsidR="00857B4B">
        <w:rPr>
          <w:sz w:val="24"/>
          <w:szCs w:val="24"/>
        </w:rPr>
        <w:t xml:space="preserve">core </w:t>
      </w:r>
      <w:r>
        <w:rPr>
          <w:sz w:val="24"/>
          <w:szCs w:val="24"/>
        </w:rPr>
        <w:t>funding by Scottish Ministers</w:t>
      </w:r>
      <w:r w:rsidR="009F490B">
        <w:rPr>
          <w:sz w:val="24"/>
          <w:szCs w:val="24"/>
        </w:rPr>
        <w:t>; and</w:t>
      </w:r>
    </w:p>
    <w:p w14:paraId="654CD632" w14:textId="77777777" w:rsidR="00B36E05" w:rsidRPr="00B36E05" w:rsidRDefault="00B36E05" w:rsidP="00DC0F8A">
      <w:pPr>
        <w:pStyle w:val="ListParagraph"/>
        <w:numPr>
          <w:ilvl w:val="0"/>
          <w:numId w:val="17"/>
        </w:numPr>
        <w:spacing w:after="160" w:line="259" w:lineRule="auto"/>
        <w:rPr>
          <w:sz w:val="24"/>
          <w:szCs w:val="24"/>
        </w:rPr>
      </w:pPr>
      <w:r>
        <w:rPr>
          <w:sz w:val="24"/>
          <w:szCs w:val="24"/>
        </w:rPr>
        <w:t>Sponsor relationship with Scottish Government and scrutiny by Scottish Parliament</w:t>
      </w:r>
    </w:p>
    <w:p w14:paraId="76A73518" w14:textId="0332A6FC" w:rsidR="00857B4B" w:rsidRDefault="00B36E05" w:rsidP="00857B4B">
      <w:pPr>
        <w:spacing w:after="160" w:line="259" w:lineRule="auto"/>
        <w:rPr>
          <w:sz w:val="24"/>
          <w:szCs w:val="24"/>
        </w:rPr>
      </w:pPr>
      <w:r w:rsidRPr="00B36E05">
        <w:rPr>
          <w:sz w:val="24"/>
          <w:szCs w:val="24"/>
        </w:rPr>
        <w:t xml:space="preserve">At </w:t>
      </w:r>
      <w:r>
        <w:rPr>
          <w:sz w:val="24"/>
          <w:szCs w:val="24"/>
        </w:rPr>
        <w:t xml:space="preserve">present, the designation of a National Park requires a National Park Authority to be established comprising </w:t>
      </w:r>
      <w:r w:rsidR="00857B4B">
        <w:rPr>
          <w:sz w:val="24"/>
          <w:szCs w:val="24"/>
        </w:rPr>
        <w:t xml:space="preserve">both </w:t>
      </w:r>
      <w:r>
        <w:rPr>
          <w:sz w:val="24"/>
          <w:szCs w:val="24"/>
        </w:rPr>
        <w:t>Board members</w:t>
      </w:r>
      <w:r w:rsidR="00857B4B">
        <w:rPr>
          <w:sz w:val="24"/>
          <w:szCs w:val="24"/>
        </w:rPr>
        <w:t xml:space="preserve"> and a chief executive officer who </w:t>
      </w:r>
      <w:r w:rsidR="00544764">
        <w:rPr>
          <w:sz w:val="24"/>
          <w:szCs w:val="24"/>
        </w:rPr>
        <w:t xml:space="preserve">then </w:t>
      </w:r>
      <w:r w:rsidR="00857B4B">
        <w:rPr>
          <w:sz w:val="24"/>
          <w:szCs w:val="24"/>
        </w:rPr>
        <w:t>determine</w:t>
      </w:r>
      <w:r w:rsidR="00544764">
        <w:rPr>
          <w:sz w:val="24"/>
          <w:szCs w:val="24"/>
        </w:rPr>
        <w:t>s</w:t>
      </w:r>
      <w:r w:rsidR="00857B4B">
        <w:rPr>
          <w:sz w:val="24"/>
          <w:szCs w:val="24"/>
        </w:rPr>
        <w:t xml:space="preserve"> the appropriate level of staffing required for the functions the Park body is required to undertake. </w:t>
      </w:r>
    </w:p>
    <w:p w14:paraId="71D90362" w14:textId="36478501" w:rsidR="00857B4B" w:rsidRDefault="00857B4B" w:rsidP="00857B4B">
      <w:pPr>
        <w:spacing w:after="160" w:line="259" w:lineRule="auto"/>
        <w:rPr>
          <w:sz w:val="24"/>
          <w:szCs w:val="24"/>
        </w:rPr>
      </w:pPr>
      <w:r>
        <w:rPr>
          <w:sz w:val="24"/>
          <w:szCs w:val="24"/>
        </w:rPr>
        <w:t xml:space="preserve">The size of the Board and the composition of its members of each National Park is set out in the secondary legislation. </w:t>
      </w:r>
      <w:r w:rsidR="00A50D27">
        <w:rPr>
          <w:sz w:val="24"/>
          <w:szCs w:val="24"/>
        </w:rPr>
        <w:t xml:space="preserve"> </w:t>
      </w:r>
      <w:r>
        <w:rPr>
          <w:sz w:val="24"/>
          <w:szCs w:val="24"/>
        </w:rPr>
        <w:t xml:space="preserve">The minimum board size required by the legislation is nominally 5 (1 directly elected; 2 local authority representatives and 2 national appointees).  Both existing National Parks currently have much larger boards of between 17 and 19 members reflecting the number of local authority areas within these National Parks and the size and geography of their populations.  Smaller boards arrangements </w:t>
      </w:r>
      <w:r w:rsidR="00544764">
        <w:rPr>
          <w:sz w:val="24"/>
          <w:szCs w:val="24"/>
        </w:rPr>
        <w:t xml:space="preserve">are possible and </w:t>
      </w:r>
      <w:r>
        <w:rPr>
          <w:sz w:val="24"/>
          <w:szCs w:val="24"/>
        </w:rPr>
        <w:t xml:space="preserve">may </w:t>
      </w:r>
      <w:r w:rsidR="00544764">
        <w:rPr>
          <w:sz w:val="24"/>
          <w:szCs w:val="24"/>
        </w:rPr>
        <w:t xml:space="preserve">well </w:t>
      </w:r>
      <w:r>
        <w:rPr>
          <w:sz w:val="24"/>
          <w:szCs w:val="24"/>
        </w:rPr>
        <w:t xml:space="preserve">be appropriate for National Parks </w:t>
      </w:r>
      <w:r w:rsidR="00B36E05">
        <w:rPr>
          <w:sz w:val="24"/>
          <w:szCs w:val="24"/>
        </w:rPr>
        <w:t xml:space="preserve">within a single local authority area and/or having a small population.  </w:t>
      </w:r>
    </w:p>
    <w:p w14:paraId="224CF24D" w14:textId="7A06168B" w:rsidR="00857B4B" w:rsidRDefault="00857B4B" w:rsidP="00857B4B">
      <w:pPr>
        <w:spacing w:after="160" w:line="259" w:lineRule="auto"/>
        <w:rPr>
          <w:sz w:val="24"/>
          <w:szCs w:val="24"/>
        </w:rPr>
      </w:pPr>
      <w:r>
        <w:rPr>
          <w:sz w:val="24"/>
          <w:szCs w:val="24"/>
        </w:rPr>
        <w:t xml:space="preserve">The existing National Park parks have developed into small organisations with circa </w:t>
      </w:r>
      <w:r w:rsidR="00544764" w:rsidRPr="00544764">
        <w:rPr>
          <w:sz w:val="24"/>
          <w:szCs w:val="24"/>
          <w:highlight w:val="yellow"/>
        </w:rPr>
        <w:t>80</w:t>
      </w:r>
      <w:r w:rsidRPr="00544764">
        <w:rPr>
          <w:sz w:val="24"/>
          <w:szCs w:val="24"/>
          <w:highlight w:val="yellow"/>
        </w:rPr>
        <w:t xml:space="preserve"> -1</w:t>
      </w:r>
      <w:r w:rsidR="00544764">
        <w:rPr>
          <w:sz w:val="24"/>
          <w:szCs w:val="24"/>
          <w:highlight w:val="yellow"/>
        </w:rPr>
        <w:t>20</w:t>
      </w:r>
      <w:r w:rsidRPr="00857B4B">
        <w:rPr>
          <w:sz w:val="24"/>
          <w:szCs w:val="24"/>
          <w:highlight w:val="yellow"/>
        </w:rPr>
        <w:t xml:space="preserve"> staff</w:t>
      </w:r>
      <w:r>
        <w:rPr>
          <w:sz w:val="24"/>
          <w:szCs w:val="24"/>
        </w:rPr>
        <w:t xml:space="preserve"> each reflecting the range of functions their undertake including planning and visitor management.  Some </w:t>
      </w:r>
      <w:r w:rsidR="00544764">
        <w:rPr>
          <w:sz w:val="24"/>
          <w:szCs w:val="24"/>
        </w:rPr>
        <w:t xml:space="preserve">corporate </w:t>
      </w:r>
      <w:r>
        <w:rPr>
          <w:sz w:val="24"/>
          <w:szCs w:val="24"/>
        </w:rPr>
        <w:t xml:space="preserve">functions are led by one </w:t>
      </w:r>
      <w:r w:rsidR="00544764">
        <w:rPr>
          <w:sz w:val="24"/>
          <w:szCs w:val="24"/>
        </w:rPr>
        <w:t xml:space="preserve">Park </w:t>
      </w:r>
      <w:r>
        <w:rPr>
          <w:sz w:val="24"/>
          <w:szCs w:val="24"/>
        </w:rPr>
        <w:t xml:space="preserve">and delivered across both organisations. </w:t>
      </w:r>
      <w:r w:rsidR="00A50D27">
        <w:rPr>
          <w:sz w:val="24"/>
          <w:szCs w:val="24"/>
        </w:rPr>
        <w:t xml:space="preserve"> </w:t>
      </w:r>
      <w:r>
        <w:rPr>
          <w:sz w:val="24"/>
          <w:szCs w:val="24"/>
        </w:rPr>
        <w:t>However, other options that could be explored for new National Parks include:</w:t>
      </w:r>
    </w:p>
    <w:p w14:paraId="13E579DB" w14:textId="43A626F3" w:rsidR="00B36E05" w:rsidRPr="00B36E05" w:rsidRDefault="00B36E05" w:rsidP="00DC0F8A">
      <w:pPr>
        <w:pStyle w:val="ListParagraph"/>
        <w:numPr>
          <w:ilvl w:val="0"/>
          <w:numId w:val="16"/>
        </w:numPr>
        <w:spacing w:after="160" w:line="259" w:lineRule="auto"/>
        <w:rPr>
          <w:sz w:val="24"/>
          <w:szCs w:val="24"/>
        </w:rPr>
      </w:pPr>
      <w:r w:rsidRPr="00B36E05">
        <w:rPr>
          <w:sz w:val="24"/>
          <w:szCs w:val="24"/>
        </w:rPr>
        <w:t>The provision of staffing support from existing national park bodies</w:t>
      </w:r>
    </w:p>
    <w:p w14:paraId="4CEB60B1" w14:textId="7870AEE9" w:rsidR="00B36E05" w:rsidRDefault="00B36E05" w:rsidP="00DC0F8A">
      <w:pPr>
        <w:pStyle w:val="ListParagraph"/>
        <w:numPr>
          <w:ilvl w:val="0"/>
          <w:numId w:val="16"/>
        </w:numPr>
        <w:spacing w:after="160" w:line="259" w:lineRule="auto"/>
        <w:rPr>
          <w:sz w:val="24"/>
          <w:szCs w:val="24"/>
        </w:rPr>
      </w:pPr>
      <w:r w:rsidRPr="00B36E05">
        <w:rPr>
          <w:sz w:val="24"/>
          <w:szCs w:val="24"/>
        </w:rPr>
        <w:t>The provision of staffing support from other public bodies</w:t>
      </w:r>
    </w:p>
    <w:p w14:paraId="15F315E9" w14:textId="65763DCA" w:rsidR="00B36E05" w:rsidRDefault="00B36E05" w:rsidP="00DC0F8A">
      <w:pPr>
        <w:pStyle w:val="ListParagraph"/>
        <w:numPr>
          <w:ilvl w:val="0"/>
          <w:numId w:val="16"/>
        </w:numPr>
        <w:spacing w:after="160" w:line="259" w:lineRule="auto"/>
        <w:rPr>
          <w:sz w:val="24"/>
          <w:szCs w:val="24"/>
        </w:rPr>
      </w:pPr>
      <w:r>
        <w:rPr>
          <w:sz w:val="24"/>
          <w:szCs w:val="24"/>
        </w:rPr>
        <w:t>The provision of staffing for a number of new parks from a single new Park body</w:t>
      </w:r>
    </w:p>
    <w:p w14:paraId="042D6140" w14:textId="20069FA8" w:rsidR="00B36E05" w:rsidRPr="00B36E05" w:rsidRDefault="00B36E05" w:rsidP="00DC0F8A">
      <w:pPr>
        <w:pStyle w:val="ListParagraph"/>
        <w:numPr>
          <w:ilvl w:val="0"/>
          <w:numId w:val="16"/>
        </w:numPr>
        <w:spacing w:after="160" w:line="259" w:lineRule="auto"/>
        <w:rPr>
          <w:sz w:val="24"/>
          <w:szCs w:val="24"/>
        </w:rPr>
      </w:pPr>
      <w:r>
        <w:rPr>
          <w:sz w:val="24"/>
          <w:szCs w:val="24"/>
        </w:rPr>
        <w:t>The provision of staffing for all national parks from a single Park Body made up from existing park bodies and/or public bodies</w:t>
      </w:r>
      <w:r w:rsidR="00A50D27">
        <w:rPr>
          <w:sz w:val="24"/>
          <w:szCs w:val="24"/>
        </w:rPr>
        <w:t>.</w:t>
      </w:r>
      <w:r>
        <w:rPr>
          <w:sz w:val="24"/>
          <w:szCs w:val="24"/>
        </w:rPr>
        <w:t xml:space="preserve"> </w:t>
      </w:r>
    </w:p>
    <w:p w14:paraId="2195E882" w14:textId="77777777" w:rsidR="00B36E05" w:rsidRDefault="00B36E05" w:rsidP="00B36E05">
      <w:pPr>
        <w:spacing w:after="160" w:line="259" w:lineRule="auto"/>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B36E05" w:rsidRPr="00B36E05" w14:paraId="27484F08" w14:textId="77777777" w:rsidTr="00B36E05">
        <w:tc>
          <w:tcPr>
            <w:tcW w:w="9242" w:type="dxa"/>
            <w:shd w:val="clear" w:color="auto" w:fill="D9D9D9" w:themeFill="background1" w:themeFillShade="D9"/>
          </w:tcPr>
          <w:p w14:paraId="1671D014" w14:textId="685F372D" w:rsidR="00B36E05" w:rsidRPr="009F490B" w:rsidRDefault="00B36E05" w:rsidP="009F490B">
            <w:pPr>
              <w:pStyle w:val="ListParagraph"/>
              <w:numPr>
                <w:ilvl w:val="0"/>
                <w:numId w:val="30"/>
              </w:numPr>
              <w:spacing w:after="160" w:line="259" w:lineRule="auto"/>
              <w:rPr>
                <w:i/>
                <w:sz w:val="24"/>
                <w:szCs w:val="24"/>
              </w:rPr>
            </w:pPr>
            <w:r w:rsidRPr="009F490B">
              <w:rPr>
                <w:i/>
                <w:sz w:val="24"/>
                <w:szCs w:val="24"/>
              </w:rPr>
              <w:t xml:space="preserve">Question – is the integration and balance of local and national interests still appropriate? </w:t>
            </w:r>
            <w:r w:rsidR="00A50D27" w:rsidRPr="009F490B">
              <w:rPr>
                <w:i/>
                <w:sz w:val="24"/>
                <w:szCs w:val="24"/>
              </w:rPr>
              <w:t xml:space="preserve"> </w:t>
            </w:r>
            <w:r w:rsidRPr="009F490B">
              <w:rPr>
                <w:i/>
                <w:sz w:val="24"/>
                <w:szCs w:val="24"/>
              </w:rPr>
              <w:t>Are the</w:t>
            </w:r>
            <w:r w:rsidR="00A50D27" w:rsidRPr="009F490B">
              <w:rPr>
                <w:i/>
                <w:sz w:val="24"/>
                <w:szCs w:val="24"/>
              </w:rPr>
              <w:t>re</w:t>
            </w:r>
            <w:r w:rsidRPr="009F490B">
              <w:rPr>
                <w:i/>
                <w:sz w:val="24"/>
                <w:szCs w:val="24"/>
              </w:rPr>
              <w:t xml:space="preserve"> any changes you would suggest to the current arrangements?</w:t>
            </w:r>
          </w:p>
        </w:tc>
      </w:tr>
      <w:tr w:rsidR="00B36E05" w:rsidRPr="00B36E05" w14:paraId="2DB51020" w14:textId="77777777" w:rsidTr="00B36E05">
        <w:tc>
          <w:tcPr>
            <w:tcW w:w="9242" w:type="dxa"/>
            <w:shd w:val="clear" w:color="auto" w:fill="D9D9D9" w:themeFill="background1" w:themeFillShade="D9"/>
          </w:tcPr>
          <w:p w14:paraId="1C0CAF7D" w14:textId="53DBB401" w:rsidR="00B36E05" w:rsidRPr="009F490B" w:rsidRDefault="00B36E05" w:rsidP="009F490B">
            <w:pPr>
              <w:pStyle w:val="ListParagraph"/>
              <w:numPr>
                <w:ilvl w:val="0"/>
                <w:numId w:val="30"/>
              </w:numPr>
              <w:spacing w:after="160" w:line="259" w:lineRule="auto"/>
              <w:rPr>
                <w:i/>
                <w:sz w:val="24"/>
                <w:szCs w:val="24"/>
              </w:rPr>
            </w:pPr>
            <w:r w:rsidRPr="009F490B">
              <w:rPr>
                <w:i/>
                <w:sz w:val="24"/>
                <w:szCs w:val="24"/>
              </w:rPr>
              <w:t xml:space="preserve">Question – </w:t>
            </w:r>
            <w:r w:rsidR="00857B4B" w:rsidRPr="009F490B">
              <w:rPr>
                <w:i/>
                <w:sz w:val="24"/>
                <w:szCs w:val="24"/>
              </w:rPr>
              <w:t>Are the</w:t>
            </w:r>
            <w:r w:rsidR="00A50D27" w:rsidRPr="009F490B">
              <w:rPr>
                <w:i/>
                <w:sz w:val="24"/>
                <w:szCs w:val="24"/>
              </w:rPr>
              <w:t>re</w:t>
            </w:r>
            <w:r w:rsidR="00857B4B" w:rsidRPr="009F490B">
              <w:rPr>
                <w:i/>
                <w:sz w:val="24"/>
                <w:szCs w:val="24"/>
              </w:rPr>
              <w:t xml:space="preserve"> changes to</w:t>
            </w:r>
            <w:r w:rsidR="00A50D27" w:rsidRPr="009F490B">
              <w:rPr>
                <w:i/>
                <w:sz w:val="24"/>
                <w:szCs w:val="24"/>
              </w:rPr>
              <w:t xml:space="preserve"> Park </w:t>
            </w:r>
            <w:r w:rsidRPr="009F490B">
              <w:rPr>
                <w:i/>
                <w:sz w:val="24"/>
                <w:szCs w:val="24"/>
              </w:rPr>
              <w:t>boards</w:t>
            </w:r>
            <w:r w:rsidR="00857B4B" w:rsidRPr="009F490B">
              <w:rPr>
                <w:i/>
                <w:sz w:val="24"/>
                <w:szCs w:val="24"/>
              </w:rPr>
              <w:t xml:space="preserve"> you would suggest</w:t>
            </w:r>
            <w:r w:rsidR="00544764" w:rsidRPr="009F490B">
              <w:rPr>
                <w:i/>
                <w:sz w:val="24"/>
                <w:szCs w:val="24"/>
              </w:rPr>
              <w:t xml:space="preserve"> which would increase the effectiveness of Parks?</w:t>
            </w:r>
          </w:p>
        </w:tc>
      </w:tr>
      <w:tr w:rsidR="00B36E05" w:rsidRPr="00B36E05" w14:paraId="0AF73655" w14:textId="77777777" w:rsidTr="00B36E05">
        <w:tc>
          <w:tcPr>
            <w:tcW w:w="9242" w:type="dxa"/>
            <w:shd w:val="clear" w:color="auto" w:fill="D9D9D9" w:themeFill="background1" w:themeFillShade="D9"/>
          </w:tcPr>
          <w:p w14:paraId="16385A91" w14:textId="63E0665F" w:rsidR="00B36E05" w:rsidRPr="009F490B" w:rsidRDefault="00B36E05" w:rsidP="009F490B">
            <w:pPr>
              <w:pStyle w:val="ListParagraph"/>
              <w:numPr>
                <w:ilvl w:val="0"/>
                <w:numId w:val="30"/>
              </w:numPr>
              <w:spacing w:after="160" w:line="259" w:lineRule="auto"/>
              <w:rPr>
                <w:i/>
                <w:sz w:val="24"/>
                <w:szCs w:val="24"/>
              </w:rPr>
            </w:pPr>
            <w:r w:rsidRPr="009F490B">
              <w:rPr>
                <w:i/>
                <w:sz w:val="24"/>
                <w:szCs w:val="24"/>
              </w:rPr>
              <w:t>Question –Should we look for new approaches to staffing new National Parks?</w:t>
            </w:r>
            <w:r w:rsidR="00A50D27" w:rsidRPr="009F490B">
              <w:rPr>
                <w:i/>
                <w:sz w:val="24"/>
                <w:szCs w:val="24"/>
              </w:rPr>
              <w:t xml:space="preserve"> </w:t>
            </w:r>
            <w:r w:rsidRPr="009F490B">
              <w:rPr>
                <w:i/>
                <w:sz w:val="24"/>
                <w:szCs w:val="24"/>
              </w:rPr>
              <w:t xml:space="preserve"> If so, what options would you favour being explored further</w:t>
            </w:r>
            <w:r w:rsidR="00857B4B" w:rsidRPr="009F490B">
              <w:rPr>
                <w:i/>
                <w:sz w:val="24"/>
                <w:szCs w:val="24"/>
              </w:rPr>
              <w:t xml:space="preserve"> and why</w:t>
            </w:r>
            <w:r w:rsidRPr="009F490B">
              <w:rPr>
                <w:i/>
                <w:sz w:val="24"/>
                <w:szCs w:val="24"/>
              </w:rPr>
              <w:t>?</w:t>
            </w:r>
          </w:p>
        </w:tc>
      </w:tr>
    </w:tbl>
    <w:p w14:paraId="0DF8A407" w14:textId="421DD3FB" w:rsidR="00B3760F" w:rsidRDefault="00B3760F">
      <w:pPr>
        <w:spacing w:after="160" w:line="259" w:lineRule="auto"/>
        <w:rPr>
          <w:b/>
          <w:sz w:val="24"/>
          <w:szCs w:val="24"/>
        </w:rPr>
      </w:pPr>
      <w:r w:rsidRPr="00B3760F">
        <w:rPr>
          <w:b/>
          <w:sz w:val="24"/>
          <w:szCs w:val="24"/>
        </w:rPr>
        <w:br w:type="page"/>
      </w:r>
    </w:p>
    <w:p w14:paraId="16B95BD0" w14:textId="77777777" w:rsidR="002C66C0" w:rsidRPr="00B3760F" w:rsidRDefault="00B3760F" w:rsidP="009121F4">
      <w:pPr>
        <w:rPr>
          <w:b/>
          <w:sz w:val="24"/>
          <w:szCs w:val="24"/>
        </w:rPr>
      </w:pPr>
      <w:r w:rsidRPr="00B3760F">
        <w:rPr>
          <w:b/>
          <w:sz w:val="24"/>
          <w:szCs w:val="24"/>
        </w:rPr>
        <w:lastRenderedPageBreak/>
        <w:t>Section 5 – Selecting areas for consideration as National Parks</w:t>
      </w:r>
    </w:p>
    <w:p w14:paraId="60040809" w14:textId="3215A6F0" w:rsidR="00B3760F" w:rsidRDefault="00B3760F" w:rsidP="009121F4">
      <w:pPr>
        <w:rPr>
          <w:b/>
          <w:sz w:val="24"/>
          <w:szCs w:val="24"/>
        </w:rPr>
      </w:pPr>
    </w:p>
    <w:p w14:paraId="6D331670" w14:textId="481A1207" w:rsidR="00B36E05" w:rsidRPr="00B36E05" w:rsidRDefault="00B36E05" w:rsidP="00B36E05">
      <w:pPr>
        <w:rPr>
          <w:b/>
          <w:sz w:val="24"/>
          <w:szCs w:val="24"/>
        </w:rPr>
      </w:pPr>
      <w:r w:rsidRPr="00B36E05">
        <w:rPr>
          <w:b/>
          <w:sz w:val="24"/>
          <w:szCs w:val="24"/>
        </w:rPr>
        <w:t xml:space="preserve">This section considers the issues that need to be addressed in selecting further national parks. </w:t>
      </w:r>
      <w:r w:rsidR="005317BA">
        <w:rPr>
          <w:b/>
          <w:sz w:val="24"/>
          <w:szCs w:val="24"/>
        </w:rPr>
        <w:t xml:space="preserve"> </w:t>
      </w:r>
      <w:r>
        <w:rPr>
          <w:b/>
          <w:sz w:val="24"/>
          <w:szCs w:val="24"/>
        </w:rPr>
        <w:t>While NatureScot h</w:t>
      </w:r>
      <w:r w:rsidRPr="00B36E05">
        <w:rPr>
          <w:b/>
          <w:sz w:val="24"/>
          <w:szCs w:val="24"/>
        </w:rPr>
        <w:t xml:space="preserve">as been asked to provide advice on how it should be done and what it should comprise, the Scottish Government will lead the development of the evaluation framework and the nomination process itself. </w:t>
      </w:r>
    </w:p>
    <w:p w14:paraId="76D9AA4D" w14:textId="6BA9D3E6" w:rsidR="00B36E05" w:rsidRDefault="00B36E05" w:rsidP="009121F4">
      <w:pPr>
        <w:rPr>
          <w:b/>
          <w:sz w:val="24"/>
          <w:szCs w:val="24"/>
        </w:rPr>
      </w:pPr>
    </w:p>
    <w:p w14:paraId="4BA744C0" w14:textId="77777777" w:rsidR="00B36E05" w:rsidRPr="00B3760F" w:rsidRDefault="00B36E05" w:rsidP="009121F4">
      <w:pPr>
        <w:rPr>
          <w:b/>
          <w:sz w:val="24"/>
          <w:szCs w:val="24"/>
        </w:rPr>
      </w:pPr>
    </w:p>
    <w:p w14:paraId="28CB9291" w14:textId="77777777" w:rsidR="00B36E05" w:rsidRDefault="00B36E05" w:rsidP="009121F4">
      <w:pPr>
        <w:rPr>
          <w:b/>
          <w:sz w:val="24"/>
          <w:szCs w:val="24"/>
        </w:rPr>
      </w:pPr>
    </w:p>
    <w:p w14:paraId="15B53A6E" w14:textId="183594AD" w:rsidR="00B3760F" w:rsidRPr="00B3760F" w:rsidRDefault="00B36E05" w:rsidP="009121F4">
      <w:pPr>
        <w:rPr>
          <w:b/>
          <w:sz w:val="24"/>
          <w:szCs w:val="24"/>
        </w:rPr>
      </w:pPr>
      <w:r>
        <w:rPr>
          <w:b/>
          <w:sz w:val="24"/>
          <w:szCs w:val="24"/>
        </w:rPr>
        <w:t xml:space="preserve">Developing a </w:t>
      </w:r>
      <w:r w:rsidR="00B3760F" w:rsidRPr="00B3760F">
        <w:rPr>
          <w:b/>
          <w:sz w:val="24"/>
          <w:szCs w:val="24"/>
        </w:rPr>
        <w:t>nomination process</w:t>
      </w:r>
      <w:r>
        <w:rPr>
          <w:b/>
          <w:sz w:val="24"/>
          <w:szCs w:val="24"/>
        </w:rPr>
        <w:t xml:space="preserve"> for National Parks</w:t>
      </w:r>
    </w:p>
    <w:p w14:paraId="648F5CC9" w14:textId="01474043" w:rsidR="00B3760F" w:rsidRDefault="00B3760F" w:rsidP="009121F4">
      <w:pPr>
        <w:rPr>
          <w:b/>
          <w:sz w:val="24"/>
          <w:szCs w:val="24"/>
        </w:rPr>
      </w:pPr>
    </w:p>
    <w:p w14:paraId="2578F846" w14:textId="41CFD812" w:rsidR="00B36E05" w:rsidRDefault="00B36E05" w:rsidP="009121F4">
      <w:pPr>
        <w:rPr>
          <w:sz w:val="24"/>
          <w:szCs w:val="24"/>
        </w:rPr>
      </w:pPr>
      <w:r w:rsidRPr="00B36E05">
        <w:rPr>
          <w:sz w:val="24"/>
          <w:szCs w:val="24"/>
        </w:rPr>
        <w:t>Scottish Ministers have committed themselves to a</w:t>
      </w:r>
      <w:r>
        <w:rPr>
          <w:sz w:val="24"/>
          <w:szCs w:val="24"/>
        </w:rPr>
        <w:t xml:space="preserve">n open nomination process for selecting new National Park areas rather than the traditional expert-led, top-down </w:t>
      </w:r>
      <w:r w:rsidR="00DC2BCE">
        <w:rPr>
          <w:sz w:val="24"/>
          <w:szCs w:val="24"/>
        </w:rPr>
        <w:t>approach</w:t>
      </w:r>
      <w:r>
        <w:rPr>
          <w:sz w:val="24"/>
          <w:szCs w:val="24"/>
        </w:rPr>
        <w:t xml:space="preserve">. </w:t>
      </w:r>
      <w:r w:rsidR="00A50D27">
        <w:rPr>
          <w:sz w:val="24"/>
          <w:szCs w:val="24"/>
        </w:rPr>
        <w:t xml:space="preserve"> </w:t>
      </w:r>
      <w:r w:rsidR="00DC2BCE">
        <w:rPr>
          <w:sz w:val="24"/>
          <w:szCs w:val="24"/>
        </w:rPr>
        <w:t xml:space="preserve">This </w:t>
      </w:r>
      <w:r>
        <w:rPr>
          <w:sz w:val="24"/>
          <w:szCs w:val="24"/>
        </w:rPr>
        <w:t xml:space="preserve">fits </w:t>
      </w:r>
      <w:r w:rsidR="00DC2BCE">
        <w:rPr>
          <w:sz w:val="24"/>
          <w:szCs w:val="24"/>
        </w:rPr>
        <w:t xml:space="preserve">well with </w:t>
      </w:r>
      <w:r>
        <w:rPr>
          <w:sz w:val="24"/>
          <w:szCs w:val="24"/>
        </w:rPr>
        <w:t>new thinking about “co-production” in protected areas approaches, conservation practice and public policy more generally.</w:t>
      </w:r>
      <w:r w:rsidR="00A50D27">
        <w:rPr>
          <w:sz w:val="24"/>
          <w:szCs w:val="24"/>
        </w:rPr>
        <w:t xml:space="preserve"> </w:t>
      </w:r>
      <w:r>
        <w:rPr>
          <w:sz w:val="24"/>
          <w:szCs w:val="24"/>
        </w:rPr>
        <w:t xml:space="preserve"> While </w:t>
      </w:r>
      <w:r w:rsidR="005317BA">
        <w:rPr>
          <w:sz w:val="24"/>
          <w:szCs w:val="24"/>
        </w:rPr>
        <w:t xml:space="preserve">similar ideas are </w:t>
      </w:r>
      <w:r>
        <w:rPr>
          <w:sz w:val="24"/>
          <w:szCs w:val="24"/>
        </w:rPr>
        <w:t>also being tested in one or two other countries</w:t>
      </w:r>
      <w:r w:rsidR="00A50D27">
        <w:rPr>
          <w:sz w:val="24"/>
          <w:szCs w:val="24"/>
        </w:rPr>
        <w:t>, Scotland will need to take it</w:t>
      </w:r>
      <w:r>
        <w:rPr>
          <w:sz w:val="24"/>
          <w:szCs w:val="24"/>
        </w:rPr>
        <w:t xml:space="preserve">s own path in terms of </w:t>
      </w:r>
      <w:r w:rsidR="00DC2BCE">
        <w:rPr>
          <w:sz w:val="24"/>
          <w:szCs w:val="24"/>
        </w:rPr>
        <w:t xml:space="preserve">the </w:t>
      </w:r>
      <w:r>
        <w:rPr>
          <w:sz w:val="24"/>
          <w:szCs w:val="24"/>
        </w:rPr>
        <w:t xml:space="preserve">development and application of this approach to our </w:t>
      </w:r>
      <w:r w:rsidR="005317BA">
        <w:rPr>
          <w:sz w:val="24"/>
          <w:szCs w:val="24"/>
        </w:rPr>
        <w:t>N</w:t>
      </w:r>
      <w:r>
        <w:rPr>
          <w:sz w:val="24"/>
          <w:szCs w:val="24"/>
        </w:rPr>
        <w:t xml:space="preserve">ational </w:t>
      </w:r>
      <w:r w:rsidR="005317BA">
        <w:rPr>
          <w:sz w:val="24"/>
          <w:szCs w:val="24"/>
        </w:rPr>
        <w:t>P</w:t>
      </w:r>
      <w:r>
        <w:rPr>
          <w:sz w:val="24"/>
          <w:szCs w:val="24"/>
        </w:rPr>
        <w:t xml:space="preserve">arks. </w:t>
      </w:r>
    </w:p>
    <w:p w14:paraId="3DE05C8E" w14:textId="634B80FC" w:rsidR="00B36E05" w:rsidRDefault="00B36E05" w:rsidP="009121F4">
      <w:pPr>
        <w:rPr>
          <w:sz w:val="24"/>
          <w:szCs w:val="24"/>
        </w:rPr>
      </w:pPr>
    </w:p>
    <w:p w14:paraId="62A035BC" w14:textId="4E880612" w:rsidR="00B36E05" w:rsidRDefault="00B36E05" w:rsidP="009121F4">
      <w:pPr>
        <w:rPr>
          <w:sz w:val="24"/>
          <w:szCs w:val="24"/>
        </w:rPr>
      </w:pPr>
      <w:r>
        <w:rPr>
          <w:sz w:val="24"/>
          <w:szCs w:val="24"/>
        </w:rPr>
        <w:t xml:space="preserve">Key elements of the approach envisaged </w:t>
      </w:r>
      <w:r w:rsidR="00857B4B">
        <w:rPr>
          <w:sz w:val="24"/>
          <w:szCs w:val="24"/>
        </w:rPr>
        <w:t xml:space="preserve">by Scottish Ministers </w:t>
      </w:r>
      <w:r>
        <w:rPr>
          <w:sz w:val="24"/>
          <w:szCs w:val="24"/>
        </w:rPr>
        <w:t>include</w:t>
      </w:r>
    </w:p>
    <w:p w14:paraId="1A02A443" w14:textId="7264679E" w:rsidR="00B36E05" w:rsidRDefault="00B36E05" w:rsidP="009121F4">
      <w:pPr>
        <w:rPr>
          <w:sz w:val="24"/>
          <w:szCs w:val="24"/>
        </w:rPr>
      </w:pPr>
    </w:p>
    <w:p w14:paraId="10E80AF8" w14:textId="0DFFE6CF" w:rsidR="00B36E05" w:rsidRPr="00B36E05" w:rsidRDefault="00B36E05" w:rsidP="00DC0F8A">
      <w:pPr>
        <w:pStyle w:val="ListParagraph"/>
        <w:numPr>
          <w:ilvl w:val="0"/>
          <w:numId w:val="21"/>
        </w:numPr>
        <w:rPr>
          <w:sz w:val="24"/>
          <w:szCs w:val="24"/>
        </w:rPr>
      </w:pPr>
      <w:r w:rsidRPr="00B36E05">
        <w:rPr>
          <w:sz w:val="24"/>
          <w:szCs w:val="24"/>
        </w:rPr>
        <w:t xml:space="preserve">Development </w:t>
      </w:r>
      <w:r>
        <w:rPr>
          <w:sz w:val="24"/>
          <w:szCs w:val="24"/>
        </w:rPr>
        <w:t xml:space="preserve">and publication </w:t>
      </w:r>
      <w:r w:rsidRPr="00B36E05">
        <w:rPr>
          <w:sz w:val="24"/>
          <w:szCs w:val="24"/>
        </w:rPr>
        <w:t>of an evaluation framework to assess nominations</w:t>
      </w:r>
    </w:p>
    <w:p w14:paraId="0D6A728D" w14:textId="09F6E78B" w:rsidR="00B36E05" w:rsidRPr="00B36E05" w:rsidRDefault="00B36E05" w:rsidP="00DC0F8A">
      <w:pPr>
        <w:pStyle w:val="ListParagraph"/>
        <w:numPr>
          <w:ilvl w:val="0"/>
          <w:numId w:val="21"/>
        </w:numPr>
        <w:rPr>
          <w:sz w:val="24"/>
          <w:szCs w:val="24"/>
        </w:rPr>
      </w:pPr>
      <w:r w:rsidRPr="00B36E05">
        <w:rPr>
          <w:sz w:val="24"/>
          <w:szCs w:val="24"/>
        </w:rPr>
        <w:t>A request for nominations to be made</w:t>
      </w:r>
      <w:r>
        <w:rPr>
          <w:sz w:val="24"/>
          <w:szCs w:val="24"/>
        </w:rPr>
        <w:t xml:space="preserve"> with clear guidance and</w:t>
      </w:r>
      <w:r w:rsidR="00A50D27">
        <w:rPr>
          <w:sz w:val="24"/>
          <w:szCs w:val="24"/>
        </w:rPr>
        <w:t xml:space="preserve"> within a</w:t>
      </w:r>
      <w:r>
        <w:rPr>
          <w:sz w:val="24"/>
          <w:szCs w:val="24"/>
        </w:rPr>
        <w:t xml:space="preserve"> timeframe that encourages nominations from all parts of Scotland</w:t>
      </w:r>
    </w:p>
    <w:p w14:paraId="58AABD67" w14:textId="24DE33BB" w:rsidR="00B36E05" w:rsidRPr="00B36E05" w:rsidRDefault="00B36E05" w:rsidP="00DC0F8A">
      <w:pPr>
        <w:pStyle w:val="ListParagraph"/>
        <w:numPr>
          <w:ilvl w:val="0"/>
          <w:numId w:val="21"/>
        </w:numPr>
        <w:rPr>
          <w:sz w:val="24"/>
          <w:szCs w:val="24"/>
        </w:rPr>
      </w:pPr>
      <w:r>
        <w:rPr>
          <w:sz w:val="24"/>
          <w:szCs w:val="24"/>
        </w:rPr>
        <w:t xml:space="preserve">The provision of advice and other support </w:t>
      </w:r>
      <w:r w:rsidRPr="00B36E05">
        <w:rPr>
          <w:sz w:val="24"/>
          <w:szCs w:val="24"/>
        </w:rPr>
        <w:t>for potential areas to prepare nominations</w:t>
      </w:r>
    </w:p>
    <w:p w14:paraId="3F2945EE" w14:textId="3C617E65" w:rsidR="00B36E05" w:rsidRPr="00B36E05" w:rsidRDefault="00B36E05" w:rsidP="00DC0F8A">
      <w:pPr>
        <w:pStyle w:val="ListParagraph"/>
        <w:numPr>
          <w:ilvl w:val="0"/>
          <w:numId w:val="21"/>
        </w:numPr>
        <w:rPr>
          <w:sz w:val="24"/>
          <w:szCs w:val="24"/>
        </w:rPr>
      </w:pPr>
      <w:r w:rsidRPr="00B36E05">
        <w:rPr>
          <w:sz w:val="24"/>
          <w:szCs w:val="24"/>
        </w:rPr>
        <w:t xml:space="preserve">An open and transparent evaluation </w:t>
      </w:r>
      <w:r w:rsidR="005317BA">
        <w:rPr>
          <w:sz w:val="24"/>
          <w:szCs w:val="24"/>
        </w:rPr>
        <w:t xml:space="preserve">of the nominations </w:t>
      </w:r>
      <w:r w:rsidRPr="00B36E05">
        <w:rPr>
          <w:sz w:val="24"/>
          <w:szCs w:val="24"/>
        </w:rPr>
        <w:t xml:space="preserve">based on </w:t>
      </w:r>
      <w:r>
        <w:rPr>
          <w:sz w:val="24"/>
          <w:szCs w:val="24"/>
        </w:rPr>
        <w:t xml:space="preserve">the agreed </w:t>
      </w:r>
      <w:r w:rsidRPr="00B36E05">
        <w:rPr>
          <w:sz w:val="24"/>
          <w:szCs w:val="24"/>
        </w:rPr>
        <w:t>framework</w:t>
      </w:r>
      <w:r w:rsidR="00A50D27">
        <w:rPr>
          <w:sz w:val="24"/>
          <w:szCs w:val="24"/>
        </w:rPr>
        <w:t>,</w:t>
      </w:r>
      <w:r w:rsidRPr="00B36E05">
        <w:rPr>
          <w:sz w:val="24"/>
          <w:szCs w:val="24"/>
        </w:rPr>
        <w:t xml:space="preserve"> </w:t>
      </w:r>
      <w:r>
        <w:rPr>
          <w:sz w:val="24"/>
          <w:szCs w:val="24"/>
        </w:rPr>
        <w:t>probably undertaken by an independent panel</w:t>
      </w:r>
    </w:p>
    <w:p w14:paraId="15B335DE" w14:textId="6F5F66C5" w:rsidR="00B36E05" w:rsidRPr="00B36E05" w:rsidRDefault="00B36E05" w:rsidP="00DC0F8A">
      <w:pPr>
        <w:pStyle w:val="ListParagraph"/>
        <w:numPr>
          <w:ilvl w:val="0"/>
          <w:numId w:val="21"/>
        </w:numPr>
        <w:rPr>
          <w:sz w:val="24"/>
          <w:szCs w:val="24"/>
        </w:rPr>
      </w:pPr>
      <w:r w:rsidRPr="00B36E05">
        <w:rPr>
          <w:sz w:val="24"/>
          <w:szCs w:val="24"/>
        </w:rPr>
        <w:t>Decisions on which area or area</w:t>
      </w:r>
      <w:r w:rsidR="00A50D27">
        <w:rPr>
          <w:sz w:val="24"/>
          <w:szCs w:val="24"/>
        </w:rPr>
        <w:t>s</w:t>
      </w:r>
      <w:r w:rsidRPr="00B36E05">
        <w:rPr>
          <w:sz w:val="24"/>
          <w:szCs w:val="24"/>
        </w:rPr>
        <w:t xml:space="preserve"> to progress</w:t>
      </w:r>
      <w:r>
        <w:rPr>
          <w:sz w:val="24"/>
          <w:szCs w:val="24"/>
        </w:rPr>
        <w:t xml:space="preserve"> made by the Minister based on recommendations from this panel</w:t>
      </w:r>
      <w:r w:rsidR="00A50D27">
        <w:rPr>
          <w:sz w:val="24"/>
          <w:szCs w:val="24"/>
        </w:rPr>
        <w:t>.</w:t>
      </w:r>
    </w:p>
    <w:p w14:paraId="7101C4C4" w14:textId="48C65C04" w:rsidR="00B36E05" w:rsidRDefault="00B36E05" w:rsidP="009121F4">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B36E05" w:rsidRPr="00B36E05" w14:paraId="7167A9D2" w14:textId="77777777" w:rsidTr="00B36E05">
        <w:tc>
          <w:tcPr>
            <w:tcW w:w="9242" w:type="dxa"/>
            <w:shd w:val="clear" w:color="auto" w:fill="D9D9D9" w:themeFill="background1" w:themeFillShade="D9"/>
          </w:tcPr>
          <w:p w14:paraId="78F5310D" w14:textId="49173445" w:rsidR="00B36E05" w:rsidRPr="009F490B" w:rsidRDefault="00B36E05" w:rsidP="009F490B">
            <w:pPr>
              <w:pStyle w:val="ListParagraph"/>
              <w:numPr>
                <w:ilvl w:val="0"/>
                <w:numId w:val="30"/>
              </w:numPr>
              <w:rPr>
                <w:i/>
                <w:sz w:val="24"/>
                <w:szCs w:val="24"/>
              </w:rPr>
            </w:pPr>
            <w:r w:rsidRPr="009F490B">
              <w:rPr>
                <w:i/>
                <w:sz w:val="24"/>
                <w:szCs w:val="24"/>
              </w:rPr>
              <w:t xml:space="preserve">Question – Are these the key elements of an effective nomination process for National Parks in Scotland? </w:t>
            </w:r>
          </w:p>
        </w:tc>
      </w:tr>
      <w:tr w:rsidR="00B36E05" w:rsidRPr="00B36E05" w14:paraId="38AB3149" w14:textId="77777777" w:rsidTr="00B36E05">
        <w:tc>
          <w:tcPr>
            <w:tcW w:w="9242" w:type="dxa"/>
            <w:shd w:val="clear" w:color="auto" w:fill="D9D9D9" w:themeFill="background1" w:themeFillShade="D9"/>
          </w:tcPr>
          <w:p w14:paraId="30EABEEC" w14:textId="6433C93B" w:rsidR="00B36E05" w:rsidRPr="009F490B" w:rsidRDefault="00B36E05" w:rsidP="009F490B">
            <w:pPr>
              <w:pStyle w:val="ListParagraph"/>
              <w:numPr>
                <w:ilvl w:val="0"/>
                <w:numId w:val="30"/>
              </w:numPr>
              <w:rPr>
                <w:i/>
                <w:sz w:val="24"/>
                <w:szCs w:val="24"/>
              </w:rPr>
            </w:pPr>
            <w:r w:rsidRPr="009F490B">
              <w:rPr>
                <w:i/>
                <w:sz w:val="24"/>
                <w:szCs w:val="24"/>
              </w:rPr>
              <w:t>Question - Are the</w:t>
            </w:r>
            <w:r w:rsidR="00A50D27" w:rsidRPr="009F490B">
              <w:rPr>
                <w:i/>
                <w:sz w:val="24"/>
                <w:szCs w:val="24"/>
              </w:rPr>
              <w:t>re</w:t>
            </w:r>
            <w:r w:rsidRPr="009F490B">
              <w:rPr>
                <w:i/>
                <w:sz w:val="24"/>
                <w:szCs w:val="24"/>
              </w:rPr>
              <w:t xml:space="preserve"> suggestions for improving any of the specific elements of the process? </w:t>
            </w:r>
          </w:p>
        </w:tc>
      </w:tr>
      <w:tr w:rsidR="00B36E05" w:rsidRPr="00B36E05" w14:paraId="6B4E9639" w14:textId="77777777" w:rsidTr="00B36E05">
        <w:tc>
          <w:tcPr>
            <w:tcW w:w="9242" w:type="dxa"/>
            <w:shd w:val="clear" w:color="auto" w:fill="D9D9D9" w:themeFill="background1" w:themeFillShade="D9"/>
          </w:tcPr>
          <w:p w14:paraId="1A8E9749" w14:textId="3E9FB9E9" w:rsidR="00B36E05" w:rsidRPr="009F490B" w:rsidRDefault="00A50D27" w:rsidP="009F490B">
            <w:pPr>
              <w:pStyle w:val="ListParagraph"/>
              <w:numPr>
                <w:ilvl w:val="0"/>
                <w:numId w:val="30"/>
              </w:numPr>
              <w:rPr>
                <w:i/>
                <w:sz w:val="24"/>
                <w:szCs w:val="24"/>
              </w:rPr>
            </w:pPr>
            <w:r w:rsidRPr="009F490B">
              <w:rPr>
                <w:i/>
                <w:sz w:val="24"/>
                <w:szCs w:val="24"/>
              </w:rPr>
              <w:t>Question - Are there</w:t>
            </w:r>
            <w:r w:rsidR="00B36E05" w:rsidRPr="009F490B">
              <w:rPr>
                <w:i/>
                <w:sz w:val="24"/>
                <w:szCs w:val="24"/>
              </w:rPr>
              <w:t xml:space="preserve"> are additional elements you want to see</w:t>
            </w:r>
            <w:r w:rsidRPr="009F490B">
              <w:rPr>
                <w:i/>
                <w:sz w:val="24"/>
                <w:szCs w:val="24"/>
              </w:rPr>
              <w:t>, and what are these</w:t>
            </w:r>
            <w:r w:rsidR="00B36E05" w:rsidRPr="009F490B">
              <w:rPr>
                <w:i/>
                <w:sz w:val="24"/>
                <w:szCs w:val="24"/>
              </w:rPr>
              <w:t>?</w:t>
            </w:r>
          </w:p>
        </w:tc>
      </w:tr>
    </w:tbl>
    <w:p w14:paraId="46F64479" w14:textId="5BD73F72" w:rsidR="00B36E05" w:rsidRPr="00B36E05" w:rsidRDefault="00B36E05" w:rsidP="009121F4">
      <w:pPr>
        <w:rPr>
          <w:sz w:val="24"/>
          <w:szCs w:val="24"/>
        </w:rPr>
      </w:pPr>
    </w:p>
    <w:p w14:paraId="6AE76827" w14:textId="77777777" w:rsidR="00B3760F" w:rsidRPr="00B3760F" w:rsidRDefault="00B3760F" w:rsidP="009121F4">
      <w:pPr>
        <w:rPr>
          <w:sz w:val="24"/>
          <w:szCs w:val="24"/>
        </w:rPr>
      </w:pPr>
    </w:p>
    <w:p w14:paraId="4A9397E7" w14:textId="77777777" w:rsidR="00B3760F" w:rsidRPr="00B3760F" w:rsidRDefault="00B3760F" w:rsidP="009121F4">
      <w:pPr>
        <w:rPr>
          <w:b/>
          <w:sz w:val="24"/>
          <w:szCs w:val="24"/>
        </w:rPr>
      </w:pPr>
      <w:r w:rsidRPr="00B3760F">
        <w:rPr>
          <w:b/>
          <w:sz w:val="24"/>
          <w:szCs w:val="24"/>
        </w:rPr>
        <w:t xml:space="preserve">Criteria for nomination and evaluation </w:t>
      </w:r>
    </w:p>
    <w:p w14:paraId="1B375CF3" w14:textId="77777777" w:rsidR="00B3760F" w:rsidRPr="00B3760F" w:rsidRDefault="00B3760F" w:rsidP="009121F4">
      <w:pPr>
        <w:rPr>
          <w:sz w:val="24"/>
          <w:szCs w:val="24"/>
        </w:rPr>
      </w:pPr>
    </w:p>
    <w:p w14:paraId="04FE0075" w14:textId="2A098990" w:rsidR="00B36E05" w:rsidRDefault="00B3760F" w:rsidP="00B36E05">
      <w:pPr>
        <w:ind w:left="61"/>
        <w:rPr>
          <w:sz w:val="24"/>
          <w:szCs w:val="24"/>
        </w:rPr>
      </w:pPr>
      <w:r w:rsidRPr="00B36E05">
        <w:rPr>
          <w:sz w:val="24"/>
          <w:szCs w:val="24"/>
          <w:highlight w:val="yellow"/>
        </w:rPr>
        <w:t xml:space="preserve">Table </w:t>
      </w:r>
      <w:r w:rsidR="00B36E05" w:rsidRPr="00B36E05">
        <w:rPr>
          <w:sz w:val="24"/>
          <w:szCs w:val="24"/>
          <w:highlight w:val="yellow"/>
        </w:rPr>
        <w:t>2</w:t>
      </w:r>
      <w:r w:rsidRPr="00B36E05">
        <w:rPr>
          <w:sz w:val="24"/>
          <w:szCs w:val="24"/>
        </w:rPr>
        <w:t xml:space="preserve"> suggests a number of criteria </w:t>
      </w:r>
      <w:r w:rsidR="00A50D27">
        <w:rPr>
          <w:sz w:val="24"/>
          <w:szCs w:val="24"/>
        </w:rPr>
        <w:t xml:space="preserve">against </w:t>
      </w:r>
      <w:r w:rsidRPr="00B36E05">
        <w:rPr>
          <w:sz w:val="24"/>
          <w:szCs w:val="24"/>
        </w:rPr>
        <w:t>which nom</w:t>
      </w:r>
      <w:r w:rsidR="00B36E05" w:rsidRPr="00B36E05">
        <w:rPr>
          <w:sz w:val="24"/>
          <w:szCs w:val="24"/>
        </w:rPr>
        <w:t>i</w:t>
      </w:r>
      <w:r w:rsidRPr="00B36E05">
        <w:rPr>
          <w:sz w:val="24"/>
          <w:szCs w:val="24"/>
        </w:rPr>
        <w:t>nations for new National Parks could be evaluated</w:t>
      </w:r>
      <w:r w:rsidR="00A50D27">
        <w:rPr>
          <w:sz w:val="24"/>
          <w:szCs w:val="24"/>
        </w:rPr>
        <w:t>,</w:t>
      </w:r>
      <w:r w:rsidR="00B36E05">
        <w:rPr>
          <w:sz w:val="24"/>
          <w:szCs w:val="24"/>
        </w:rPr>
        <w:t xml:space="preserve"> and for each highlights a number of issues with their application</w:t>
      </w:r>
      <w:r w:rsidR="00A50D27">
        <w:rPr>
          <w:sz w:val="24"/>
          <w:szCs w:val="24"/>
        </w:rPr>
        <w:t>.</w:t>
      </w:r>
      <w:r w:rsidR="00B36E05">
        <w:rPr>
          <w:sz w:val="24"/>
          <w:szCs w:val="24"/>
        </w:rPr>
        <w:t xml:space="preserve"> </w:t>
      </w:r>
      <w:r w:rsidRPr="00B36E05">
        <w:rPr>
          <w:sz w:val="24"/>
          <w:szCs w:val="24"/>
        </w:rPr>
        <w:t xml:space="preserve"> </w:t>
      </w:r>
    </w:p>
    <w:p w14:paraId="64D66CE9" w14:textId="77777777" w:rsidR="00B36E05" w:rsidRDefault="00B36E05" w:rsidP="00B36E05">
      <w:pPr>
        <w:ind w:left="61"/>
        <w:rPr>
          <w:sz w:val="24"/>
          <w:szCs w:val="24"/>
        </w:rPr>
      </w:pPr>
    </w:p>
    <w:p w14:paraId="0183F4E0" w14:textId="33A17CBD" w:rsidR="00B36E05" w:rsidRPr="00B36E05" w:rsidRDefault="00B36E05" w:rsidP="005317BA">
      <w:pPr>
        <w:ind w:left="61"/>
        <w:rPr>
          <w:sz w:val="24"/>
          <w:szCs w:val="24"/>
        </w:rPr>
      </w:pPr>
      <w:r w:rsidRPr="00B36E05">
        <w:rPr>
          <w:sz w:val="24"/>
          <w:szCs w:val="24"/>
        </w:rPr>
        <w:t xml:space="preserve">As part of the development of the evaluation framework, further consideration will be needed on the “information” or “measures” required to apply any criteria selected and what weight they should have in comparison to each other to enable evaluation of - and between - nominations. </w:t>
      </w:r>
    </w:p>
    <w:p w14:paraId="495C8F14" w14:textId="77777777" w:rsidR="00B36E05" w:rsidRDefault="00B36E05" w:rsidP="00B36E05">
      <w:pPr>
        <w:rPr>
          <w:sz w:val="24"/>
          <w:szCs w:val="24"/>
        </w:rPr>
        <w:sectPr w:rsidR="00B36E05">
          <w:pgSz w:w="11906" w:h="16838"/>
          <w:pgMar w:top="1440" w:right="1440" w:bottom="1440" w:left="1440" w:header="708" w:footer="708" w:gutter="0"/>
          <w:cols w:space="708"/>
          <w:docGrid w:linePitch="360"/>
        </w:sectPr>
      </w:pPr>
    </w:p>
    <w:p w14:paraId="01A4390B" w14:textId="77777777" w:rsidR="00B36E05" w:rsidRPr="001C4C6E" w:rsidRDefault="00B36E05" w:rsidP="00B36E05">
      <w:pPr>
        <w:rPr>
          <w:b/>
        </w:rPr>
      </w:pPr>
      <w:r w:rsidRPr="001C4C6E">
        <w:rPr>
          <w:b/>
        </w:rPr>
        <w:lastRenderedPageBreak/>
        <w:t xml:space="preserve">Table A </w:t>
      </w:r>
      <w:r>
        <w:rPr>
          <w:b/>
        </w:rPr>
        <w:t>– Developing a framework for evaluating national park nominations</w:t>
      </w:r>
    </w:p>
    <w:p w14:paraId="142D0DF3" w14:textId="77777777" w:rsidR="00B36E05" w:rsidRDefault="00B36E05" w:rsidP="00B36E05"/>
    <w:tbl>
      <w:tblPr>
        <w:tblStyle w:val="TableGrid"/>
        <w:tblW w:w="14709" w:type="dxa"/>
        <w:tblLayout w:type="fixed"/>
        <w:tblLook w:val="04A0" w:firstRow="1" w:lastRow="0" w:firstColumn="1" w:lastColumn="0" w:noHBand="0" w:noVBand="1"/>
      </w:tblPr>
      <w:tblGrid>
        <w:gridCol w:w="1668"/>
        <w:gridCol w:w="4677"/>
        <w:gridCol w:w="8364"/>
      </w:tblGrid>
      <w:tr w:rsidR="005317BA" w:rsidRPr="0057025E" w14:paraId="0E62691F" w14:textId="77777777" w:rsidTr="005317BA">
        <w:trPr>
          <w:trHeight w:val="397"/>
          <w:tblHeader/>
        </w:trPr>
        <w:tc>
          <w:tcPr>
            <w:tcW w:w="6345" w:type="dxa"/>
            <w:gridSpan w:val="2"/>
            <w:vAlign w:val="center"/>
          </w:tcPr>
          <w:p w14:paraId="1F7CEA8A" w14:textId="77777777" w:rsidR="005317BA" w:rsidRPr="00751213" w:rsidRDefault="005317BA" w:rsidP="005317BA">
            <w:pPr>
              <w:spacing w:before="100" w:beforeAutospacing="1" w:after="100" w:afterAutospacing="1"/>
              <w:rPr>
                <w:b/>
              </w:rPr>
            </w:pPr>
            <w:r w:rsidRPr="00751213">
              <w:rPr>
                <w:b/>
              </w:rPr>
              <w:t>Potential Criteria</w:t>
            </w:r>
          </w:p>
        </w:tc>
        <w:tc>
          <w:tcPr>
            <w:tcW w:w="8364" w:type="dxa"/>
            <w:vAlign w:val="center"/>
          </w:tcPr>
          <w:p w14:paraId="163E6526" w14:textId="11CFBBFC" w:rsidR="005317BA" w:rsidRPr="00751213" w:rsidRDefault="005317BA" w:rsidP="005317BA">
            <w:pPr>
              <w:spacing w:before="100" w:beforeAutospacing="1" w:after="100" w:afterAutospacing="1"/>
              <w:rPr>
                <w:b/>
              </w:rPr>
            </w:pPr>
            <w:r w:rsidRPr="00751213">
              <w:rPr>
                <w:b/>
              </w:rPr>
              <w:t xml:space="preserve">Possible </w:t>
            </w:r>
            <w:r>
              <w:rPr>
                <w:b/>
              </w:rPr>
              <w:t>measures or components</w:t>
            </w:r>
            <w:r w:rsidRPr="00751213">
              <w:rPr>
                <w:b/>
              </w:rPr>
              <w:t>?</w:t>
            </w:r>
          </w:p>
        </w:tc>
      </w:tr>
      <w:tr w:rsidR="005317BA" w:rsidRPr="0057025E" w14:paraId="46BCD214" w14:textId="77777777" w:rsidTr="005317BA">
        <w:tc>
          <w:tcPr>
            <w:tcW w:w="1668" w:type="dxa"/>
            <w:vMerge w:val="restart"/>
          </w:tcPr>
          <w:p w14:paraId="706779D7" w14:textId="77777777" w:rsidR="005317BA" w:rsidRPr="00751213" w:rsidRDefault="005317BA" w:rsidP="00DC0F8A">
            <w:pPr>
              <w:pStyle w:val="ListParagraph"/>
              <w:numPr>
                <w:ilvl w:val="0"/>
                <w:numId w:val="24"/>
              </w:numPr>
            </w:pPr>
            <w:r w:rsidRPr="00751213">
              <w:t>Fit with current legislative criteria</w:t>
            </w:r>
          </w:p>
        </w:tc>
        <w:tc>
          <w:tcPr>
            <w:tcW w:w="4677" w:type="dxa"/>
          </w:tcPr>
          <w:p w14:paraId="4CBA140E" w14:textId="457C3733" w:rsidR="005317BA" w:rsidRPr="00751213" w:rsidRDefault="005317BA" w:rsidP="005317BA">
            <w:pPr>
              <w:spacing w:before="100" w:beforeAutospacing="1" w:after="100" w:afterAutospacing="1"/>
            </w:pPr>
            <w:r w:rsidRPr="00751213">
              <w:t xml:space="preserve">1a) </w:t>
            </w:r>
            <w:r w:rsidR="00E133EB">
              <w:t xml:space="preserve">Outstanding </w:t>
            </w:r>
            <w:r w:rsidRPr="00751213">
              <w:t>Value</w:t>
            </w:r>
          </w:p>
        </w:tc>
        <w:tc>
          <w:tcPr>
            <w:tcW w:w="8364" w:type="dxa"/>
          </w:tcPr>
          <w:p w14:paraId="19A04D1B" w14:textId="11D5620E" w:rsidR="005317BA" w:rsidRPr="00751213" w:rsidRDefault="00E133EB" w:rsidP="005317BA">
            <w:pPr>
              <w:pStyle w:val="ListParagraph"/>
              <w:numPr>
                <w:ilvl w:val="0"/>
                <w:numId w:val="26"/>
              </w:numPr>
              <w:spacing w:before="100" w:beforeAutospacing="1" w:after="100" w:afterAutospacing="1"/>
            </w:pPr>
            <w:r>
              <w:t xml:space="preserve">Value for biodiversity, landscape and cultural heritage </w:t>
            </w:r>
          </w:p>
          <w:p w14:paraId="5EF493AC" w14:textId="5E5B615C" w:rsidR="00E133EB" w:rsidRPr="00751213" w:rsidRDefault="00E133EB" w:rsidP="005317BA">
            <w:pPr>
              <w:pStyle w:val="ListParagraph"/>
              <w:numPr>
                <w:ilvl w:val="0"/>
                <w:numId w:val="26"/>
              </w:numPr>
              <w:spacing w:before="100" w:beforeAutospacing="1" w:after="100" w:afterAutospacing="1"/>
            </w:pPr>
            <w:r>
              <w:t xml:space="preserve">Value for enjoyment and understanding </w:t>
            </w:r>
          </w:p>
          <w:p w14:paraId="6E48B0C6" w14:textId="77777777" w:rsidR="00E133EB" w:rsidRDefault="00E133EB" w:rsidP="00E133EB">
            <w:pPr>
              <w:pStyle w:val="ListParagraph"/>
              <w:numPr>
                <w:ilvl w:val="0"/>
                <w:numId w:val="26"/>
              </w:numPr>
              <w:spacing w:before="100" w:beforeAutospacing="1" w:after="100" w:afterAutospacing="1"/>
            </w:pPr>
            <w:r>
              <w:t>Value of natural capital assets</w:t>
            </w:r>
          </w:p>
          <w:p w14:paraId="0E38231D" w14:textId="0F90B844" w:rsidR="005317BA" w:rsidRPr="00751213" w:rsidRDefault="00E133EB" w:rsidP="00EA2353">
            <w:pPr>
              <w:pStyle w:val="ListParagraph"/>
              <w:numPr>
                <w:ilvl w:val="0"/>
                <w:numId w:val="26"/>
              </w:numPr>
              <w:spacing w:before="100" w:beforeAutospacing="1" w:after="100" w:afterAutospacing="1"/>
            </w:pPr>
            <w:r>
              <w:t xml:space="preserve">Contribution </w:t>
            </w:r>
            <w:r w:rsidR="00EA2353">
              <w:t xml:space="preserve">as an exemplar </w:t>
            </w:r>
            <w:r>
              <w:t xml:space="preserve">to a suite of National Parks representing the best of all of Scotland </w:t>
            </w:r>
          </w:p>
        </w:tc>
      </w:tr>
      <w:tr w:rsidR="005317BA" w:rsidRPr="0057025E" w14:paraId="0CEA9EB9" w14:textId="77777777" w:rsidTr="005317BA">
        <w:tc>
          <w:tcPr>
            <w:tcW w:w="1668" w:type="dxa"/>
            <w:vMerge/>
          </w:tcPr>
          <w:p w14:paraId="54D42E6B" w14:textId="77777777" w:rsidR="005317BA" w:rsidRPr="00751213" w:rsidRDefault="005317BA" w:rsidP="00DC0F8A">
            <w:pPr>
              <w:pStyle w:val="ListParagraph"/>
              <w:numPr>
                <w:ilvl w:val="0"/>
                <w:numId w:val="24"/>
              </w:numPr>
            </w:pPr>
          </w:p>
        </w:tc>
        <w:tc>
          <w:tcPr>
            <w:tcW w:w="4677" w:type="dxa"/>
          </w:tcPr>
          <w:p w14:paraId="6B05A0F3" w14:textId="77777777" w:rsidR="005317BA" w:rsidRPr="00751213" w:rsidRDefault="005317BA" w:rsidP="005317BA">
            <w:pPr>
              <w:spacing w:before="100" w:beforeAutospacing="1" w:after="100" w:afterAutospacing="1"/>
            </w:pPr>
            <w:r w:rsidRPr="00751213">
              <w:t>1b) Coherence</w:t>
            </w:r>
          </w:p>
        </w:tc>
        <w:tc>
          <w:tcPr>
            <w:tcW w:w="8364" w:type="dxa"/>
          </w:tcPr>
          <w:p w14:paraId="51FC8190" w14:textId="5E2B2507" w:rsidR="005317BA" w:rsidRPr="00751213" w:rsidRDefault="005317BA" w:rsidP="005317BA">
            <w:pPr>
              <w:pStyle w:val="ListParagraph"/>
              <w:numPr>
                <w:ilvl w:val="0"/>
                <w:numId w:val="26"/>
              </w:numPr>
              <w:spacing w:before="100" w:beforeAutospacing="1" w:after="100" w:afterAutospacing="1"/>
            </w:pPr>
            <w:r w:rsidRPr="00751213">
              <w:t>Minimum size threshold</w:t>
            </w:r>
          </w:p>
          <w:p w14:paraId="1D63DD76" w14:textId="76AB56E5" w:rsidR="005317BA" w:rsidRPr="00751213" w:rsidRDefault="005317BA" w:rsidP="005317BA">
            <w:pPr>
              <w:pStyle w:val="ListParagraph"/>
              <w:numPr>
                <w:ilvl w:val="0"/>
                <w:numId w:val="26"/>
              </w:numPr>
              <w:spacing w:before="100" w:beforeAutospacing="1" w:after="100" w:afterAutospacing="1"/>
            </w:pPr>
            <w:r>
              <w:t>At least a c</w:t>
            </w:r>
            <w:r w:rsidRPr="00751213">
              <w:t xml:space="preserve">ore area of high nature </w:t>
            </w:r>
            <w:r>
              <w:t xml:space="preserve">and/or landscape </w:t>
            </w:r>
            <w:r w:rsidRPr="00751213">
              <w:t>value</w:t>
            </w:r>
          </w:p>
          <w:p w14:paraId="0EDA169E" w14:textId="77777777" w:rsidR="00E133EB" w:rsidRDefault="00E133EB" w:rsidP="005317BA">
            <w:pPr>
              <w:pStyle w:val="ListParagraph"/>
              <w:numPr>
                <w:ilvl w:val="0"/>
                <w:numId w:val="26"/>
              </w:numPr>
              <w:spacing w:before="100" w:beforeAutospacing="1" w:after="100" w:afterAutospacing="1"/>
            </w:pPr>
            <w:r w:rsidRPr="00751213">
              <w:t>None or maximum percentage of “non-compatible” land or sea uses</w:t>
            </w:r>
          </w:p>
          <w:p w14:paraId="6CEB6302" w14:textId="442AC8F4" w:rsidR="00E133EB" w:rsidRPr="00751213" w:rsidRDefault="00E133EB" w:rsidP="00E133EB">
            <w:pPr>
              <w:pStyle w:val="ListParagraph"/>
              <w:numPr>
                <w:ilvl w:val="0"/>
                <w:numId w:val="26"/>
              </w:numPr>
              <w:spacing w:before="100" w:beforeAutospacing="1" w:after="100" w:afterAutospacing="1"/>
            </w:pPr>
            <w:r w:rsidRPr="00751213">
              <w:t>Inclusion of relevant coastal and marine areas up to 12 nm.</w:t>
            </w:r>
          </w:p>
        </w:tc>
      </w:tr>
      <w:tr w:rsidR="005317BA" w:rsidRPr="0057025E" w14:paraId="7B8854E7" w14:textId="77777777" w:rsidTr="005317BA">
        <w:tc>
          <w:tcPr>
            <w:tcW w:w="1668" w:type="dxa"/>
            <w:vMerge/>
          </w:tcPr>
          <w:p w14:paraId="1FD7DE13" w14:textId="77777777" w:rsidR="005317BA" w:rsidRPr="00751213" w:rsidRDefault="005317BA" w:rsidP="00DC0F8A">
            <w:pPr>
              <w:pStyle w:val="ListParagraph"/>
              <w:numPr>
                <w:ilvl w:val="0"/>
                <w:numId w:val="24"/>
              </w:numPr>
            </w:pPr>
          </w:p>
        </w:tc>
        <w:tc>
          <w:tcPr>
            <w:tcW w:w="4677" w:type="dxa"/>
          </w:tcPr>
          <w:p w14:paraId="376F4197" w14:textId="77777777" w:rsidR="005317BA" w:rsidRPr="00751213" w:rsidRDefault="005317BA" w:rsidP="005317BA">
            <w:pPr>
              <w:spacing w:before="100" w:beforeAutospacing="1" w:after="100" w:afterAutospacing="1"/>
            </w:pPr>
            <w:r w:rsidRPr="00751213">
              <w:t xml:space="preserve">1c) Need/Added Value </w:t>
            </w:r>
          </w:p>
          <w:p w14:paraId="6189AFD6" w14:textId="77777777" w:rsidR="005317BA" w:rsidRPr="00751213" w:rsidRDefault="005317BA" w:rsidP="005317BA">
            <w:pPr>
              <w:pStyle w:val="ListParagraph"/>
              <w:numPr>
                <w:ilvl w:val="0"/>
                <w:numId w:val="25"/>
              </w:numPr>
              <w:spacing w:before="100" w:beforeAutospacing="1" w:after="100" w:afterAutospacing="1"/>
            </w:pPr>
            <w:r w:rsidRPr="00751213">
              <w:t>Contribution to tackling the climate and nature emergency?</w:t>
            </w:r>
          </w:p>
          <w:p w14:paraId="758C3ECB" w14:textId="77777777" w:rsidR="005317BA" w:rsidRPr="00751213" w:rsidRDefault="005317BA" w:rsidP="005317BA">
            <w:pPr>
              <w:pStyle w:val="ListParagraph"/>
              <w:numPr>
                <w:ilvl w:val="0"/>
                <w:numId w:val="25"/>
              </w:numPr>
              <w:spacing w:before="100" w:beforeAutospacing="1" w:after="100" w:afterAutospacing="1"/>
            </w:pPr>
            <w:r w:rsidRPr="00751213">
              <w:t>Contribution to visitor management?</w:t>
            </w:r>
          </w:p>
          <w:p w14:paraId="007CE2E5" w14:textId="79D6C41F" w:rsidR="005317BA" w:rsidRPr="00751213" w:rsidRDefault="005317BA" w:rsidP="005317BA">
            <w:pPr>
              <w:pStyle w:val="ListParagraph"/>
              <w:numPr>
                <w:ilvl w:val="0"/>
                <w:numId w:val="25"/>
              </w:numPr>
              <w:spacing w:before="100" w:beforeAutospacing="1" w:after="100" w:afterAutospacing="1"/>
            </w:pPr>
            <w:r w:rsidRPr="00751213">
              <w:t xml:space="preserve">Contribution to </w:t>
            </w:r>
            <w:r>
              <w:t>sustainable economic development</w:t>
            </w:r>
            <w:r w:rsidRPr="00751213">
              <w:t>?</w:t>
            </w:r>
          </w:p>
          <w:p w14:paraId="5117B4F4" w14:textId="50A19630" w:rsidR="005317BA" w:rsidRPr="00751213" w:rsidRDefault="005317BA" w:rsidP="005317BA">
            <w:pPr>
              <w:pStyle w:val="ListParagraph"/>
              <w:numPr>
                <w:ilvl w:val="0"/>
                <w:numId w:val="25"/>
              </w:numPr>
              <w:spacing w:before="100" w:beforeAutospacing="1" w:after="100" w:afterAutospacing="1"/>
            </w:pPr>
            <w:r w:rsidRPr="00751213">
              <w:t>Contribution to a fairer Scotland</w:t>
            </w:r>
          </w:p>
        </w:tc>
        <w:tc>
          <w:tcPr>
            <w:tcW w:w="8364" w:type="dxa"/>
          </w:tcPr>
          <w:p w14:paraId="24730FAA" w14:textId="05358A99" w:rsidR="00EA2353" w:rsidRPr="00EA2353" w:rsidRDefault="00EA2353" w:rsidP="00EA2353">
            <w:pPr>
              <w:contextualSpacing/>
              <w:rPr>
                <w:rFonts w:cs="Arial"/>
              </w:rPr>
            </w:pPr>
            <w:r w:rsidRPr="00EA2353">
              <w:rPr>
                <w:rFonts w:cs="Arial"/>
              </w:rPr>
              <w:t>A</w:t>
            </w:r>
            <w:r>
              <w:rPr>
                <w:rFonts w:cs="Arial"/>
              </w:rPr>
              <w:t>re existing approaches in place? H</w:t>
            </w:r>
            <w:r w:rsidRPr="00EA2353">
              <w:rPr>
                <w:rFonts w:cs="Arial"/>
              </w:rPr>
              <w:t xml:space="preserve">ow significantly would a Park enhance these </w:t>
            </w:r>
            <w:r>
              <w:rPr>
                <w:rFonts w:cs="Arial"/>
              </w:rPr>
              <w:t xml:space="preserve">or provide good practice </w:t>
            </w:r>
            <w:r w:rsidRPr="00EA2353">
              <w:rPr>
                <w:rFonts w:cs="Arial"/>
              </w:rPr>
              <w:t>in re</w:t>
            </w:r>
            <w:r>
              <w:rPr>
                <w:rFonts w:cs="Arial"/>
              </w:rPr>
              <w:t>spect to</w:t>
            </w:r>
            <w:r w:rsidRPr="00EA2353">
              <w:rPr>
                <w:rFonts w:cs="Arial"/>
              </w:rPr>
              <w:t xml:space="preserve"> </w:t>
            </w:r>
          </w:p>
          <w:p w14:paraId="1585C544" w14:textId="30F9255F" w:rsidR="005317BA" w:rsidRPr="00EA2353" w:rsidRDefault="005317BA" w:rsidP="00EA2353">
            <w:pPr>
              <w:pStyle w:val="ListParagraph"/>
              <w:numPr>
                <w:ilvl w:val="0"/>
                <w:numId w:val="26"/>
              </w:numPr>
            </w:pPr>
            <w:r w:rsidRPr="00EA2353">
              <w:t>Nature recovery potential</w:t>
            </w:r>
            <w:r w:rsidR="00EA2353">
              <w:t>?</w:t>
            </w:r>
          </w:p>
          <w:p w14:paraId="7E4499E5" w14:textId="5D434D74" w:rsidR="005317BA" w:rsidRPr="00EA2353" w:rsidRDefault="005317BA" w:rsidP="00EA2353">
            <w:pPr>
              <w:pStyle w:val="ListParagraph"/>
              <w:numPr>
                <w:ilvl w:val="0"/>
                <w:numId w:val="26"/>
              </w:numPr>
              <w:ind w:left="357" w:hanging="357"/>
            </w:pPr>
            <w:r w:rsidRPr="00EA2353">
              <w:t>Net Zero transformation potential of current land or sea use</w:t>
            </w:r>
            <w:r w:rsidR="00EA2353">
              <w:t>?</w:t>
            </w:r>
          </w:p>
          <w:p w14:paraId="5D2AD604" w14:textId="5B2973A2" w:rsidR="005317BA" w:rsidRPr="00EA2353" w:rsidRDefault="005317BA" w:rsidP="005317BA">
            <w:pPr>
              <w:pStyle w:val="ListParagraph"/>
              <w:numPr>
                <w:ilvl w:val="0"/>
                <w:numId w:val="26"/>
              </w:numPr>
              <w:spacing w:before="100" w:beforeAutospacing="1" w:after="100" w:afterAutospacing="1"/>
            </w:pPr>
            <w:r w:rsidRPr="00EA2353">
              <w:t xml:space="preserve">Potential to increase natural capital and </w:t>
            </w:r>
            <w:r w:rsidR="00764442" w:rsidRPr="00EA2353">
              <w:t xml:space="preserve">support sustainable development as part of the well-being economy </w:t>
            </w:r>
            <w:r w:rsidRPr="00EA2353">
              <w:t xml:space="preserve">(including nature based </w:t>
            </w:r>
            <w:r w:rsidR="00764442" w:rsidRPr="00EA2353">
              <w:t xml:space="preserve">skills and </w:t>
            </w:r>
            <w:r w:rsidRPr="00EA2353">
              <w:t>jobs)</w:t>
            </w:r>
            <w:r w:rsidR="00EA2353">
              <w:t>?</w:t>
            </w:r>
            <w:r w:rsidRPr="00EA2353">
              <w:t xml:space="preserve"> </w:t>
            </w:r>
          </w:p>
          <w:p w14:paraId="7E060DA5" w14:textId="77777777" w:rsidR="00EA2353" w:rsidRDefault="005317BA" w:rsidP="00EA2353">
            <w:pPr>
              <w:pStyle w:val="ListParagraph"/>
              <w:numPr>
                <w:ilvl w:val="0"/>
                <w:numId w:val="26"/>
              </w:numPr>
              <w:spacing w:before="100" w:beforeAutospacing="1" w:after="100" w:afterAutospacing="1"/>
            </w:pPr>
            <w:r w:rsidRPr="00EA2353">
              <w:t>Potential to increase accessibility to nature for all</w:t>
            </w:r>
            <w:r w:rsidR="00EA2353">
              <w:t>?</w:t>
            </w:r>
            <w:r w:rsidR="00EA2353" w:rsidRPr="00EA2353">
              <w:t xml:space="preserve"> </w:t>
            </w:r>
          </w:p>
          <w:p w14:paraId="40411DAB" w14:textId="77777777" w:rsidR="00EA2353" w:rsidRPr="00EA2353" w:rsidRDefault="00EA2353" w:rsidP="00EA2353">
            <w:pPr>
              <w:pStyle w:val="ListParagraph"/>
              <w:numPr>
                <w:ilvl w:val="0"/>
                <w:numId w:val="26"/>
              </w:numPr>
              <w:spacing w:before="100" w:beforeAutospacing="1" w:after="100" w:afterAutospacing="1"/>
            </w:pPr>
            <w:r w:rsidRPr="00EA2353">
              <w:t>Visitor and tourism pressures or opportunities</w:t>
            </w:r>
            <w:r>
              <w:t>?</w:t>
            </w:r>
          </w:p>
          <w:p w14:paraId="6D5DF706" w14:textId="2A908914" w:rsidR="005317BA" w:rsidRPr="00EA2353" w:rsidRDefault="00EA2353" w:rsidP="00EA2353">
            <w:pPr>
              <w:pStyle w:val="ListParagraph"/>
              <w:numPr>
                <w:ilvl w:val="0"/>
                <w:numId w:val="26"/>
              </w:numPr>
              <w:spacing w:before="100" w:beforeAutospacing="1" w:after="100" w:afterAutospacing="1"/>
            </w:pPr>
            <w:r w:rsidRPr="00EA2353">
              <w:t>Existing or potential for provision of sustainable transport options</w:t>
            </w:r>
            <w:r>
              <w:t>?</w:t>
            </w:r>
          </w:p>
        </w:tc>
      </w:tr>
      <w:tr w:rsidR="005317BA" w:rsidRPr="0057025E" w14:paraId="5B020C1F" w14:textId="77777777" w:rsidTr="005317BA">
        <w:tc>
          <w:tcPr>
            <w:tcW w:w="6345" w:type="dxa"/>
            <w:gridSpan w:val="2"/>
          </w:tcPr>
          <w:p w14:paraId="382E2917" w14:textId="77777777" w:rsidR="005317BA" w:rsidRPr="00751213" w:rsidRDefault="005317BA" w:rsidP="005317BA">
            <w:pPr>
              <w:pStyle w:val="ListParagraph"/>
              <w:numPr>
                <w:ilvl w:val="0"/>
                <w:numId w:val="24"/>
              </w:numPr>
              <w:spacing w:before="100" w:beforeAutospacing="1" w:after="100" w:afterAutospacing="1"/>
            </w:pPr>
            <w:r w:rsidRPr="00751213">
              <w:t>Current degree of support</w:t>
            </w:r>
          </w:p>
        </w:tc>
        <w:tc>
          <w:tcPr>
            <w:tcW w:w="8364" w:type="dxa"/>
          </w:tcPr>
          <w:p w14:paraId="5DEB24E8" w14:textId="77777777" w:rsidR="005317BA" w:rsidRPr="00751213" w:rsidRDefault="005317BA" w:rsidP="005317BA">
            <w:pPr>
              <w:pStyle w:val="ListParagraph"/>
              <w:numPr>
                <w:ilvl w:val="0"/>
                <w:numId w:val="26"/>
              </w:numPr>
              <w:spacing w:before="100" w:beforeAutospacing="1" w:after="100" w:afterAutospacing="1"/>
            </w:pPr>
            <w:r w:rsidRPr="00751213">
              <w:t>Support by local community or group</w:t>
            </w:r>
          </w:p>
          <w:p w14:paraId="40024110" w14:textId="77777777" w:rsidR="005317BA" w:rsidRPr="00751213" w:rsidRDefault="005317BA" w:rsidP="005317BA">
            <w:pPr>
              <w:pStyle w:val="ListParagraph"/>
              <w:numPr>
                <w:ilvl w:val="0"/>
                <w:numId w:val="26"/>
              </w:numPr>
              <w:spacing w:before="100" w:beforeAutospacing="1" w:after="100" w:afterAutospacing="1"/>
            </w:pPr>
            <w:r w:rsidRPr="00751213">
              <w:t>Support by local authority/fit with local authority policy</w:t>
            </w:r>
          </w:p>
          <w:p w14:paraId="48B25BA3" w14:textId="4485546A" w:rsidR="005317BA" w:rsidRPr="00751213" w:rsidRDefault="005317BA" w:rsidP="005317BA">
            <w:pPr>
              <w:pStyle w:val="ListParagraph"/>
              <w:numPr>
                <w:ilvl w:val="0"/>
                <w:numId w:val="26"/>
              </w:numPr>
              <w:spacing w:before="100" w:beforeAutospacing="1" w:after="100" w:afterAutospacing="1"/>
            </w:pPr>
            <w:r w:rsidRPr="00751213">
              <w:t>Indication of national support//fit with national policy</w:t>
            </w:r>
          </w:p>
        </w:tc>
      </w:tr>
    </w:tbl>
    <w:p w14:paraId="68BAEF50" w14:textId="77777777" w:rsidR="00B36E05" w:rsidRDefault="00B36E05" w:rsidP="00B36E05">
      <w:pPr>
        <w:rPr>
          <w:sz w:val="24"/>
          <w:szCs w:val="24"/>
        </w:rPr>
        <w:sectPr w:rsidR="00B36E05" w:rsidSect="00B36E05">
          <w:pgSz w:w="16838" w:h="11906" w:orient="landscape"/>
          <w:pgMar w:top="1440" w:right="1440" w:bottom="1440" w:left="1440" w:header="708" w:footer="708" w:gutter="0"/>
          <w:cols w:space="708"/>
          <w:docGrid w:linePitch="360"/>
        </w:sectPr>
      </w:pPr>
    </w:p>
    <w:p w14:paraId="67C88B33" w14:textId="3E965058" w:rsidR="00B36E05" w:rsidRPr="00B36E05" w:rsidRDefault="00B36E05" w:rsidP="00B36E05">
      <w:pPr>
        <w:rPr>
          <w:sz w:val="24"/>
          <w:szCs w:val="24"/>
        </w:rPr>
      </w:pPr>
      <w:r w:rsidRPr="00B36E05">
        <w:rPr>
          <w:sz w:val="24"/>
          <w:szCs w:val="24"/>
        </w:rPr>
        <w:lastRenderedPageBreak/>
        <w:t>The thinking in the table is mainly grounded in the current legislative approach and covers the following areas</w:t>
      </w:r>
      <w:r w:rsidR="00DC2BCE">
        <w:rPr>
          <w:sz w:val="24"/>
          <w:szCs w:val="24"/>
        </w:rPr>
        <w:t>.</w:t>
      </w:r>
      <w:r w:rsidRPr="00B36E05">
        <w:rPr>
          <w:sz w:val="24"/>
          <w:szCs w:val="24"/>
        </w:rPr>
        <w:t xml:space="preserve"> </w:t>
      </w:r>
    </w:p>
    <w:p w14:paraId="7D53D824" w14:textId="5F322785" w:rsidR="00B36E05" w:rsidRDefault="00B36E05" w:rsidP="00B36E05">
      <w:pPr>
        <w:ind w:left="720" w:hanging="720"/>
      </w:pPr>
    </w:p>
    <w:p w14:paraId="1497E4ED" w14:textId="77777777" w:rsidR="00B36E05" w:rsidRPr="00B36E05" w:rsidRDefault="00B36E05" w:rsidP="00B36E05">
      <w:pPr>
        <w:ind w:left="720" w:hanging="720"/>
        <w:rPr>
          <w:i/>
          <w:sz w:val="24"/>
          <w:szCs w:val="24"/>
        </w:rPr>
      </w:pPr>
      <w:r w:rsidRPr="00B36E05">
        <w:rPr>
          <w:i/>
          <w:sz w:val="24"/>
          <w:szCs w:val="24"/>
        </w:rPr>
        <w:t>Outstanding national value</w:t>
      </w:r>
    </w:p>
    <w:p w14:paraId="5CF1DFC8" w14:textId="77777777" w:rsidR="00A50D27" w:rsidRDefault="00A50D27" w:rsidP="00B36E05">
      <w:pPr>
        <w:rPr>
          <w:sz w:val="24"/>
          <w:szCs w:val="24"/>
        </w:rPr>
      </w:pPr>
    </w:p>
    <w:p w14:paraId="16F2138C" w14:textId="6B9690D6" w:rsidR="00DC2BCE" w:rsidRDefault="00B36E05" w:rsidP="00B36E05">
      <w:pPr>
        <w:rPr>
          <w:sz w:val="24"/>
          <w:szCs w:val="24"/>
        </w:rPr>
      </w:pPr>
      <w:r w:rsidRPr="00B36E05">
        <w:rPr>
          <w:sz w:val="24"/>
          <w:szCs w:val="24"/>
        </w:rPr>
        <w:t xml:space="preserve">In terms of international practice, a strong case can be made for having a suite of National Parks that are representative of either “the best of Scotland’s nature and landscape” or “all of Scotland’s nature and landscape”. </w:t>
      </w:r>
      <w:r w:rsidR="00DC2BCE">
        <w:rPr>
          <w:sz w:val="24"/>
          <w:szCs w:val="24"/>
        </w:rPr>
        <w:t xml:space="preserve"> </w:t>
      </w:r>
      <w:r w:rsidR="009F490B">
        <w:rPr>
          <w:sz w:val="24"/>
          <w:szCs w:val="24"/>
        </w:rPr>
        <w:t>Both approaches would suggest that a coastal and marine National Park should be established</w:t>
      </w:r>
      <w:r w:rsidR="00DC2BCE">
        <w:rPr>
          <w:sz w:val="24"/>
          <w:szCs w:val="24"/>
        </w:rPr>
        <w:t xml:space="preserve">. </w:t>
      </w:r>
    </w:p>
    <w:p w14:paraId="5E5BE042" w14:textId="386C10FB" w:rsidR="00DC2BCE" w:rsidRDefault="00DC2BCE" w:rsidP="00B36E05">
      <w:pPr>
        <w:rPr>
          <w:sz w:val="24"/>
          <w:szCs w:val="24"/>
        </w:rPr>
      </w:pPr>
    </w:p>
    <w:p w14:paraId="5555EE60" w14:textId="5CD98B57" w:rsidR="00B36E05" w:rsidRPr="00B36E05" w:rsidRDefault="00B36E05" w:rsidP="00B36E05">
      <w:pPr>
        <w:rPr>
          <w:sz w:val="24"/>
          <w:szCs w:val="24"/>
        </w:rPr>
      </w:pPr>
      <w:r w:rsidRPr="00B36E05">
        <w:rPr>
          <w:sz w:val="24"/>
          <w:szCs w:val="24"/>
        </w:rPr>
        <w:t xml:space="preserve">While outstanding national quality is strongly linked to international practice in National Parks and should be so in Scotland, we may also want to consider </w:t>
      </w:r>
      <w:r w:rsidR="00A50D27">
        <w:rPr>
          <w:sz w:val="24"/>
          <w:szCs w:val="24"/>
        </w:rPr>
        <w:t xml:space="preserve">the </w:t>
      </w:r>
      <w:r w:rsidRPr="00B36E05">
        <w:rPr>
          <w:sz w:val="24"/>
          <w:szCs w:val="24"/>
        </w:rPr>
        <w:t xml:space="preserve">potential for nature restoration in any area that is nominated. </w:t>
      </w:r>
      <w:r w:rsidR="00A50D27">
        <w:rPr>
          <w:sz w:val="24"/>
          <w:szCs w:val="24"/>
        </w:rPr>
        <w:t xml:space="preserve"> </w:t>
      </w:r>
      <w:r w:rsidRPr="00B36E05">
        <w:rPr>
          <w:sz w:val="24"/>
          <w:szCs w:val="24"/>
        </w:rPr>
        <w:t>It is worth noting that the existing legislative conditions in the Act refer to “natural and cultural heritage” and it therefore may also remain an important consideration in thinking about future National Parks.</w:t>
      </w:r>
    </w:p>
    <w:p w14:paraId="7D7189FA" w14:textId="756A1373" w:rsidR="00E133EB" w:rsidRDefault="00E133EB" w:rsidP="00B36E05"/>
    <w:p w14:paraId="73546C45" w14:textId="77777777" w:rsidR="00E133EB" w:rsidRPr="00E133EB" w:rsidRDefault="00E133EB" w:rsidP="00E133EB">
      <w:pPr>
        <w:rPr>
          <w:i/>
          <w:sz w:val="24"/>
          <w:szCs w:val="24"/>
        </w:rPr>
      </w:pPr>
      <w:r w:rsidRPr="00E133EB">
        <w:rPr>
          <w:i/>
          <w:sz w:val="24"/>
          <w:szCs w:val="24"/>
        </w:rPr>
        <w:t>Coherence</w:t>
      </w:r>
    </w:p>
    <w:p w14:paraId="5BFC2641" w14:textId="40D53930" w:rsidR="00E133EB" w:rsidRDefault="00E133EB" w:rsidP="00B36E05"/>
    <w:p w14:paraId="2EF3F23F" w14:textId="3FBE432F" w:rsidR="00E133EB" w:rsidRPr="00E133EB" w:rsidRDefault="00E133EB" w:rsidP="00E133EB">
      <w:pPr>
        <w:rPr>
          <w:sz w:val="24"/>
          <w:szCs w:val="24"/>
        </w:rPr>
      </w:pPr>
      <w:r>
        <w:rPr>
          <w:sz w:val="24"/>
          <w:szCs w:val="24"/>
        </w:rPr>
        <w:t>National Parks are normally contiguous</w:t>
      </w:r>
      <w:r w:rsidR="00A50D27">
        <w:rPr>
          <w:sz w:val="24"/>
          <w:szCs w:val="24"/>
        </w:rPr>
        <w:t>,</w:t>
      </w:r>
      <w:r>
        <w:rPr>
          <w:sz w:val="24"/>
          <w:szCs w:val="24"/>
        </w:rPr>
        <w:t xml:space="preserve"> discrete</w:t>
      </w:r>
      <w:r w:rsidR="00A50D27">
        <w:rPr>
          <w:sz w:val="24"/>
          <w:szCs w:val="24"/>
        </w:rPr>
        <w:t xml:space="preserve"> areas</w:t>
      </w:r>
      <w:r w:rsidR="008F0198">
        <w:rPr>
          <w:sz w:val="24"/>
          <w:szCs w:val="24"/>
        </w:rPr>
        <w:t xml:space="preserve"> but should that always be the case?</w:t>
      </w:r>
      <w:r>
        <w:rPr>
          <w:sz w:val="24"/>
          <w:szCs w:val="24"/>
        </w:rPr>
        <w:t xml:space="preserve">  I</w:t>
      </w:r>
      <w:r w:rsidRPr="00E133EB">
        <w:rPr>
          <w:sz w:val="24"/>
          <w:szCs w:val="24"/>
        </w:rPr>
        <w:t xml:space="preserve">t may be important to consider whether the area is too small or too large for consideration as a National Park. </w:t>
      </w:r>
      <w:r w:rsidR="00A50D27">
        <w:rPr>
          <w:sz w:val="24"/>
          <w:szCs w:val="24"/>
        </w:rPr>
        <w:t xml:space="preserve"> </w:t>
      </w:r>
      <w:r w:rsidRPr="00E133EB">
        <w:rPr>
          <w:sz w:val="24"/>
          <w:szCs w:val="24"/>
        </w:rPr>
        <w:t xml:space="preserve">An important factor here will the extent of land-uses </w:t>
      </w:r>
      <w:r w:rsidR="00857B4B">
        <w:rPr>
          <w:sz w:val="24"/>
          <w:szCs w:val="24"/>
        </w:rPr>
        <w:t xml:space="preserve">which detract from the special qualities of the area. </w:t>
      </w:r>
      <w:r w:rsidR="00A50D27">
        <w:rPr>
          <w:sz w:val="24"/>
          <w:szCs w:val="24"/>
        </w:rPr>
        <w:t xml:space="preserve"> </w:t>
      </w:r>
      <w:r>
        <w:rPr>
          <w:sz w:val="24"/>
          <w:szCs w:val="24"/>
        </w:rPr>
        <w:t xml:space="preserve">While potentially important, the inclusion of coastal and marine areas may also raise additional considerations. </w:t>
      </w:r>
    </w:p>
    <w:p w14:paraId="5DAF4475" w14:textId="77777777" w:rsidR="00E133EB" w:rsidRDefault="00E133EB" w:rsidP="00B36E05"/>
    <w:p w14:paraId="5A927D13" w14:textId="77777777" w:rsidR="00E133EB" w:rsidRDefault="00E133EB" w:rsidP="00B36E05"/>
    <w:p w14:paraId="00FAD57A" w14:textId="77777777" w:rsidR="00B36E05" w:rsidRPr="00B36E05" w:rsidRDefault="00B36E05" w:rsidP="00B36E05">
      <w:pPr>
        <w:rPr>
          <w:i/>
          <w:sz w:val="24"/>
          <w:szCs w:val="24"/>
        </w:rPr>
      </w:pPr>
      <w:r w:rsidRPr="00B36E05">
        <w:rPr>
          <w:i/>
          <w:sz w:val="24"/>
          <w:szCs w:val="24"/>
        </w:rPr>
        <w:t>Need or added-value</w:t>
      </w:r>
    </w:p>
    <w:p w14:paraId="31DC5ED2" w14:textId="77777777" w:rsidR="00B36E05" w:rsidRPr="00B36E05" w:rsidRDefault="00B36E05" w:rsidP="00B36E05">
      <w:pPr>
        <w:rPr>
          <w:sz w:val="24"/>
          <w:szCs w:val="24"/>
        </w:rPr>
      </w:pPr>
    </w:p>
    <w:p w14:paraId="5EE41D3E" w14:textId="3021FD04" w:rsidR="00B36E05" w:rsidRPr="00B36E05" w:rsidRDefault="00B36E05" w:rsidP="00B36E05">
      <w:pPr>
        <w:rPr>
          <w:sz w:val="24"/>
          <w:szCs w:val="24"/>
        </w:rPr>
      </w:pPr>
      <w:r w:rsidRPr="00B36E05">
        <w:rPr>
          <w:sz w:val="24"/>
          <w:szCs w:val="24"/>
        </w:rPr>
        <w:t xml:space="preserve">The Minister has made it clear her ambition for our National Parks to provide leadership through practical action to tackle the climate and nature crises, so this should provide a key basis for evaluation. </w:t>
      </w:r>
      <w:r w:rsidR="00A50D27">
        <w:rPr>
          <w:sz w:val="24"/>
          <w:szCs w:val="24"/>
        </w:rPr>
        <w:t xml:space="preserve"> </w:t>
      </w:r>
      <w:r w:rsidRPr="00B36E05">
        <w:rPr>
          <w:sz w:val="24"/>
          <w:szCs w:val="24"/>
        </w:rPr>
        <w:t xml:space="preserve">Other roles have also been identified around visitor management and </w:t>
      </w:r>
      <w:r w:rsidR="00DC2BCE">
        <w:rPr>
          <w:sz w:val="24"/>
          <w:szCs w:val="24"/>
        </w:rPr>
        <w:t xml:space="preserve">sustainable </w:t>
      </w:r>
      <w:r w:rsidRPr="00B36E05">
        <w:rPr>
          <w:sz w:val="24"/>
          <w:szCs w:val="24"/>
        </w:rPr>
        <w:t xml:space="preserve">development, and </w:t>
      </w:r>
      <w:r w:rsidR="009F490B">
        <w:rPr>
          <w:sz w:val="24"/>
          <w:szCs w:val="24"/>
        </w:rPr>
        <w:t xml:space="preserve">it will be important that </w:t>
      </w:r>
      <w:r w:rsidR="00DC2BCE">
        <w:rPr>
          <w:sz w:val="24"/>
          <w:szCs w:val="24"/>
        </w:rPr>
        <w:t xml:space="preserve">future National Parks </w:t>
      </w:r>
      <w:r w:rsidR="009F490B">
        <w:rPr>
          <w:sz w:val="24"/>
          <w:szCs w:val="24"/>
        </w:rPr>
        <w:t>also a</w:t>
      </w:r>
      <w:r w:rsidR="00DC2BCE">
        <w:rPr>
          <w:sz w:val="24"/>
          <w:szCs w:val="24"/>
        </w:rPr>
        <w:t xml:space="preserve">ddress </w:t>
      </w:r>
      <w:r w:rsidRPr="00B36E05">
        <w:rPr>
          <w:sz w:val="24"/>
          <w:szCs w:val="24"/>
        </w:rPr>
        <w:t xml:space="preserve">issues of Just Transition, accessibility and inclusivity. </w:t>
      </w:r>
      <w:r w:rsidR="00A50D27">
        <w:rPr>
          <w:sz w:val="24"/>
          <w:szCs w:val="24"/>
        </w:rPr>
        <w:t xml:space="preserve"> </w:t>
      </w:r>
      <w:r w:rsidRPr="00B36E05">
        <w:rPr>
          <w:sz w:val="24"/>
          <w:szCs w:val="24"/>
        </w:rPr>
        <w:t xml:space="preserve">Should any of these have more priority than the others or </w:t>
      </w:r>
      <w:r>
        <w:rPr>
          <w:sz w:val="24"/>
          <w:szCs w:val="24"/>
        </w:rPr>
        <w:t xml:space="preserve">should </w:t>
      </w:r>
      <w:r w:rsidRPr="00B36E05">
        <w:rPr>
          <w:sz w:val="24"/>
          <w:szCs w:val="24"/>
        </w:rPr>
        <w:t xml:space="preserve">this </w:t>
      </w:r>
      <w:r>
        <w:rPr>
          <w:sz w:val="24"/>
          <w:szCs w:val="24"/>
        </w:rPr>
        <w:t xml:space="preserve">be </w:t>
      </w:r>
      <w:r w:rsidRPr="00B36E05">
        <w:rPr>
          <w:sz w:val="24"/>
          <w:szCs w:val="24"/>
        </w:rPr>
        <w:t>determined on a Park by Park basis?</w:t>
      </w:r>
      <w:r w:rsidR="00DC2BCE">
        <w:rPr>
          <w:sz w:val="24"/>
          <w:szCs w:val="24"/>
        </w:rPr>
        <w:t xml:space="preserve">  If a key role for National Parks is as exemplars of management and good practice, do we want to select a range </w:t>
      </w:r>
      <w:r w:rsidR="00FD5C3C">
        <w:rPr>
          <w:sz w:val="24"/>
          <w:szCs w:val="24"/>
        </w:rPr>
        <w:t>of</w:t>
      </w:r>
      <w:r w:rsidR="00DC2BCE">
        <w:rPr>
          <w:sz w:val="24"/>
          <w:szCs w:val="24"/>
        </w:rPr>
        <w:t xml:space="preserve"> areas </w:t>
      </w:r>
      <w:r w:rsidR="00FD5C3C">
        <w:rPr>
          <w:sz w:val="24"/>
          <w:szCs w:val="24"/>
        </w:rPr>
        <w:t>that cover the issues and opportunities that come from different landscape</w:t>
      </w:r>
      <w:r w:rsidR="00A50D27">
        <w:rPr>
          <w:sz w:val="24"/>
          <w:szCs w:val="24"/>
        </w:rPr>
        <w:t>s</w:t>
      </w:r>
      <w:r w:rsidR="00FD5C3C">
        <w:rPr>
          <w:sz w:val="24"/>
          <w:szCs w:val="24"/>
        </w:rPr>
        <w:t xml:space="preserve"> and seascapes </w:t>
      </w:r>
      <w:r w:rsidR="00DC2BCE">
        <w:rPr>
          <w:sz w:val="24"/>
          <w:szCs w:val="24"/>
        </w:rPr>
        <w:t>to demonstrate this?</w:t>
      </w:r>
      <w:r w:rsidRPr="00B36E05">
        <w:rPr>
          <w:sz w:val="24"/>
          <w:szCs w:val="24"/>
        </w:rPr>
        <w:t xml:space="preserve">  </w:t>
      </w:r>
    </w:p>
    <w:p w14:paraId="7042CA5B" w14:textId="77777777" w:rsidR="00B36E05" w:rsidRDefault="00B36E05" w:rsidP="00B36E05"/>
    <w:p w14:paraId="4D5A0868" w14:textId="77777777" w:rsidR="00B36E05" w:rsidRPr="00B36E05" w:rsidRDefault="00B36E05" w:rsidP="00B36E05">
      <w:pPr>
        <w:rPr>
          <w:i/>
          <w:sz w:val="24"/>
          <w:szCs w:val="24"/>
        </w:rPr>
      </w:pPr>
      <w:r w:rsidRPr="00B36E05">
        <w:rPr>
          <w:i/>
          <w:sz w:val="24"/>
          <w:szCs w:val="24"/>
        </w:rPr>
        <w:t>Degree of support</w:t>
      </w:r>
    </w:p>
    <w:p w14:paraId="120167A8" w14:textId="77777777" w:rsidR="00B36E05" w:rsidRPr="00B36E05" w:rsidRDefault="00B36E05" w:rsidP="00B36E05">
      <w:pPr>
        <w:rPr>
          <w:sz w:val="24"/>
          <w:szCs w:val="24"/>
        </w:rPr>
      </w:pPr>
    </w:p>
    <w:p w14:paraId="5AF264C2" w14:textId="6C46BDAD" w:rsidR="00B36E05" w:rsidRPr="00B36E05" w:rsidRDefault="00A50D27" w:rsidP="00B36E05">
      <w:pPr>
        <w:rPr>
          <w:sz w:val="24"/>
          <w:szCs w:val="24"/>
        </w:rPr>
      </w:pPr>
      <w:r>
        <w:rPr>
          <w:sz w:val="24"/>
          <w:szCs w:val="24"/>
        </w:rPr>
        <w:t>In its role a</w:t>
      </w:r>
      <w:r w:rsidR="00B36E05" w:rsidRPr="00B36E05">
        <w:rPr>
          <w:sz w:val="24"/>
          <w:szCs w:val="24"/>
        </w:rPr>
        <w:t xml:space="preserve">s reporter, Scottish Ministers asked NatureScot to address the degrees of local and national support for a National Park in both Loch Lomond and the Trossachs and the Cairngorms. </w:t>
      </w:r>
      <w:r>
        <w:rPr>
          <w:sz w:val="24"/>
          <w:szCs w:val="24"/>
        </w:rPr>
        <w:t xml:space="preserve"> </w:t>
      </w:r>
      <w:r w:rsidR="00B36E05" w:rsidRPr="00B36E05">
        <w:rPr>
          <w:sz w:val="24"/>
          <w:szCs w:val="24"/>
        </w:rPr>
        <w:t xml:space="preserve">This was tested again during the consultation and Parliamentary scrutiny of the designation order. </w:t>
      </w:r>
      <w:r>
        <w:rPr>
          <w:sz w:val="24"/>
          <w:szCs w:val="24"/>
        </w:rPr>
        <w:t xml:space="preserve"> </w:t>
      </w:r>
      <w:r w:rsidR="00B36E05" w:rsidRPr="00B36E05">
        <w:rPr>
          <w:sz w:val="24"/>
          <w:szCs w:val="24"/>
        </w:rPr>
        <w:t xml:space="preserve">The need for this assessment remains for future proposals, suggesting that the evaluation framework should include some consideration of this issue to allow Ministers to have confidence that a statutory proposal </w:t>
      </w:r>
      <w:r w:rsidR="00B36E05" w:rsidRPr="00B36E05">
        <w:rPr>
          <w:sz w:val="24"/>
          <w:szCs w:val="24"/>
        </w:rPr>
        <w:lastRenderedPageBreak/>
        <w:t xml:space="preserve">they issue has the best chance of leading to designation. </w:t>
      </w:r>
      <w:r>
        <w:rPr>
          <w:sz w:val="24"/>
          <w:szCs w:val="24"/>
        </w:rPr>
        <w:t xml:space="preserve"> </w:t>
      </w:r>
      <w:r w:rsidR="00B36E05" w:rsidRPr="00B36E05">
        <w:rPr>
          <w:sz w:val="24"/>
          <w:szCs w:val="24"/>
        </w:rPr>
        <w:t xml:space="preserve">As well as the level of support, who is supporting the nomination is also important – be it local authorities, communities, land-owners and other key stakeholders. </w:t>
      </w:r>
      <w:r>
        <w:rPr>
          <w:sz w:val="24"/>
          <w:szCs w:val="24"/>
        </w:rPr>
        <w:t xml:space="preserve"> </w:t>
      </w:r>
      <w:r w:rsidR="00B36E05" w:rsidRPr="00B36E05">
        <w:rPr>
          <w:sz w:val="24"/>
          <w:szCs w:val="24"/>
        </w:rPr>
        <w:t xml:space="preserve">How this is best captured in the framework and expressed in nominations will need careful consideration. </w:t>
      </w:r>
    </w:p>
    <w:p w14:paraId="20104051" w14:textId="77777777" w:rsidR="00B36E05" w:rsidRPr="00B36E05" w:rsidRDefault="00B36E05" w:rsidP="00B36E05">
      <w:pPr>
        <w:ind w:left="720" w:hanging="720"/>
        <w:rPr>
          <w:sz w:val="24"/>
          <w:szCs w:val="24"/>
        </w:rPr>
      </w:pPr>
    </w:p>
    <w:p w14:paraId="2A803519" w14:textId="5E23F688" w:rsidR="00B36E05" w:rsidRPr="00B36E05" w:rsidRDefault="00B36E05" w:rsidP="00B36E05">
      <w:pPr>
        <w:rPr>
          <w:sz w:val="24"/>
          <w:szCs w:val="24"/>
        </w:rPr>
      </w:pPr>
      <w:r w:rsidRPr="00B36E05">
        <w:rPr>
          <w:sz w:val="24"/>
          <w:szCs w:val="24"/>
        </w:rPr>
        <w:t xml:space="preserve">A related issue to the degree of support is who can make the nominations? </w:t>
      </w:r>
      <w:r w:rsidR="00A50D27">
        <w:rPr>
          <w:sz w:val="24"/>
          <w:szCs w:val="24"/>
        </w:rPr>
        <w:t xml:space="preserve"> </w:t>
      </w:r>
      <w:r w:rsidRPr="00B36E05">
        <w:rPr>
          <w:sz w:val="24"/>
          <w:szCs w:val="24"/>
        </w:rPr>
        <w:t xml:space="preserve">While the Minister has stated a preference to keep this fairly open, it would seem sensible to </w:t>
      </w:r>
      <w:r w:rsidR="00857B4B">
        <w:rPr>
          <w:sz w:val="24"/>
          <w:szCs w:val="24"/>
        </w:rPr>
        <w:t xml:space="preserve">generally </w:t>
      </w:r>
      <w:r w:rsidRPr="00B36E05">
        <w:rPr>
          <w:sz w:val="24"/>
          <w:szCs w:val="24"/>
        </w:rPr>
        <w:t>keep this</w:t>
      </w:r>
      <w:r w:rsidR="00857B4B">
        <w:rPr>
          <w:sz w:val="24"/>
          <w:szCs w:val="24"/>
        </w:rPr>
        <w:t xml:space="preserve"> </w:t>
      </w:r>
      <w:r w:rsidRPr="00B36E05">
        <w:rPr>
          <w:sz w:val="24"/>
          <w:szCs w:val="24"/>
        </w:rPr>
        <w:t xml:space="preserve">to “any </w:t>
      </w:r>
      <w:r w:rsidRPr="00B36E05">
        <w:rPr>
          <w:b/>
          <w:sz w:val="24"/>
          <w:szCs w:val="24"/>
        </w:rPr>
        <w:t>local</w:t>
      </w:r>
      <w:r w:rsidRPr="00B36E05">
        <w:rPr>
          <w:sz w:val="24"/>
          <w:szCs w:val="24"/>
        </w:rPr>
        <w:t xml:space="preserve"> organisation or group” including local authorities</w:t>
      </w:r>
      <w:r w:rsidR="00A50D27">
        <w:rPr>
          <w:sz w:val="24"/>
          <w:szCs w:val="24"/>
        </w:rPr>
        <w:t>,</w:t>
      </w:r>
      <w:r w:rsidRPr="00B36E05">
        <w:rPr>
          <w:sz w:val="24"/>
          <w:szCs w:val="24"/>
        </w:rPr>
        <w:t xml:space="preserve"> community councils or constituted community groups. </w:t>
      </w:r>
      <w:r w:rsidR="00A50D27">
        <w:rPr>
          <w:sz w:val="24"/>
          <w:szCs w:val="24"/>
        </w:rPr>
        <w:t xml:space="preserve"> </w:t>
      </w:r>
      <w:r w:rsidRPr="00B36E05">
        <w:rPr>
          <w:sz w:val="24"/>
          <w:szCs w:val="24"/>
        </w:rPr>
        <w:t>At the same time, we need to take care that national interests and expertise also have a voice either as part of the nomination process or the evaluation of the nominations.</w:t>
      </w:r>
    </w:p>
    <w:p w14:paraId="1381D979" w14:textId="77777777" w:rsidR="00B36E05" w:rsidRDefault="00B36E05" w:rsidP="00B36E05">
      <w:pPr>
        <w:ind w:left="720" w:hanging="720"/>
      </w:pPr>
    </w:p>
    <w:p w14:paraId="7780C52E" w14:textId="77777777" w:rsidR="00B36E05" w:rsidRPr="00857B4B" w:rsidRDefault="00B36E05" w:rsidP="00B36E05">
      <w:pPr>
        <w:rPr>
          <w:b/>
          <w:sz w:val="24"/>
          <w:szCs w:val="24"/>
        </w:rPr>
      </w:pPr>
      <w:r w:rsidRPr="00857B4B">
        <w:rPr>
          <w:b/>
          <w:sz w:val="24"/>
          <w:szCs w:val="24"/>
        </w:rPr>
        <w:t>Practicality of designation</w:t>
      </w:r>
    </w:p>
    <w:p w14:paraId="221967D4" w14:textId="77777777" w:rsidR="00B36E05" w:rsidRPr="00B36E05" w:rsidRDefault="00B36E05" w:rsidP="00B36E05">
      <w:pPr>
        <w:ind w:left="720" w:hanging="720"/>
        <w:rPr>
          <w:rStyle w:val="CommentReference"/>
          <w:sz w:val="24"/>
          <w:szCs w:val="24"/>
        </w:rPr>
      </w:pPr>
    </w:p>
    <w:p w14:paraId="43B0FC11" w14:textId="06EABFFD" w:rsidR="00B36E05" w:rsidRPr="00B36E05" w:rsidRDefault="00B36E05" w:rsidP="00B36E05">
      <w:pPr>
        <w:rPr>
          <w:sz w:val="24"/>
          <w:szCs w:val="24"/>
        </w:rPr>
      </w:pPr>
      <w:r w:rsidRPr="00B36E05">
        <w:rPr>
          <w:sz w:val="24"/>
          <w:szCs w:val="24"/>
        </w:rPr>
        <w:t xml:space="preserve">Scotland’s first national parks had, to different extents, existing management arrangements in place in terms of governance and strategy. </w:t>
      </w:r>
      <w:r w:rsidR="00A50D27">
        <w:rPr>
          <w:sz w:val="24"/>
          <w:szCs w:val="24"/>
        </w:rPr>
        <w:t xml:space="preserve"> </w:t>
      </w:r>
      <w:r w:rsidRPr="00B36E05">
        <w:rPr>
          <w:sz w:val="24"/>
          <w:szCs w:val="24"/>
        </w:rPr>
        <w:t xml:space="preserve">This allowed the development of proposals for - and the establishment of - National Parks in both these areas to be relatively quick (if not always smooth). </w:t>
      </w:r>
      <w:r w:rsidR="00A50D27">
        <w:rPr>
          <w:sz w:val="24"/>
          <w:szCs w:val="24"/>
        </w:rPr>
        <w:t xml:space="preserve"> </w:t>
      </w:r>
      <w:r w:rsidRPr="00B36E05">
        <w:rPr>
          <w:sz w:val="24"/>
          <w:szCs w:val="24"/>
        </w:rPr>
        <w:t>Other areas being nominated as new National Parks may not have this foundation to build on</w:t>
      </w:r>
      <w:r>
        <w:rPr>
          <w:sz w:val="24"/>
          <w:szCs w:val="24"/>
        </w:rPr>
        <w:t xml:space="preserve">. </w:t>
      </w:r>
      <w:r w:rsidR="00A50D27">
        <w:rPr>
          <w:sz w:val="24"/>
          <w:szCs w:val="24"/>
        </w:rPr>
        <w:t xml:space="preserve"> </w:t>
      </w:r>
      <w:r>
        <w:rPr>
          <w:sz w:val="24"/>
          <w:szCs w:val="24"/>
        </w:rPr>
        <w:t xml:space="preserve">This </w:t>
      </w:r>
      <w:r w:rsidRPr="00B36E05">
        <w:rPr>
          <w:sz w:val="24"/>
          <w:szCs w:val="24"/>
        </w:rPr>
        <w:t xml:space="preserve">could be a particular issue for coastal and marine areas where strategy and partnership working in both the terrestrial and marine areas of the Park may need more effort to join up effectively.  </w:t>
      </w:r>
    </w:p>
    <w:p w14:paraId="77C30006" w14:textId="77777777" w:rsidR="00B36E05" w:rsidRPr="00B36E05" w:rsidRDefault="00B36E05" w:rsidP="00B36E05">
      <w:pPr>
        <w:ind w:left="720" w:hanging="720"/>
        <w:rPr>
          <w:sz w:val="24"/>
          <w:szCs w:val="24"/>
        </w:rPr>
      </w:pPr>
    </w:p>
    <w:p w14:paraId="6CA65D1F" w14:textId="6E51E4BC" w:rsidR="00B36E05" w:rsidRDefault="00857B4B" w:rsidP="00B36E05">
      <w:pPr>
        <w:rPr>
          <w:sz w:val="24"/>
          <w:szCs w:val="24"/>
        </w:rPr>
      </w:pPr>
      <w:r>
        <w:rPr>
          <w:sz w:val="24"/>
          <w:szCs w:val="24"/>
        </w:rPr>
        <w:t xml:space="preserve">Ministers will want to consider </w:t>
      </w:r>
      <w:r w:rsidRPr="00B36E05">
        <w:rPr>
          <w:sz w:val="24"/>
          <w:szCs w:val="24"/>
        </w:rPr>
        <w:t>the practicality of designation to meet the 2026 target</w:t>
      </w:r>
      <w:r>
        <w:rPr>
          <w:sz w:val="24"/>
          <w:szCs w:val="24"/>
        </w:rPr>
        <w:t xml:space="preserve">. </w:t>
      </w:r>
      <w:r w:rsidRPr="00B36E05">
        <w:rPr>
          <w:sz w:val="24"/>
          <w:szCs w:val="24"/>
        </w:rPr>
        <w:t xml:space="preserve"> </w:t>
      </w:r>
      <w:r w:rsidR="00B36E05" w:rsidRPr="00B36E05">
        <w:rPr>
          <w:sz w:val="24"/>
          <w:szCs w:val="24"/>
        </w:rPr>
        <w:t xml:space="preserve">To ensure that this did not bias the process towards areas which are seemingly more “oven ready” there is perhaps scope to think about </w:t>
      </w:r>
      <w:r w:rsidR="00B36E05">
        <w:rPr>
          <w:sz w:val="24"/>
          <w:szCs w:val="24"/>
        </w:rPr>
        <w:t>two outco</w:t>
      </w:r>
      <w:r w:rsidR="00A50D27">
        <w:rPr>
          <w:sz w:val="24"/>
          <w:szCs w:val="24"/>
        </w:rPr>
        <w:t>mes from the nomination process:</w:t>
      </w:r>
    </w:p>
    <w:p w14:paraId="14EA96F1" w14:textId="02A467FE" w:rsidR="00B36E05" w:rsidRPr="00B36E05" w:rsidRDefault="00B36E05" w:rsidP="00DC0F8A">
      <w:pPr>
        <w:pStyle w:val="ListParagraph"/>
        <w:numPr>
          <w:ilvl w:val="0"/>
          <w:numId w:val="22"/>
        </w:numPr>
        <w:rPr>
          <w:sz w:val="24"/>
          <w:szCs w:val="24"/>
        </w:rPr>
      </w:pPr>
      <w:r w:rsidRPr="00B36E05">
        <w:rPr>
          <w:sz w:val="24"/>
          <w:szCs w:val="24"/>
        </w:rPr>
        <w:t xml:space="preserve">The selection of at least one preferred candidate area which could be established by 2026. </w:t>
      </w:r>
    </w:p>
    <w:p w14:paraId="0EE4DCF2" w14:textId="1F9830B6" w:rsidR="00B36E05" w:rsidRPr="00B36E05" w:rsidRDefault="00B36E05" w:rsidP="00DC0F8A">
      <w:pPr>
        <w:pStyle w:val="ListParagraph"/>
        <w:numPr>
          <w:ilvl w:val="0"/>
          <w:numId w:val="22"/>
        </w:numPr>
        <w:rPr>
          <w:sz w:val="24"/>
          <w:szCs w:val="24"/>
        </w:rPr>
      </w:pPr>
      <w:r w:rsidRPr="00B36E05">
        <w:rPr>
          <w:sz w:val="24"/>
          <w:szCs w:val="24"/>
        </w:rPr>
        <w:t xml:space="preserve">A list of other potential national park areas which could be supported to develop their proposal further </w:t>
      </w:r>
      <w:r>
        <w:rPr>
          <w:sz w:val="24"/>
          <w:szCs w:val="24"/>
        </w:rPr>
        <w:t>or consider an alternative mechanism</w:t>
      </w:r>
      <w:r w:rsidR="00A50D27">
        <w:rPr>
          <w:sz w:val="24"/>
          <w:szCs w:val="24"/>
        </w:rPr>
        <w:t>.</w:t>
      </w:r>
    </w:p>
    <w:p w14:paraId="7CFCDFA4" w14:textId="7AF43531" w:rsidR="00B36E05" w:rsidRDefault="00B36E05" w:rsidP="00B36E05">
      <w:pPr>
        <w:rPr>
          <w:sz w:val="24"/>
          <w:szCs w:val="24"/>
        </w:rPr>
      </w:pPr>
    </w:p>
    <w:tbl>
      <w:tblPr>
        <w:tblStyle w:val="TableGrid"/>
        <w:tblW w:w="0" w:type="auto"/>
        <w:tblLook w:val="04A0" w:firstRow="1" w:lastRow="0" w:firstColumn="1" w:lastColumn="0" w:noHBand="0" w:noVBand="1"/>
      </w:tblPr>
      <w:tblGrid>
        <w:gridCol w:w="9242"/>
      </w:tblGrid>
      <w:tr w:rsidR="00B36E05" w:rsidRPr="00B36E05" w14:paraId="76BF9EE8" w14:textId="77777777" w:rsidTr="00B36E05">
        <w:tc>
          <w:tcPr>
            <w:tcW w:w="9242" w:type="dxa"/>
            <w:shd w:val="clear" w:color="auto" w:fill="D9D9D9" w:themeFill="background1" w:themeFillShade="D9"/>
          </w:tcPr>
          <w:p w14:paraId="0BE1F6A4" w14:textId="130FC1DC" w:rsidR="00B36E05" w:rsidRPr="009F490B" w:rsidRDefault="00B36E05" w:rsidP="009F490B">
            <w:pPr>
              <w:pStyle w:val="ListParagraph"/>
              <w:numPr>
                <w:ilvl w:val="0"/>
                <w:numId w:val="30"/>
              </w:numPr>
              <w:rPr>
                <w:i/>
                <w:sz w:val="24"/>
                <w:szCs w:val="24"/>
              </w:rPr>
            </w:pPr>
            <w:r w:rsidRPr="009F490B">
              <w:rPr>
                <w:i/>
                <w:sz w:val="24"/>
                <w:szCs w:val="24"/>
              </w:rPr>
              <w:t xml:space="preserve">Question – </w:t>
            </w:r>
            <w:r w:rsidR="00FD5C3C" w:rsidRPr="009F490B">
              <w:rPr>
                <w:i/>
                <w:sz w:val="24"/>
                <w:szCs w:val="24"/>
              </w:rPr>
              <w:t>A</w:t>
            </w:r>
            <w:r w:rsidRPr="009F490B">
              <w:rPr>
                <w:i/>
                <w:sz w:val="24"/>
                <w:szCs w:val="24"/>
              </w:rPr>
              <w:t>re th</w:t>
            </w:r>
            <w:r w:rsidR="00A50D27" w:rsidRPr="009F490B">
              <w:rPr>
                <w:i/>
                <w:sz w:val="24"/>
                <w:szCs w:val="24"/>
              </w:rPr>
              <w:t>e criteria in Table 1 the right</w:t>
            </w:r>
            <w:r w:rsidRPr="009F490B">
              <w:rPr>
                <w:i/>
                <w:sz w:val="24"/>
                <w:szCs w:val="24"/>
              </w:rPr>
              <w:t xml:space="preserve"> ones? Are the</w:t>
            </w:r>
            <w:r w:rsidR="00A50D27" w:rsidRPr="009F490B">
              <w:rPr>
                <w:i/>
                <w:sz w:val="24"/>
                <w:szCs w:val="24"/>
              </w:rPr>
              <w:t>re</w:t>
            </w:r>
            <w:r w:rsidRPr="009F490B">
              <w:rPr>
                <w:i/>
                <w:sz w:val="24"/>
                <w:szCs w:val="24"/>
              </w:rPr>
              <w:t xml:space="preserve"> any </w:t>
            </w:r>
            <w:r w:rsidR="00A50D27" w:rsidRPr="009F490B">
              <w:rPr>
                <w:i/>
                <w:sz w:val="24"/>
                <w:szCs w:val="24"/>
              </w:rPr>
              <w:t>criteria that</w:t>
            </w:r>
            <w:r w:rsidRPr="009F490B">
              <w:rPr>
                <w:i/>
                <w:sz w:val="24"/>
                <w:szCs w:val="24"/>
              </w:rPr>
              <w:t xml:space="preserve"> are missing? </w:t>
            </w:r>
          </w:p>
        </w:tc>
      </w:tr>
      <w:tr w:rsidR="00B36E05" w:rsidRPr="00B36E05" w14:paraId="280C8FD5" w14:textId="77777777" w:rsidTr="00B36E05">
        <w:tc>
          <w:tcPr>
            <w:tcW w:w="9242" w:type="dxa"/>
            <w:shd w:val="clear" w:color="auto" w:fill="D9D9D9" w:themeFill="background1" w:themeFillShade="D9"/>
          </w:tcPr>
          <w:p w14:paraId="3040265D" w14:textId="66A21895" w:rsidR="00B36E05" w:rsidRPr="009F490B" w:rsidRDefault="00B36E05" w:rsidP="009F490B">
            <w:pPr>
              <w:pStyle w:val="ListParagraph"/>
              <w:numPr>
                <w:ilvl w:val="0"/>
                <w:numId w:val="30"/>
              </w:numPr>
              <w:rPr>
                <w:i/>
                <w:sz w:val="24"/>
                <w:szCs w:val="24"/>
              </w:rPr>
            </w:pPr>
            <w:r w:rsidRPr="009F490B">
              <w:rPr>
                <w:i/>
                <w:sz w:val="24"/>
                <w:szCs w:val="24"/>
              </w:rPr>
              <w:t>Question – How should these criteria be best applied</w:t>
            </w:r>
            <w:r w:rsidR="00FD5C3C" w:rsidRPr="009F490B">
              <w:rPr>
                <w:i/>
                <w:sz w:val="24"/>
                <w:szCs w:val="24"/>
              </w:rPr>
              <w:t xml:space="preserve"> in the nomination process</w:t>
            </w:r>
            <w:r w:rsidRPr="009F490B">
              <w:rPr>
                <w:i/>
                <w:sz w:val="24"/>
                <w:szCs w:val="24"/>
              </w:rPr>
              <w:t>?</w:t>
            </w:r>
            <w:r w:rsidR="00A50D27" w:rsidRPr="009F490B">
              <w:rPr>
                <w:i/>
                <w:sz w:val="24"/>
                <w:szCs w:val="24"/>
              </w:rPr>
              <w:t xml:space="preserve"> </w:t>
            </w:r>
            <w:r w:rsidR="005317BA" w:rsidRPr="009F490B">
              <w:rPr>
                <w:i/>
                <w:sz w:val="24"/>
                <w:szCs w:val="24"/>
              </w:rPr>
              <w:t xml:space="preserve"> Is there data available to support quantification of the case being made or should we simply ask for qualitative information?</w:t>
            </w:r>
          </w:p>
        </w:tc>
      </w:tr>
      <w:tr w:rsidR="00B36E05" w:rsidRPr="00B36E05" w14:paraId="076DB4E0" w14:textId="77777777" w:rsidTr="00B36E05">
        <w:tc>
          <w:tcPr>
            <w:tcW w:w="9242" w:type="dxa"/>
            <w:shd w:val="clear" w:color="auto" w:fill="D9D9D9" w:themeFill="background1" w:themeFillShade="D9"/>
          </w:tcPr>
          <w:p w14:paraId="04F6B440" w14:textId="77777777" w:rsidR="00B36E05" w:rsidRPr="009F490B" w:rsidRDefault="00B36E05" w:rsidP="009F490B">
            <w:pPr>
              <w:pStyle w:val="ListParagraph"/>
              <w:numPr>
                <w:ilvl w:val="0"/>
                <w:numId w:val="30"/>
              </w:numPr>
              <w:rPr>
                <w:i/>
                <w:sz w:val="24"/>
                <w:szCs w:val="24"/>
              </w:rPr>
            </w:pPr>
            <w:r w:rsidRPr="009F490B">
              <w:rPr>
                <w:i/>
                <w:sz w:val="24"/>
                <w:szCs w:val="24"/>
              </w:rPr>
              <w:t>Question – Should the nomination process lead to a both a short list and long list of potential areas?</w:t>
            </w:r>
          </w:p>
        </w:tc>
      </w:tr>
    </w:tbl>
    <w:p w14:paraId="1869B976" w14:textId="77777777" w:rsidR="00B36E05" w:rsidRPr="00B36E05" w:rsidRDefault="00B36E05" w:rsidP="00B36E05">
      <w:pPr>
        <w:rPr>
          <w:i/>
          <w:sz w:val="24"/>
          <w:szCs w:val="24"/>
        </w:rPr>
      </w:pPr>
    </w:p>
    <w:p w14:paraId="47410517" w14:textId="77777777" w:rsidR="00B36E05" w:rsidRPr="00B36E05" w:rsidRDefault="00B36E05" w:rsidP="00B36E05">
      <w:pPr>
        <w:rPr>
          <w:sz w:val="24"/>
          <w:szCs w:val="24"/>
        </w:rPr>
      </w:pPr>
    </w:p>
    <w:p w14:paraId="238FD928" w14:textId="77777777" w:rsidR="005317BA" w:rsidRDefault="005317BA">
      <w:pPr>
        <w:spacing w:after="160" w:line="259" w:lineRule="auto"/>
        <w:rPr>
          <w:b/>
          <w:sz w:val="24"/>
          <w:szCs w:val="24"/>
        </w:rPr>
      </w:pPr>
      <w:r>
        <w:rPr>
          <w:b/>
          <w:sz w:val="24"/>
          <w:szCs w:val="24"/>
        </w:rPr>
        <w:br w:type="page"/>
      </w:r>
    </w:p>
    <w:p w14:paraId="255A04F8" w14:textId="427C32DB" w:rsidR="00B3760F" w:rsidRDefault="005317BA">
      <w:pPr>
        <w:spacing w:after="160" w:line="259" w:lineRule="auto"/>
        <w:rPr>
          <w:b/>
          <w:sz w:val="24"/>
          <w:szCs w:val="24"/>
        </w:rPr>
      </w:pPr>
      <w:r>
        <w:rPr>
          <w:b/>
          <w:sz w:val="24"/>
          <w:szCs w:val="24"/>
        </w:rPr>
        <w:lastRenderedPageBreak/>
        <w:t xml:space="preserve">Section 6 - </w:t>
      </w:r>
      <w:r w:rsidR="00B3760F" w:rsidRPr="00B3760F">
        <w:rPr>
          <w:b/>
          <w:sz w:val="24"/>
          <w:szCs w:val="24"/>
        </w:rPr>
        <w:t>Alternatives to National Parks</w:t>
      </w:r>
    </w:p>
    <w:p w14:paraId="31B7D71F" w14:textId="52C1B6C3" w:rsidR="005317BA" w:rsidRDefault="005317BA">
      <w:pPr>
        <w:spacing w:after="160" w:line="259" w:lineRule="auto"/>
        <w:rPr>
          <w:b/>
          <w:sz w:val="24"/>
          <w:szCs w:val="24"/>
        </w:rPr>
      </w:pPr>
      <w:r>
        <w:rPr>
          <w:b/>
          <w:sz w:val="24"/>
          <w:szCs w:val="24"/>
        </w:rPr>
        <w:t xml:space="preserve">This section considers alternative </w:t>
      </w:r>
      <w:r w:rsidR="00F6353C">
        <w:rPr>
          <w:b/>
          <w:sz w:val="24"/>
          <w:szCs w:val="24"/>
        </w:rPr>
        <w:t xml:space="preserve">management </w:t>
      </w:r>
      <w:r>
        <w:rPr>
          <w:b/>
          <w:sz w:val="24"/>
          <w:szCs w:val="24"/>
        </w:rPr>
        <w:t>approaches to National P</w:t>
      </w:r>
      <w:r w:rsidR="00F6353C">
        <w:rPr>
          <w:b/>
          <w:sz w:val="24"/>
          <w:szCs w:val="24"/>
        </w:rPr>
        <w:t>arks</w:t>
      </w:r>
    </w:p>
    <w:p w14:paraId="50F97985" w14:textId="77777777" w:rsidR="00544764" w:rsidRDefault="00544764" w:rsidP="00544764">
      <w:pPr>
        <w:rPr>
          <w:rFonts w:cs="Arial"/>
        </w:rPr>
      </w:pPr>
    </w:p>
    <w:p w14:paraId="647EEACB" w14:textId="3B302862" w:rsidR="00B36E05" w:rsidRDefault="00B36E05" w:rsidP="00B36E05">
      <w:pPr>
        <w:spacing w:after="160" w:line="259" w:lineRule="auto"/>
        <w:rPr>
          <w:sz w:val="24"/>
          <w:szCs w:val="24"/>
        </w:rPr>
      </w:pPr>
      <w:r w:rsidRPr="00B36E05">
        <w:rPr>
          <w:sz w:val="24"/>
          <w:szCs w:val="24"/>
        </w:rPr>
        <w:t xml:space="preserve">Not every area that comes forward as part of the nomination process will </w:t>
      </w:r>
      <w:r w:rsidR="00544764">
        <w:rPr>
          <w:sz w:val="24"/>
          <w:szCs w:val="24"/>
        </w:rPr>
        <w:t>become a National Park</w:t>
      </w:r>
      <w:r>
        <w:rPr>
          <w:sz w:val="24"/>
          <w:szCs w:val="24"/>
        </w:rPr>
        <w:t xml:space="preserve">. </w:t>
      </w:r>
      <w:r w:rsidR="00A50D27">
        <w:rPr>
          <w:sz w:val="24"/>
          <w:szCs w:val="24"/>
        </w:rPr>
        <w:t xml:space="preserve"> </w:t>
      </w:r>
      <w:r>
        <w:rPr>
          <w:sz w:val="24"/>
          <w:szCs w:val="24"/>
        </w:rPr>
        <w:t xml:space="preserve">For these areas, other existing mechanisms could be considered </w:t>
      </w:r>
      <w:r w:rsidR="00544764">
        <w:rPr>
          <w:sz w:val="24"/>
          <w:szCs w:val="24"/>
        </w:rPr>
        <w:t xml:space="preserve">to improve their management </w:t>
      </w:r>
      <w:r w:rsidR="00A50D27">
        <w:rPr>
          <w:sz w:val="24"/>
          <w:szCs w:val="24"/>
        </w:rPr>
        <w:t>including:</w:t>
      </w:r>
    </w:p>
    <w:p w14:paraId="174AE222" w14:textId="287B8E3B" w:rsidR="00B36E05" w:rsidRPr="00B36E05" w:rsidRDefault="00B36E05" w:rsidP="00DC0F8A">
      <w:pPr>
        <w:pStyle w:val="ListParagraph"/>
        <w:numPr>
          <w:ilvl w:val="0"/>
          <w:numId w:val="23"/>
        </w:numPr>
        <w:spacing w:after="160" w:line="259" w:lineRule="auto"/>
        <w:rPr>
          <w:sz w:val="24"/>
          <w:szCs w:val="24"/>
        </w:rPr>
      </w:pPr>
      <w:r w:rsidRPr="00B36E05">
        <w:rPr>
          <w:b/>
          <w:sz w:val="24"/>
          <w:szCs w:val="24"/>
        </w:rPr>
        <w:t>Biosphere Reserves</w:t>
      </w:r>
      <w:r w:rsidRPr="00B36E05">
        <w:rPr>
          <w:sz w:val="24"/>
          <w:szCs w:val="24"/>
        </w:rPr>
        <w:t xml:space="preserve"> – for </w:t>
      </w:r>
      <w:r w:rsidR="005317BA">
        <w:rPr>
          <w:sz w:val="24"/>
          <w:szCs w:val="24"/>
        </w:rPr>
        <w:t xml:space="preserve">integrated </w:t>
      </w:r>
      <w:r>
        <w:rPr>
          <w:sz w:val="24"/>
          <w:szCs w:val="24"/>
        </w:rPr>
        <w:t xml:space="preserve">management of </w:t>
      </w:r>
      <w:r w:rsidRPr="00B36E05">
        <w:rPr>
          <w:sz w:val="24"/>
          <w:szCs w:val="24"/>
        </w:rPr>
        <w:t xml:space="preserve">larger areas which do not merit national park status </w:t>
      </w:r>
      <w:r>
        <w:rPr>
          <w:sz w:val="24"/>
          <w:szCs w:val="24"/>
        </w:rPr>
        <w:t xml:space="preserve">at present </w:t>
      </w:r>
      <w:r w:rsidRPr="00B36E05">
        <w:rPr>
          <w:sz w:val="24"/>
          <w:szCs w:val="24"/>
        </w:rPr>
        <w:t xml:space="preserve">or where local communities and stakeholders </w:t>
      </w:r>
      <w:r>
        <w:rPr>
          <w:sz w:val="24"/>
          <w:szCs w:val="24"/>
        </w:rPr>
        <w:t xml:space="preserve">are not convinced of </w:t>
      </w:r>
      <w:r w:rsidRPr="00B36E05">
        <w:rPr>
          <w:sz w:val="24"/>
          <w:szCs w:val="24"/>
        </w:rPr>
        <w:t>benefits of s</w:t>
      </w:r>
      <w:r>
        <w:rPr>
          <w:sz w:val="24"/>
          <w:szCs w:val="24"/>
        </w:rPr>
        <w:t>u</w:t>
      </w:r>
      <w:r w:rsidRPr="00B36E05">
        <w:rPr>
          <w:sz w:val="24"/>
          <w:szCs w:val="24"/>
        </w:rPr>
        <w:t>ch a</w:t>
      </w:r>
      <w:r>
        <w:rPr>
          <w:sz w:val="24"/>
          <w:szCs w:val="24"/>
        </w:rPr>
        <w:t xml:space="preserve"> designation</w:t>
      </w:r>
      <w:r w:rsidR="00A50D27">
        <w:rPr>
          <w:sz w:val="24"/>
          <w:szCs w:val="24"/>
        </w:rPr>
        <w:t>.</w:t>
      </w:r>
      <w:r>
        <w:rPr>
          <w:sz w:val="24"/>
          <w:szCs w:val="24"/>
        </w:rPr>
        <w:t xml:space="preserve"> </w:t>
      </w:r>
    </w:p>
    <w:p w14:paraId="5F7324E8" w14:textId="34E03737" w:rsidR="00B36E05" w:rsidRPr="00B36E05" w:rsidRDefault="00B36E05" w:rsidP="00DC0F8A">
      <w:pPr>
        <w:pStyle w:val="ListParagraph"/>
        <w:numPr>
          <w:ilvl w:val="0"/>
          <w:numId w:val="23"/>
        </w:numPr>
        <w:spacing w:after="160" w:line="259" w:lineRule="auto"/>
        <w:rPr>
          <w:sz w:val="24"/>
          <w:szCs w:val="24"/>
        </w:rPr>
      </w:pPr>
      <w:r w:rsidRPr="00B36E05">
        <w:rPr>
          <w:b/>
          <w:sz w:val="24"/>
          <w:szCs w:val="24"/>
        </w:rPr>
        <w:t>Regional Parks</w:t>
      </w:r>
      <w:r w:rsidRPr="00B36E05">
        <w:rPr>
          <w:sz w:val="24"/>
          <w:szCs w:val="24"/>
        </w:rPr>
        <w:t xml:space="preserve"> – </w:t>
      </w:r>
      <w:r>
        <w:rPr>
          <w:sz w:val="24"/>
          <w:szCs w:val="24"/>
        </w:rPr>
        <w:t xml:space="preserve">for </w:t>
      </w:r>
      <w:r w:rsidR="005317BA">
        <w:rPr>
          <w:sz w:val="24"/>
          <w:szCs w:val="24"/>
        </w:rPr>
        <w:t xml:space="preserve">integrated </w:t>
      </w:r>
      <w:r>
        <w:rPr>
          <w:sz w:val="24"/>
          <w:szCs w:val="24"/>
        </w:rPr>
        <w:t xml:space="preserve">management of </w:t>
      </w:r>
      <w:r w:rsidRPr="00B36E05">
        <w:rPr>
          <w:sz w:val="24"/>
          <w:szCs w:val="24"/>
        </w:rPr>
        <w:t xml:space="preserve">larger areas which do not merit national park status </w:t>
      </w:r>
      <w:r w:rsidR="008F0198">
        <w:rPr>
          <w:sz w:val="24"/>
          <w:szCs w:val="24"/>
        </w:rPr>
        <w:t xml:space="preserve">at present </w:t>
      </w:r>
      <w:r w:rsidRPr="00B36E05">
        <w:rPr>
          <w:sz w:val="24"/>
          <w:szCs w:val="24"/>
        </w:rPr>
        <w:t>but which are under heavy visitor pressure and/or have potential to help restore nature.</w:t>
      </w:r>
    </w:p>
    <w:p w14:paraId="38257E66" w14:textId="0B408E35" w:rsidR="00B36E05" w:rsidRPr="00B36E05" w:rsidRDefault="00B36E05" w:rsidP="00DC0F8A">
      <w:pPr>
        <w:pStyle w:val="ListParagraph"/>
        <w:numPr>
          <w:ilvl w:val="0"/>
          <w:numId w:val="23"/>
        </w:numPr>
        <w:spacing w:after="160" w:line="259" w:lineRule="auto"/>
        <w:rPr>
          <w:sz w:val="24"/>
          <w:szCs w:val="24"/>
        </w:rPr>
      </w:pPr>
      <w:r w:rsidRPr="00B36E05">
        <w:rPr>
          <w:b/>
          <w:sz w:val="24"/>
          <w:szCs w:val="24"/>
        </w:rPr>
        <w:t xml:space="preserve">National Scenic Areas </w:t>
      </w:r>
      <w:r>
        <w:rPr>
          <w:sz w:val="24"/>
          <w:szCs w:val="24"/>
        </w:rPr>
        <w:t>– for stronger protection and management of areas of outstanding scenic importance</w:t>
      </w:r>
      <w:r w:rsidR="00A50D27">
        <w:rPr>
          <w:sz w:val="24"/>
          <w:szCs w:val="24"/>
        </w:rPr>
        <w:t>.</w:t>
      </w:r>
      <w:r>
        <w:rPr>
          <w:sz w:val="24"/>
          <w:szCs w:val="24"/>
        </w:rPr>
        <w:t xml:space="preserve"> </w:t>
      </w:r>
    </w:p>
    <w:p w14:paraId="2D75DC2E" w14:textId="5937B77A" w:rsidR="00B36E05" w:rsidRPr="00B36E05" w:rsidRDefault="00B36E05" w:rsidP="00DC0F8A">
      <w:pPr>
        <w:pStyle w:val="ListParagraph"/>
        <w:numPr>
          <w:ilvl w:val="0"/>
          <w:numId w:val="23"/>
        </w:numPr>
        <w:spacing w:after="160" w:line="259" w:lineRule="auto"/>
        <w:rPr>
          <w:sz w:val="24"/>
          <w:szCs w:val="24"/>
        </w:rPr>
      </w:pPr>
      <w:r w:rsidRPr="00B36E05">
        <w:rPr>
          <w:b/>
          <w:sz w:val="24"/>
          <w:szCs w:val="24"/>
        </w:rPr>
        <w:t>National Nature Reserves</w:t>
      </w:r>
      <w:r w:rsidRPr="00B36E05">
        <w:rPr>
          <w:sz w:val="24"/>
          <w:szCs w:val="24"/>
        </w:rPr>
        <w:t xml:space="preserve"> – for </w:t>
      </w:r>
      <w:r>
        <w:rPr>
          <w:sz w:val="24"/>
          <w:szCs w:val="24"/>
        </w:rPr>
        <w:t xml:space="preserve">stronger protection and management of </w:t>
      </w:r>
      <w:r w:rsidRPr="00B36E05">
        <w:rPr>
          <w:sz w:val="24"/>
          <w:szCs w:val="24"/>
        </w:rPr>
        <w:t>smaller areas where strict protection for nature and its responsible enjoyment by the public could be guaranteed by land ownership or long</w:t>
      </w:r>
      <w:r>
        <w:rPr>
          <w:sz w:val="24"/>
          <w:szCs w:val="24"/>
        </w:rPr>
        <w:t>-</w:t>
      </w:r>
      <w:r w:rsidRPr="00B36E05">
        <w:rPr>
          <w:sz w:val="24"/>
          <w:szCs w:val="24"/>
        </w:rPr>
        <w:t xml:space="preserve">term agreement. </w:t>
      </w:r>
    </w:p>
    <w:p w14:paraId="724F301B" w14:textId="3C9C89BB" w:rsidR="00B36E05" w:rsidRDefault="00B36E05" w:rsidP="00F6353C">
      <w:pPr>
        <w:spacing w:line="259" w:lineRule="auto"/>
        <w:rPr>
          <w:sz w:val="24"/>
          <w:szCs w:val="24"/>
        </w:rPr>
      </w:pPr>
      <w:r>
        <w:rPr>
          <w:sz w:val="24"/>
          <w:szCs w:val="24"/>
        </w:rPr>
        <w:t xml:space="preserve">To be seen as credible alternatives to National Parks, the first three of these mechanisms would be need to refreshed and put on a firmer policy and funding footing </w:t>
      </w:r>
      <w:r w:rsidR="00F6353C" w:rsidRPr="0099185C">
        <w:rPr>
          <w:rFonts w:cs="Arial"/>
        </w:rPr>
        <w:t xml:space="preserve">as part of a policy framework that covered National Parks. </w:t>
      </w:r>
      <w:r>
        <w:rPr>
          <w:sz w:val="24"/>
          <w:szCs w:val="24"/>
        </w:rPr>
        <w:t xml:space="preserve"> Legislative changes to regional parks and national scenic areas </w:t>
      </w:r>
      <w:r w:rsidR="00544764">
        <w:rPr>
          <w:sz w:val="24"/>
          <w:szCs w:val="24"/>
        </w:rPr>
        <w:t xml:space="preserve">would </w:t>
      </w:r>
      <w:r>
        <w:rPr>
          <w:sz w:val="24"/>
          <w:szCs w:val="24"/>
        </w:rPr>
        <w:t xml:space="preserve">also </w:t>
      </w:r>
      <w:r w:rsidR="00F6353C">
        <w:rPr>
          <w:sz w:val="24"/>
          <w:szCs w:val="24"/>
        </w:rPr>
        <w:t>need to considered</w:t>
      </w:r>
      <w:r>
        <w:rPr>
          <w:sz w:val="24"/>
          <w:szCs w:val="24"/>
        </w:rPr>
        <w:t>.</w:t>
      </w:r>
      <w:r w:rsidR="00A50D27">
        <w:rPr>
          <w:sz w:val="24"/>
          <w:szCs w:val="24"/>
        </w:rPr>
        <w:t xml:space="preserve"> </w:t>
      </w:r>
      <w:r w:rsidR="00544764">
        <w:rPr>
          <w:sz w:val="24"/>
          <w:szCs w:val="24"/>
        </w:rPr>
        <w:t xml:space="preserve"> These issues will need further detailed consideration in due course drawing on the outcomes of the 30x30 commission.</w:t>
      </w:r>
    </w:p>
    <w:p w14:paraId="6154EDF8" w14:textId="123A35D0" w:rsidR="00B36E05" w:rsidRDefault="00B36E05">
      <w:pPr>
        <w:spacing w:after="160" w:line="259" w:lineRule="auto"/>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B36E05" w:rsidRPr="005317BA" w14:paraId="19204A53" w14:textId="77777777" w:rsidTr="00B36E05">
        <w:tc>
          <w:tcPr>
            <w:tcW w:w="9242" w:type="dxa"/>
            <w:shd w:val="clear" w:color="auto" w:fill="D9D9D9" w:themeFill="background1" w:themeFillShade="D9"/>
          </w:tcPr>
          <w:p w14:paraId="5EE52DF0" w14:textId="2F901511" w:rsidR="00B36E05" w:rsidRPr="00F6353C" w:rsidRDefault="00B36E05" w:rsidP="00F6353C">
            <w:pPr>
              <w:pStyle w:val="ListParagraph"/>
              <w:numPr>
                <w:ilvl w:val="0"/>
                <w:numId w:val="30"/>
              </w:numPr>
              <w:spacing w:after="160" w:line="259" w:lineRule="auto"/>
              <w:rPr>
                <w:i/>
                <w:sz w:val="24"/>
                <w:szCs w:val="24"/>
              </w:rPr>
            </w:pPr>
            <w:r w:rsidRPr="00F6353C">
              <w:rPr>
                <w:i/>
                <w:sz w:val="24"/>
                <w:szCs w:val="24"/>
              </w:rPr>
              <w:t>Question –</w:t>
            </w:r>
            <w:r w:rsidR="00F6353C">
              <w:rPr>
                <w:i/>
                <w:sz w:val="24"/>
                <w:szCs w:val="24"/>
              </w:rPr>
              <w:t xml:space="preserve">  Do these existing designations provide </w:t>
            </w:r>
            <w:r w:rsidRPr="00F6353C">
              <w:rPr>
                <w:i/>
                <w:sz w:val="24"/>
                <w:szCs w:val="24"/>
              </w:rPr>
              <w:t>alternative mechanisms</w:t>
            </w:r>
            <w:r w:rsidR="00F6353C">
              <w:rPr>
                <w:i/>
                <w:sz w:val="24"/>
                <w:szCs w:val="24"/>
              </w:rPr>
              <w:t xml:space="preserve"> to National Parks that could be considered</w:t>
            </w:r>
            <w:r w:rsidRPr="00F6353C">
              <w:rPr>
                <w:i/>
                <w:sz w:val="24"/>
                <w:szCs w:val="24"/>
              </w:rPr>
              <w:t>? What changes would be needed to these mechanisms to enable them to play this role?</w:t>
            </w:r>
          </w:p>
        </w:tc>
      </w:tr>
      <w:tr w:rsidR="00B36E05" w:rsidRPr="005317BA" w14:paraId="75E1FE3E" w14:textId="77777777" w:rsidTr="00B36E05">
        <w:tc>
          <w:tcPr>
            <w:tcW w:w="9242" w:type="dxa"/>
            <w:shd w:val="clear" w:color="auto" w:fill="D9D9D9" w:themeFill="background1" w:themeFillShade="D9"/>
          </w:tcPr>
          <w:p w14:paraId="06D0087B" w14:textId="77777777" w:rsidR="00B36E05" w:rsidRPr="00F6353C" w:rsidRDefault="00B36E05" w:rsidP="00F6353C">
            <w:pPr>
              <w:pStyle w:val="ListParagraph"/>
              <w:numPr>
                <w:ilvl w:val="0"/>
                <w:numId w:val="30"/>
              </w:numPr>
              <w:spacing w:after="160" w:line="259" w:lineRule="auto"/>
              <w:rPr>
                <w:i/>
                <w:sz w:val="24"/>
                <w:szCs w:val="24"/>
              </w:rPr>
            </w:pPr>
            <w:r w:rsidRPr="00F6353C">
              <w:rPr>
                <w:i/>
                <w:sz w:val="24"/>
                <w:szCs w:val="24"/>
              </w:rPr>
              <w:t>Question – Should other existing mechanisms be considered or new ones developed?</w:t>
            </w:r>
          </w:p>
        </w:tc>
      </w:tr>
    </w:tbl>
    <w:p w14:paraId="097D5745" w14:textId="1BF3C813" w:rsidR="00B3760F" w:rsidRPr="005317BA" w:rsidRDefault="00B3760F">
      <w:pPr>
        <w:spacing w:after="160" w:line="259" w:lineRule="auto"/>
        <w:rPr>
          <w:sz w:val="24"/>
          <w:szCs w:val="24"/>
        </w:rPr>
      </w:pPr>
      <w:r w:rsidRPr="005317BA">
        <w:rPr>
          <w:sz w:val="24"/>
          <w:szCs w:val="24"/>
        </w:rPr>
        <w:br w:type="page"/>
      </w:r>
    </w:p>
    <w:p w14:paraId="288995E2" w14:textId="56EDA3A7" w:rsidR="00B3760F" w:rsidRPr="005317BA" w:rsidRDefault="00B3760F" w:rsidP="009121F4">
      <w:pPr>
        <w:rPr>
          <w:b/>
          <w:sz w:val="24"/>
          <w:szCs w:val="24"/>
        </w:rPr>
      </w:pPr>
      <w:r w:rsidRPr="005317BA">
        <w:rPr>
          <w:b/>
          <w:sz w:val="24"/>
          <w:szCs w:val="24"/>
        </w:rPr>
        <w:lastRenderedPageBreak/>
        <w:t xml:space="preserve">Section </w:t>
      </w:r>
      <w:r w:rsidR="005317BA" w:rsidRPr="005317BA">
        <w:rPr>
          <w:b/>
          <w:sz w:val="24"/>
          <w:szCs w:val="24"/>
        </w:rPr>
        <w:t>7</w:t>
      </w:r>
      <w:r w:rsidRPr="005317BA">
        <w:rPr>
          <w:b/>
          <w:sz w:val="24"/>
          <w:szCs w:val="24"/>
        </w:rPr>
        <w:t xml:space="preserve"> – Next steps and summary of consultation questions</w:t>
      </w:r>
    </w:p>
    <w:p w14:paraId="4147D233" w14:textId="77777777" w:rsidR="00B3760F" w:rsidRPr="005317BA" w:rsidRDefault="00B3760F" w:rsidP="009121F4">
      <w:pPr>
        <w:rPr>
          <w:b/>
          <w:sz w:val="24"/>
          <w:szCs w:val="24"/>
        </w:rPr>
      </w:pPr>
    </w:p>
    <w:p w14:paraId="7B57B2DC" w14:textId="77777777" w:rsidR="00B3760F" w:rsidRDefault="00B3760F" w:rsidP="009121F4">
      <w:pPr>
        <w:rPr>
          <w:b/>
        </w:rPr>
      </w:pPr>
    </w:p>
    <w:p w14:paraId="6E7594EF" w14:textId="77777777" w:rsidR="00B3760F" w:rsidRDefault="00B3760F">
      <w:pPr>
        <w:spacing w:after="160" w:line="259" w:lineRule="auto"/>
        <w:rPr>
          <w:b/>
        </w:rPr>
      </w:pPr>
      <w:r>
        <w:rPr>
          <w:b/>
        </w:rPr>
        <w:br w:type="page"/>
      </w:r>
    </w:p>
    <w:p w14:paraId="2FDF8E22" w14:textId="77777777" w:rsidR="00B3760F" w:rsidRDefault="00B3760F" w:rsidP="00B3760F">
      <w:pPr>
        <w:rPr>
          <w:b/>
          <w:sz w:val="24"/>
          <w:szCs w:val="24"/>
        </w:rPr>
      </w:pPr>
      <w:r>
        <w:rPr>
          <w:b/>
          <w:sz w:val="24"/>
          <w:szCs w:val="24"/>
        </w:rPr>
        <w:lastRenderedPageBreak/>
        <w:t>Annex A – Key parts of the National Parks (Scotland) Act 2000</w:t>
      </w:r>
    </w:p>
    <w:p w14:paraId="2E5C8B30" w14:textId="77777777" w:rsidR="00B3760F" w:rsidRDefault="00B3760F" w:rsidP="00B3760F">
      <w:pPr>
        <w:rPr>
          <w:b/>
        </w:rPr>
      </w:pPr>
      <w:r>
        <w:rPr>
          <w:b/>
        </w:rPr>
        <w:t xml:space="preserve"> </w:t>
      </w:r>
    </w:p>
    <w:p w14:paraId="4AF58006" w14:textId="77777777" w:rsidR="00B3760F" w:rsidRPr="00B3760F" w:rsidRDefault="00B3760F" w:rsidP="00B3760F">
      <w:pPr>
        <w:pStyle w:val="NoSpacing"/>
        <w:rPr>
          <w:rFonts w:asciiTheme="minorHAnsi" w:hAnsiTheme="minorHAnsi" w:cstheme="minorHAnsi"/>
          <w:i/>
          <w:sz w:val="24"/>
          <w:szCs w:val="24"/>
        </w:rPr>
      </w:pPr>
    </w:p>
    <w:p w14:paraId="473D40EB" w14:textId="77777777" w:rsidR="00B3760F" w:rsidRPr="00B3760F" w:rsidRDefault="00B3760F" w:rsidP="00B3760F">
      <w:pPr>
        <w:pStyle w:val="Heading3"/>
        <w:spacing w:after="0"/>
        <w:rPr>
          <w:rStyle w:val="legds"/>
          <w:rFonts w:asciiTheme="minorHAnsi" w:hAnsiTheme="minorHAnsi" w:cstheme="minorHAnsi"/>
          <w:b/>
          <w:bCs/>
          <w:i/>
          <w:color w:val="000000"/>
        </w:rPr>
      </w:pPr>
      <w:r w:rsidRPr="00B3760F">
        <w:rPr>
          <w:rStyle w:val="legds"/>
          <w:rFonts w:asciiTheme="minorHAnsi" w:hAnsiTheme="minorHAnsi" w:cstheme="minorHAnsi"/>
          <w:b/>
          <w:bCs/>
          <w:i/>
          <w:color w:val="000000"/>
        </w:rPr>
        <w:t>General purpose and functions of National Park Authorities</w:t>
      </w:r>
    </w:p>
    <w:p w14:paraId="13F04FF0" w14:textId="77777777" w:rsidR="00B3760F" w:rsidRPr="00B3760F" w:rsidRDefault="00B3760F" w:rsidP="00B3760F">
      <w:pPr>
        <w:pStyle w:val="NoSpacing"/>
        <w:rPr>
          <w:rFonts w:asciiTheme="minorHAnsi" w:hAnsiTheme="minorHAnsi" w:cstheme="minorHAnsi"/>
          <w:i/>
          <w:sz w:val="24"/>
          <w:szCs w:val="24"/>
        </w:rPr>
      </w:pPr>
    </w:p>
    <w:p w14:paraId="0537787E" w14:textId="77777777" w:rsidR="00B3760F" w:rsidRPr="00B3760F" w:rsidRDefault="00B3760F" w:rsidP="00B3760F">
      <w:pPr>
        <w:pStyle w:val="NoSpacing"/>
        <w:rPr>
          <w:rFonts w:asciiTheme="minorHAnsi" w:hAnsiTheme="minorHAnsi" w:cstheme="minorHAnsi"/>
          <w:sz w:val="24"/>
          <w:szCs w:val="24"/>
        </w:rPr>
      </w:pPr>
      <w:r w:rsidRPr="00B3760F">
        <w:rPr>
          <w:rFonts w:asciiTheme="minorHAnsi" w:hAnsiTheme="minorHAnsi" w:cstheme="minorHAnsi"/>
          <w:sz w:val="24"/>
          <w:szCs w:val="24"/>
        </w:rPr>
        <w:t xml:space="preserve">The general purposes and functions of a National Park Authority (NPA) are set out in Section 9, namely </w:t>
      </w:r>
    </w:p>
    <w:p w14:paraId="3C162622" w14:textId="77777777" w:rsidR="00B3760F" w:rsidRPr="00B3760F" w:rsidRDefault="00B3760F" w:rsidP="00B3760F">
      <w:pPr>
        <w:pStyle w:val="NoSpacing"/>
        <w:rPr>
          <w:rStyle w:val="legds"/>
          <w:rFonts w:asciiTheme="minorHAnsi" w:hAnsiTheme="minorHAnsi" w:cstheme="minorHAnsi"/>
          <w:i/>
          <w:color w:val="000000"/>
          <w:sz w:val="24"/>
          <w:szCs w:val="24"/>
        </w:rPr>
      </w:pPr>
    </w:p>
    <w:p w14:paraId="38C1AE35" w14:textId="77777777" w:rsidR="00B3760F" w:rsidRPr="00B3760F" w:rsidRDefault="00B3760F" w:rsidP="00B3760F">
      <w:pPr>
        <w:pStyle w:val="legclearfix"/>
        <w:shd w:val="clear" w:color="auto" w:fill="FFFFFF"/>
        <w:spacing w:before="0" w:beforeAutospacing="0" w:after="0" w:afterAutospacing="0"/>
        <w:rPr>
          <w:rStyle w:val="legds"/>
          <w:rFonts w:asciiTheme="minorHAnsi" w:eastAsiaTheme="majorEastAsia" w:hAnsiTheme="minorHAnsi" w:cstheme="minorHAnsi"/>
          <w:i/>
        </w:rPr>
      </w:pPr>
      <w:r w:rsidRPr="00B3760F">
        <w:rPr>
          <w:rStyle w:val="legds"/>
          <w:rFonts w:asciiTheme="minorHAnsi" w:eastAsiaTheme="majorEastAsia" w:hAnsiTheme="minorHAnsi" w:cstheme="minorHAnsi"/>
          <w:i/>
          <w:color w:val="000000"/>
        </w:rPr>
        <w:t>9(1) - The general purpose of a National Park authority is to ensure that the National Park aims are collectively achieved in relation to the National Park in a co-ordinated way.</w:t>
      </w:r>
    </w:p>
    <w:p w14:paraId="79450882" w14:textId="77777777" w:rsidR="00B3760F" w:rsidRPr="00B3760F" w:rsidRDefault="00B3760F" w:rsidP="00B3760F">
      <w:pPr>
        <w:pStyle w:val="NoSpacing"/>
        <w:rPr>
          <w:rStyle w:val="legds"/>
          <w:rFonts w:asciiTheme="minorHAnsi" w:hAnsiTheme="minorHAnsi" w:cstheme="minorHAnsi"/>
          <w:i/>
          <w:color w:val="000000"/>
          <w:sz w:val="24"/>
          <w:szCs w:val="24"/>
        </w:rPr>
      </w:pPr>
    </w:p>
    <w:p w14:paraId="68645A96" w14:textId="77777777" w:rsidR="00B3760F" w:rsidRPr="00B3760F" w:rsidRDefault="00B3760F" w:rsidP="00B3760F">
      <w:pPr>
        <w:pStyle w:val="NoSpacing"/>
        <w:rPr>
          <w:rFonts w:asciiTheme="minorHAnsi" w:hAnsiTheme="minorHAnsi" w:cstheme="minorHAnsi"/>
          <w:sz w:val="24"/>
          <w:szCs w:val="24"/>
        </w:rPr>
      </w:pPr>
      <w:r w:rsidRPr="00B3760F">
        <w:rPr>
          <w:rStyle w:val="legds"/>
          <w:rFonts w:asciiTheme="minorHAnsi" w:hAnsiTheme="minorHAnsi" w:cstheme="minorHAnsi"/>
          <w:i/>
          <w:color w:val="000000"/>
          <w:sz w:val="24"/>
          <w:szCs w:val="24"/>
        </w:rPr>
        <w:t>9 (2) - A National Park authority has, in relation to the National Park—</w:t>
      </w:r>
    </w:p>
    <w:p w14:paraId="6CF413F7" w14:textId="77777777" w:rsidR="00B3760F" w:rsidRPr="00B3760F" w:rsidRDefault="00B3760F" w:rsidP="00B3760F">
      <w:pPr>
        <w:pStyle w:val="NoSpacing"/>
        <w:rPr>
          <w:rFonts w:asciiTheme="minorHAnsi" w:hAnsiTheme="minorHAnsi" w:cstheme="minorHAnsi"/>
          <w:i/>
          <w:color w:val="000000"/>
          <w:sz w:val="24"/>
          <w:szCs w:val="24"/>
        </w:rPr>
      </w:pPr>
      <w:r w:rsidRPr="00B3760F">
        <w:rPr>
          <w:rStyle w:val="legds"/>
          <w:rFonts w:asciiTheme="minorHAnsi" w:hAnsiTheme="minorHAnsi" w:cstheme="minorHAnsi"/>
          <w:i/>
          <w:color w:val="000000"/>
          <w:sz w:val="24"/>
          <w:szCs w:val="24"/>
        </w:rPr>
        <w:t>(a) the general powers conferred by virtue of schedule 2,</w:t>
      </w:r>
    </w:p>
    <w:p w14:paraId="6AAEE503" w14:textId="77777777" w:rsidR="00B3760F" w:rsidRPr="00B3760F" w:rsidRDefault="00B3760F" w:rsidP="00B3760F">
      <w:pPr>
        <w:pStyle w:val="NoSpacing"/>
        <w:rPr>
          <w:rFonts w:asciiTheme="minorHAnsi" w:hAnsiTheme="minorHAnsi" w:cstheme="minorHAnsi"/>
          <w:i/>
          <w:color w:val="000000"/>
          <w:sz w:val="24"/>
          <w:szCs w:val="24"/>
        </w:rPr>
      </w:pPr>
      <w:r w:rsidRPr="00B3760F">
        <w:rPr>
          <w:rStyle w:val="legds"/>
          <w:rFonts w:asciiTheme="minorHAnsi" w:hAnsiTheme="minorHAnsi" w:cstheme="minorHAnsi"/>
          <w:i/>
          <w:color w:val="000000"/>
          <w:sz w:val="24"/>
          <w:szCs w:val="24"/>
        </w:rPr>
        <w:t>(b) the functions conferred by virtue of schedule 3,</w:t>
      </w:r>
    </w:p>
    <w:p w14:paraId="52948EB6" w14:textId="77777777" w:rsidR="00B3760F" w:rsidRPr="00B3760F" w:rsidRDefault="00B3760F" w:rsidP="00B3760F">
      <w:pPr>
        <w:pStyle w:val="NoSpacing"/>
        <w:rPr>
          <w:rFonts w:asciiTheme="minorHAnsi" w:hAnsiTheme="minorHAnsi" w:cstheme="minorHAnsi"/>
          <w:i/>
          <w:color w:val="000000"/>
          <w:sz w:val="24"/>
          <w:szCs w:val="24"/>
        </w:rPr>
      </w:pPr>
      <w:r w:rsidRPr="00B3760F">
        <w:rPr>
          <w:rStyle w:val="legds"/>
          <w:rFonts w:asciiTheme="minorHAnsi" w:hAnsiTheme="minorHAnsi" w:cstheme="minorHAnsi"/>
          <w:i/>
          <w:color w:val="000000"/>
          <w:sz w:val="24"/>
          <w:szCs w:val="24"/>
        </w:rPr>
        <w:t>(c) such planning functions as may be conferred under section 10,</w:t>
      </w:r>
    </w:p>
    <w:p w14:paraId="2833C82A" w14:textId="77777777" w:rsidR="00B3760F" w:rsidRPr="00B3760F" w:rsidRDefault="00B3760F" w:rsidP="00B3760F">
      <w:pPr>
        <w:pStyle w:val="NoSpacing"/>
        <w:rPr>
          <w:rStyle w:val="legds"/>
          <w:rFonts w:asciiTheme="minorHAnsi" w:hAnsiTheme="minorHAnsi" w:cstheme="minorHAnsi"/>
          <w:sz w:val="24"/>
          <w:szCs w:val="24"/>
        </w:rPr>
      </w:pPr>
      <w:r w:rsidRPr="00B3760F">
        <w:rPr>
          <w:rStyle w:val="legds"/>
          <w:rFonts w:asciiTheme="minorHAnsi" w:hAnsiTheme="minorHAnsi" w:cstheme="minorHAnsi"/>
          <w:i/>
          <w:color w:val="000000"/>
          <w:sz w:val="24"/>
          <w:szCs w:val="24"/>
        </w:rPr>
        <w:t>(d) such additional functions as the designation order may specify</w:t>
      </w:r>
    </w:p>
    <w:p w14:paraId="6592CA3F" w14:textId="77777777" w:rsidR="00B3760F" w:rsidRPr="00B3760F" w:rsidRDefault="00B3760F" w:rsidP="00B3760F">
      <w:pPr>
        <w:pStyle w:val="NoSpacing"/>
        <w:rPr>
          <w:rStyle w:val="legds"/>
          <w:rFonts w:asciiTheme="minorHAnsi" w:hAnsiTheme="minorHAnsi" w:cstheme="minorHAnsi"/>
          <w:i/>
          <w:color w:val="000000"/>
          <w:sz w:val="24"/>
          <w:szCs w:val="24"/>
        </w:rPr>
      </w:pPr>
      <w:r w:rsidRPr="00B3760F">
        <w:rPr>
          <w:rStyle w:val="legds"/>
          <w:rFonts w:asciiTheme="minorHAnsi" w:hAnsiTheme="minorHAnsi" w:cstheme="minorHAnsi"/>
          <w:i/>
          <w:color w:val="000000"/>
          <w:sz w:val="24"/>
          <w:szCs w:val="24"/>
        </w:rPr>
        <w:t>(e) such other functions as are conferred by virtue of this Act.</w:t>
      </w:r>
    </w:p>
    <w:p w14:paraId="4B65CEAB" w14:textId="77777777" w:rsidR="00B3760F" w:rsidRPr="00B3760F" w:rsidRDefault="00B3760F" w:rsidP="00B3760F">
      <w:pPr>
        <w:pStyle w:val="NoSpacing"/>
        <w:rPr>
          <w:rFonts w:asciiTheme="minorHAnsi" w:hAnsiTheme="minorHAnsi" w:cstheme="minorHAnsi"/>
          <w:sz w:val="24"/>
          <w:szCs w:val="24"/>
        </w:rPr>
      </w:pPr>
    </w:p>
    <w:p w14:paraId="1BB652A9" w14:textId="77777777" w:rsidR="00B3760F" w:rsidRPr="00B3760F" w:rsidRDefault="00B3760F" w:rsidP="00B3760F">
      <w:pPr>
        <w:pStyle w:val="NoSpacing"/>
        <w:rPr>
          <w:rFonts w:asciiTheme="minorHAnsi" w:hAnsiTheme="minorHAnsi" w:cstheme="minorHAnsi"/>
          <w:color w:val="000000"/>
          <w:sz w:val="24"/>
          <w:szCs w:val="24"/>
        </w:rPr>
      </w:pPr>
      <w:r w:rsidRPr="00B3760F">
        <w:rPr>
          <w:rFonts w:asciiTheme="minorHAnsi" w:hAnsiTheme="minorHAnsi" w:cstheme="minorHAnsi"/>
          <w:color w:val="000000"/>
          <w:sz w:val="24"/>
          <w:szCs w:val="24"/>
        </w:rPr>
        <w:t xml:space="preserve">Point 9(d) means that changes to National Park powers can be carried out through amendments to the designation order rather than having to always change the primary legislation. </w:t>
      </w:r>
    </w:p>
    <w:p w14:paraId="3C8DDD62" w14:textId="77777777" w:rsidR="00B3760F" w:rsidRPr="00B3760F" w:rsidRDefault="00B3760F" w:rsidP="00B3760F">
      <w:pPr>
        <w:pStyle w:val="NoSpacing"/>
        <w:rPr>
          <w:rFonts w:asciiTheme="minorHAnsi" w:hAnsiTheme="minorHAnsi" w:cstheme="minorHAnsi"/>
          <w:color w:val="000000"/>
          <w:sz w:val="24"/>
          <w:szCs w:val="24"/>
        </w:rPr>
      </w:pPr>
    </w:p>
    <w:p w14:paraId="2972D716" w14:textId="77777777" w:rsidR="00B3760F" w:rsidRPr="00B3760F" w:rsidRDefault="00B3760F" w:rsidP="00B3760F">
      <w:pPr>
        <w:pStyle w:val="NoSpacing"/>
        <w:rPr>
          <w:rFonts w:asciiTheme="minorHAnsi" w:hAnsiTheme="minorHAnsi" w:cstheme="minorHAnsi"/>
          <w:i/>
          <w:color w:val="000000"/>
          <w:sz w:val="24"/>
          <w:szCs w:val="24"/>
        </w:rPr>
      </w:pPr>
      <w:r w:rsidRPr="00B3760F">
        <w:rPr>
          <w:rFonts w:asciiTheme="minorHAnsi" w:hAnsiTheme="minorHAnsi" w:cstheme="minorHAnsi"/>
          <w:color w:val="000000"/>
          <w:sz w:val="24"/>
          <w:szCs w:val="24"/>
        </w:rPr>
        <w:t>Section 9(6) of the Act sets out that the overarching role of National Park Authorities:</w:t>
      </w:r>
    </w:p>
    <w:p w14:paraId="35B242B5" w14:textId="77777777" w:rsidR="00B3760F" w:rsidRPr="00B3760F" w:rsidRDefault="00B3760F" w:rsidP="00B3760F">
      <w:pPr>
        <w:pStyle w:val="NoSpacing"/>
        <w:rPr>
          <w:rFonts w:asciiTheme="minorHAnsi" w:hAnsiTheme="minorHAnsi" w:cstheme="minorHAnsi"/>
          <w:i/>
          <w:color w:val="000000"/>
          <w:sz w:val="24"/>
          <w:szCs w:val="24"/>
        </w:rPr>
      </w:pPr>
    </w:p>
    <w:p w14:paraId="12B5D9D2" w14:textId="77777777" w:rsidR="00B3760F" w:rsidRPr="00B3760F" w:rsidRDefault="00B3760F" w:rsidP="00B3760F">
      <w:pPr>
        <w:pStyle w:val="NoSpacing"/>
        <w:rPr>
          <w:rFonts w:asciiTheme="minorHAnsi" w:hAnsiTheme="minorHAnsi" w:cstheme="minorHAnsi"/>
          <w:i/>
          <w:color w:val="000000"/>
          <w:sz w:val="24"/>
          <w:szCs w:val="24"/>
          <w:shd w:val="clear" w:color="auto" w:fill="FFFFFF"/>
        </w:rPr>
      </w:pPr>
      <w:r w:rsidRPr="00B3760F">
        <w:rPr>
          <w:rFonts w:asciiTheme="minorHAnsi" w:hAnsiTheme="minorHAnsi" w:cstheme="minorHAnsi"/>
          <w:i/>
          <w:color w:val="000000"/>
          <w:sz w:val="24"/>
          <w:szCs w:val="24"/>
          <w:shd w:val="clear" w:color="auto" w:fill="FFFFFF"/>
        </w:rPr>
        <w:t>In exercising its functions a National Park authority must act with a view to accomplishing the purpose set out in subsection (1); but if, in relation to any matter, it appears to the authority that there is a conflict between the National Park aim set out in section 1(a) and other National Park aims, the authority must give greater weight to the aim set out in section 1(a).</w:t>
      </w:r>
    </w:p>
    <w:p w14:paraId="65720C60" w14:textId="77777777" w:rsidR="00B3760F" w:rsidRPr="00B3760F" w:rsidRDefault="00B3760F" w:rsidP="00B3760F">
      <w:pPr>
        <w:pStyle w:val="NoSpacing"/>
        <w:rPr>
          <w:rFonts w:asciiTheme="minorHAnsi" w:hAnsiTheme="minorHAnsi" w:cstheme="minorHAnsi"/>
          <w:color w:val="000000"/>
          <w:sz w:val="24"/>
          <w:szCs w:val="24"/>
          <w:shd w:val="clear" w:color="auto" w:fill="FFFFFF"/>
        </w:rPr>
      </w:pPr>
    </w:p>
    <w:p w14:paraId="6351BCD4" w14:textId="77777777" w:rsidR="00B3760F" w:rsidRPr="00B3760F" w:rsidRDefault="00B3760F" w:rsidP="00B3760F">
      <w:pPr>
        <w:pStyle w:val="NoSpacing"/>
        <w:rPr>
          <w:rFonts w:asciiTheme="minorHAnsi" w:hAnsiTheme="minorHAnsi" w:cstheme="minorHAnsi"/>
          <w:color w:val="000000"/>
          <w:sz w:val="24"/>
          <w:szCs w:val="24"/>
          <w:shd w:val="clear" w:color="auto" w:fill="FFFFFF"/>
        </w:rPr>
      </w:pPr>
      <w:r w:rsidRPr="00B3760F">
        <w:rPr>
          <w:rFonts w:asciiTheme="minorHAnsi" w:hAnsiTheme="minorHAnsi" w:cstheme="minorHAnsi"/>
          <w:color w:val="000000"/>
          <w:sz w:val="24"/>
          <w:szCs w:val="24"/>
          <w:shd w:val="clear" w:color="auto" w:fill="FFFFFF"/>
        </w:rPr>
        <w:t xml:space="preserve">This means that the NPA has to give greater weight if there is a conflict between aim one (natural and cultural heritage) and the other aims </w:t>
      </w:r>
      <w:r w:rsidRPr="00B3760F">
        <w:rPr>
          <w:rFonts w:asciiTheme="minorHAnsi" w:hAnsiTheme="minorHAnsi" w:cstheme="minorHAnsi"/>
          <w:i/>
          <w:color w:val="000000"/>
          <w:sz w:val="24"/>
          <w:szCs w:val="24"/>
          <w:shd w:val="clear" w:color="auto" w:fill="FFFFFF"/>
        </w:rPr>
        <w:t xml:space="preserve">however </w:t>
      </w:r>
      <w:r w:rsidRPr="00B3760F">
        <w:rPr>
          <w:rFonts w:asciiTheme="minorHAnsi" w:hAnsiTheme="minorHAnsi" w:cstheme="minorHAnsi"/>
          <w:color w:val="000000"/>
          <w:sz w:val="24"/>
          <w:szCs w:val="24"/>
          <w:shd w:val="clear" w:color="auto" w:fill="FFFFFF"/>
        </w:rPr>
        <w:t>it does not apply to any other public body operating in the National Park. There is also no definition of ‘greater weight’ in the primary legislation.</w:t>
      </w:r>
    </w:p>
    <w:p w14:paraId="32C0EEDC" w14:textId="585BC752" w:rsidR="00B3760F" w:rsidRDefault="00B3760F">
      <w:pPr>
        <w:spacing w:after="160" w:line="259" w:lineRule="auto"/>
        <w:rPr>
          <w:rFonts w:asciiTheme="minorHAnsi" w:hAnsiTheme="minorHAnsi" w:cstheme="minorHAnsi"/>
          <w:b/>
          <w:i/>
          <w:sz w:val="24"/>
          <w:szCs w:val="24"/>
        </w:rPr>
      </w:pPr>
    </w:p>
    <w:p w14:paraId="2E9830E9" w14:textId="77777777" w:rsidR="00B3760F" w:rsidRPr="00B3760F" w:rsidRDefault="00B3760F" w:rsidP="00B3760F">
      <w:pPr>
        <w:pStyle w:val="NoSpacing"/>
        <w:rPr>
          <w:rFonts w:asciiTheme="minorHAnsi" w:hAnsiTheme="minorHAnsi" w:cstheme="minorHAnsi"/>
          <w:b/>
          <w:i/>
          <w:sz w:val="24"/>
          <w:szCs w:val="24"/>
        </w:rPr>
      </w:pPr>
      <w:r w:rsidRPr="00B3760F">
        <w:rPr>
          <w:rFonts w:asciiTheme="minorHAnsi" w:hAnsiTheme="minorHAnsi" w:cstheme="minorHAnsi"/>
          <w:b/>
          <w:i/>
          <w:sz w:val="24"/>
          <w:szCs w:val="24"/>
        </w:rPr>
        <w:t xml:space="preserve">Duty to have regard to the National Park Plan </w:t>
      </w:r>
    </w:p>
    <w:p w14:paraId="1F991CF5" w14:textId="77777777" w:rsidR="00B3760F" w:rsidRPr="00B3760F" w:rsidRDefault="00B3760F" w:rsidP="00B3760F">
      <w:pPr>
        <w:pStyle w:val="NoSpacing"/>
        <w:rPr>
          <w:rFonts w:asciiTheme="minorHAnsi" w:hAnsiTheme="minorHAnsi" w:cstheme="minorHAnsi"/>
          <w:sz w:val="24"/>
          <w:szCs w:val="24"/>
        </w:rPr>
      </w:pPr>
    </w:p>
    <w:p w14:paraId="4FF8B354" w14:textId="77777777" w:rsidR="00B3760F" w:rsidRPr="00B3760F" w:rsidRDefault="00B3760F" w:rsidP="00B3760F">
      <w:pPr>
        <w:pStyle w:val="legrhs"/>
        <w:shd w:val="clear" w:color="auto" w:fill="FFFFFF"/>
        <w:spacing w:before="0" w:beforeAutospacing="0" w:after="0" w:afterAutospacing="0"/>
        <w:jc w:val="both"/>
        <w:rPr>
          <w:rFonts w:asciiTheme="minorHAnsi" w:hAnsiTheme="minorHAnsi" w:cstheme="minorHAnsi"/>
          <w:i/>
          <w:color w:val="000000"/>
        </w:rPr>
      </w:pPr>
      <w:r w:rsidRPr="00B3760F">
        <w:rPr>
          <w:rFonts w:asciiTheme="minorHAnsi" w:hAnsiTheme="minorHAnsi" w:cstheme="minorHAnsi"/>
          <w:i/>
          <w:color w:val="000000"/>
        </w:rPr>
        <w:t>14 - The Scottish Ministers, a National Park authority, a local authority and any other public body or office-holder must, in exercising functions so far as affecting a National Park, have regard to the National Park Plan as adopted under section 12(7)(a).</w:t>
      </w:r>
    </w:p>
    <w:p w14:paraId="13046C91" w14:textId="77777777" w:rsidR="00B3760F" w:rsidRPr="00B3760F" w:rsidRDefault="00B3760F" w:rsidP="00B3760F">
      <w:pPr>
        <w:spacing w:after="160" w:line="259" w:lineRule="auto"/>
        <w:rPr>
          <w:rFonts w:asciiTheme="minorHAnsi" w:hAnsiTheme="minorHAnsi" w:cstheme="minorHAnsi"/>
          <w:b/>
          <w:sz w:val="24"/>
          <w:szCs w:val="24"/>
        </w:rPr>
      </w:pPr>
    </w:p>
    <w:p w14:paraId="2BC5C25B" w14:textId="77777777" w:rsidR="00B3760F" w:rsidRPr="00B3760F" w:rsidRDefault="00B3760F" w:rsidP="00B3760F">
      <w:pPr>
        <w:pStyle w:val="NoSpacing"/>
        <w:rPr>
          <w:rFonts w:asciiTheme="minorHAnsi" w:hAnsiTheme="minorHAnsi" w:cstheme="minorHAnsi"/>
          <w:b/>
          <w:i/>
          <w:sz w:val="24"/>
          <w:szCs w:val="24"/>
        </w:rPr>
      </w:pPr>
      <w:r w:rsidRPr="00B3760F">
        <w:rPr>
          <w:rFonts w:asciiTheme="minorHAnsi" w:hAnsiTheme="minorHAnsi" w:cstheme="minorHAnsi"/>
          <w:b/>
          <w:i/>
          <w:sz w:val="24"/>
          <w:szCs w:val="24"/>
        </w:rPr>
        <w:t xml:space="preserve">Byelaws and Management Rules </w:t>
      </w:r>
    </w:p>
    <w:p w14:paraId="5CBDE211" w14:textId="77777777" w:rsidR="00B3760F" w:rsidRPr="00B3760F" w:rsidRDefault="00B3760F" w:rsidP="00B3760F">
      <w:pPr>
        <w:pStyle w:val="NoSpacing"/>
        <w:rPr>
          <w:rFonts w:asciiTheme="minorHAnsi" w:hAnsiTheme="minorHAnsi" w:cstheme="minorHAnsi"/>
          <w:b/>
          <w:sz w:val="24"/>
          <w:szCs w:val="24"/>
        </w:rPr>
      </w:pPr>
    </w:p>
    <w:p w14:paraId="7B968B2D" w14:textId="77777777" w:rsidR="00B3760F" w:rsidRPr="00B3760F" w:rsidRDefault="00B3760F" w:rsidP="00B3760F">
      <w:pPr>
        <w:pStyle w:val="NoSpacing"/>
        <w:rPr>
          <w:rFonts w:asciiTheme="minorHAnsi" w:hAnsiTheme="minorHAnsi" w:cstheme="minorHAnsi"/>
          <w:sz w:val="24"/>
          <w:szCs w:val="24"/>
        </w:rPr>
      </w:pPr>
      <w:r w:rsidRPr="00B3760F">
        <w:rPr>
          <w:rFonts w:asciiTheme="minorHAnsi" w:hAnsiTheme="minorHAnsi" w:cstheme="minorHAnsi"/>
          <w:sz w:val="24"/>
          <w:szCs w:val="24"/>
        </w:rPr>
        <w:t xml:space="preserve">NPAs have the powers to create byelaws (schedule 2, section 8) and to set up management rules (schedule 2, section 10). </w:t>
      </w:r>
    </w:p>
    <w:p w14:paraId="596637DB" w14:textId="77777777" w:rsidR="00B3760F" w:rsidRPr="00B3760F" w:rsidRDefault="00B3760F" w:rsidP="00B3760F">
      <w:pPr>
        <w:pStyle w:val="NoSpacing"/>
        <w:rPr>
          <w:rFonts w:asciiTheme="minorHAnsi" w:hAnsiTheme="minorHAnsi" w:cstheme="minorHAnsi"/>
          <w:sz w:val="24"/>
          <w:szCs w:val="24"/>
        </w:rPr>
      </w:pPr>
    </w:p>
    <w:p w14:paraId="4BA36EF1" w14:textId="77777777" w:rsidR="00544764" w:rsidRDefault="00544764" w:rsidP="00B3760F">
      <w:pPr>
        <w:pStyle w:val="NoSpacing"/>
        <w:rPr>
          <w:rFonts w:asciiTheme="minorHAnsi" w:hAnsiTheme="minorHAnsi" w:cstheme="minorHAnsi"/>
          <w:i/>
          <w:sz w:val="24"/>
          <w:szCs w:val="24"/>
        </w:rPr>
      </w:pPr>
    </w:p>
    <w:p w14:paraId="4179A5CC" w14:textId="53FA7D3D" w:rsidR="00B3760F" w:rsidRPr="00B3760F" w:rsidRDefault="00B3760F" w:rsidP="00B3760F">
      <w:pPr>
        <w:pStyle w:val="NoSpacing"/>
        <w:rPr>
          <w:rFonts w:asciiTheme="minorHAnsi" w:hAnsiTheme="minorHAnsi" w:cstheme="minorHAnsi"/>
          <w:i/>
          <w:sz w:val="24"/>
          <w:szCs w:val="24"/>
        </w:rPr>
      </w:pPr>
      <w:r w:rsidRPr="00B3760F">
        <w:rPr>
          <w:rFonts w:asciiTheme="minorHAnsi" w:hAnsiTheme="minorHAnsi" w:cstheme="minorHAnsi"/>
          <w:i/>
          <w:sz w:val="24"/>
          <w:szCs w:val="24"/>
        </w:rPr>
        <w:t>Byelaws</w:t>
      </w:r>
    </w:p>
    <w:p w14:paraId="72DA69C2" w14:textId="77777777" w:rsidR="00B3760F" w:rsidRPr="00B3760F" w:rsidRDefault="00B3760F" w:rsidP="00B3760F">
      <w:pPr>
        <w:pStyle w:val="NoSpacing"/>
        <w:rPr>
          <w:rFonts w:asciiTheme="minorHAnsi" w:hAnsiTheme="minorHAnsi" w:cstheme="minorHAnsi"/>
          <w:i/>
          <w:sz w:val="24"/>
          <w:szCs w:val="24"/>
        </w:rPr>
      </w:pPr>
    </w:p>
    <w:p w14:paraId="401831D6"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8 (1) A National Park authority may make byelaws for the National Park for the purposes of—</w:t>
      </w:r>
    </w:p>
    <w:p w14:paraId="7B3CAA0B"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(a) protecting the natural and cultural heritage of the National Park,</w:t>
      </w:r>
    </w:p>
    <w:p w14:paraId="615456E3"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(b) preventing damage to the land or anything in, on or under it,</w:t>
      </w:r>
    </w:p>
    <w:p w14:paraId="7B963C12"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(c) securing the public’s enjoyment of, and safety in, the National Park.</w:t>
      </w:r>
    </w:p>
    <w:p w14:paraId="4D8B772C"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p>
    <w:p w14:paraId="7A67BDE7"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8 (2) In particular, a National Park authority may make byelaws under sub-paragraph (1)—</w:t>
      </w:r>
    </w:p>
    <w:p w14:paraId="78ED4ED6"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(a) to regulate or prohibit the lighting of fires,</w:t>
      </w:r>
    </w:p>
    <w:p w14:paraId="42F654C3"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(b) to prohibit the depositing of rubbish and the leaving of litter,</w:t>
      </w:r>
    </w:p>
    <w:p w14:paraId="7F1EA1C4"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(c) for the prevention or suppression of nuisances,</w:t>
      </w:r>
    </w:p>
    <w:p w14:paraId="5530CFBE"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(d) to regulate the use of vehicles (other than the use of vehicles on a road within the meaning of the Roads (Scotland) Act 1984 (c.50)),</w:t>
      </w:r>
    </w:p>
    <w:p w14:paraId="4C9E8975"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(e) to regulate the exercise of recreational activities.</w:t>
      </w:r>
    </w:p>
    <w:p w14:paraId="790C3ABF"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p>
    <w:p w14:paraId="6536AB25" w14:textId="77777777" w:rsidR="00B3760F" w:rsidRPr="00B3760F" w:rsidRDefault="00B3760F" w:rsidP="00B3760F">
      <w:pPr>
        <w:pStyle w:val="NoSpacing"/>
        <w:rPr>
          <w:rFonts w:asciiTheme="minorHAnsi" w:hAnsiTheme="minorHAnsi" w:cstheme="minorHAnsi"/>
          <w:i/>
          <w:sz w:val="24"/>
          <w:szCs w:val="24"/>
        </w:rPr>
      </w:pPr>
      <w:r w:rsidRPr="00B3760F">
        <w:rPr>
          <w:rFonts w:asciiTheme="minorHAnsi" w:hAnsiTheme="minorHAnsi" w:cstheme="minorHAnsi"/>
          <w:i/>
          <w:sz w:val="24"/>
          <w:szCs w:val="24"/>
        </w:rPr>
        <w:t>Management Rules</w:t>
      </w:r>
    </w:p>
    <w:p w14:paraId="7D508AB9" w14:textId="77777777" w:rsidR="00B3760F" w:rsidRPr="00B3760F" w:rsidRDefault="00B3760F" w:rsidP="00B3760F">
      <w:pPr>
        <w:pStyle w:val="NoSpacing"/>
        <w:rPr>
          <w:rFonts w:asciiTheme="minorHAnsi" w:hAnsiTheme="minorHAnsi" w:cstheme="minorHAnsi"/>
          <w:i/>
          <w:sz w:val="24"/>
          <w:szCs w:val="24"/>
        </w:rPr>
      </w:pPr>
    </w:p>
    <w:p w14:paraId="15E6C4B5"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10 (1) Sections 112 to 118 (management rules) of the Civic Government (Scotland) Act 1982 (c.45) have effect as if references to a local authority and to the authority’s area included references to a National Park authority and the National Park.</w:t>
      </w:r>
    </w:p>
    <w:p w14:paraId="51152400"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p>
    <w:p w14:paraId="33130272" w14:textId="77777777" w:rsidR="00B3760F" w:rsidRPr="00B3760F" w:rsidRDefault="00B3760F" w:rsidP="00B3760F">
      <w:pPr>
        <w:shd w:val="clear" w:color="auto" w:fill="FFFFFF"/>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10 (2) In the application of those sections to a National Park authority—</w:t>
      </w:r>
    </w:p>
    <w:p w14:paraId="7B519F36"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(a) the reference in section 112(9) to management rules being sealed with the common seal of an authority, and</w:t>
      </w:r>
    </w:p>
    <w:p w14:paraId="0555C59E" w14:textId="77777777" w:rsidR="00B3760F" w:rsidRPr="00B3760F" w:rsidRDefault="00B3760F" w:rsidP="00B3760F">
      <w:pPr>
        <w:shd w:val="clear" w:color="auto" w:fill="FFFFFF"/>
        <w:ind w:left="720"/>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lastRenderedPageBreak/>
        <w:t>(b) section 117(6) (disapplication of section 56(1) of Local Government (Scotland) Act 1973 (c.65)),</w:t>
      </w:r>
    </w:p>
    <w:p w14:paraId="468B008F" w14:textId="77777777" w:rsidR="00B3760F" w:rsidRPr="00B3760F" w:rsidRDefault="00B3760F" w:rsidP="00B3760F">
      <w:pPr>
        <w:shd w:val="clear" w:color="auto" w:fill="FFFFFF"/>
        <w:ind w:left="720"/>
        <w:jc w:val="both"/>
        <w:rPr>
          <w:rFonts w:asciiTheme="minorHAnsi" w:eastAsia="Times New Roman" w:hAnsiTheme="minorHAnsi" w:cstheme="minorHAnsi"/>
          <w:i/>
          <w:color w:val="000000"/>
          <w:sz w:val="24"/>
          <w:szCs w:val="24"/>
          <w:lang w:eastAsia="en-GB"/>
        </w:rPr>
      </w:pPr>
      <w:r w:rsidRPr="00B3760F">
        <w:rPr>
          <w:rFonts w:asciiTheme="minorHAnsi" w:eastAsia="Times New Roman" w:hAnsiTheme="minorHAnsi" w:cstheme="minorHAnsi"/>
          <w:i/>
          <w:color w:val="000000"/>
          <w:sz w:val="24"/>
          <w:szCs w:val="24"/>
          <w:lang w:eastAsia="en-GB"/>
        </w:rPr>
        <w:t>are omitted.</w:t>
      </w:r>
    </w:p>
    <w:p w14:paraId="5DA156B3" w14:textId="77777777" w:rsidR="00B3760F" w:rsidRPr="00B3760F" w:rsidRDefault="00B3760F" w:rsidP="00B3760F">
      <w:pPr>
        <w:pStyle w:val="NoSpacing"/>
        <w:rPr>
          <w:rFonts w:asciiTheme="minorHAnsi" w:hAnsiTheme="minorHAnsi" w:cstheme="minorHAnsi"/>
          <w:sz w:val="24"/>
          <w:szCs w:val="24"/>
        </w:rPr>
      </w:pPr>
    </w:p>
    <w:p w14:paraId="1187E852" w14:textId="77777777" w:rsidR="00B3760F" w:rsidRPr="00B3760F" w:rsidRDefault="00B3760F" w:rsidP="00B3760F">
      <w:pPr>
        <w:pStyle w:val="NoSpacing"/>
        <w:rPr>
          <w:rFonts w:asciiTheme="minorHAnsi" w:hAnsiTheme="minorHAnsi" w:cstheme="minorHAnsi"/>
          <w:sz w:val="24"/>
          <w:szCs w:val="24"/>
        </w:rPr>
      </w:pPr>
      <w:r w:rsidRPr="00B3760F">
        <w:rPr>
          <w:rFonts w:asciiTheme="minorHAnsi" w:hAnsiTheme="minorHAnsi" w:cstheme="minorHAnsi"/>
          <w:sz w:val="24"/>
          <w:szCs w:val="24"/>
        </w:rPr>
        <w:t xml:space="preserve">However, byelaws are complicated and expensive to put in place while management rules, as currently constructed, are not considered to be a practical option.   </w:t>
      </w:r>
    </w:p>
    <w:p w14:paraId="25E85CB8" w14:textId="77777777" w:rsidR="00B3760F" w:rsidRPr="00B3760F" w:rsidRDefault="00B3760F" w:rsidP="00B3760F">
      <w:pPr>
        <w:shd w:val="clear" w:color="auto" w:fill="FFFFFF"/>
        <w:rPr>
          <w:rFonts w:asciiTheme="minorHAnsi" w:hAnsiTheme="minorHAnsi" w:cstheme="minorHAnsi"/>
          <w:sz w:val="24"/>
          <w:szCs w:val="24"/>
        </w:rPr>
      </w:pPr>
    </w:p>
    <w:p w14:paraId="5E39CAE5" w14:textId="77777777" w:rsidR="00B3760F" w:rsidRPr="00544764" w:rsidRDefault="00B3760F" w:rsidP="00B3760F">
      <w:pPr>
        <w:shd w:val="clear" w:color="auto" w:fill="FFFFFF"/>
        <w:rPr>
          <w:rFonts w:eastAsia="Times New Roman" w:cs="Arial"/>
          <w:color w:val="000000"/>
          <w:sz w:val="24"/>
          <w:szCs w:val="24"/>
          <w:lang w:eastAsia="en-GB"/>
        </w:rPr>
      </w:pPr>
    </w:p>
    <w:p w14:paraId="6A299B0A" w14:textId="228EBE98" w:rsidR="00B3760F" w:rsidRPr="00544764" w:rsidRDefault="00B3760F">
      <w:pPr>
        <w:spacing w:after="160" w:line="259" w:lineRule="auto"/>
        <w:rPr>
          <w:b/>
          <w:sz w:val="24"/>
          <w:szCs w:val="24"/>
        </w:rPr>
      </w:pPr>
      <w:r w:rsidRPr="00544764">
        <w:rPr>
          <w:b/>
          <w:sz w:val="24"/>
          <w:szCs w:val="24"/>
        </w:rPr>
        <w:t>Application to Marine areas</w:t>
      </w:r>
    </w:p>
    <w:p w14:paraId="01F2F92B" w14:textId="3E559A71" w:rsidR="00544764" w:rsidRPr="00544764" w:rsidRDefault="00544764">
      <w:pPr>
        <w:spacing w:after="160" w:line="259" w:lineRule="auto"/>
        <w:rPr>
          <w:rFonts w:cs="Arial"/>
          <w:sz w:val="24"/>
          <w:szCs w:val="24"/>
        </w:rPr>
      </w:pPr>
      <w:r w:rsidRPr="00544764">
        <w:rPr>
          <w:sz w:val="24"/>
          <w:szCs w:val="24"/>
        </w:rPr>
        <w:t xml:space="preserve">Section </w:t>
      </w:r>
      <w:r w:rsidR="002536F4" w:rsidRPr="00544764">
        <w:rPr>
          <w:sz w:val="24"/>
          <w:szCs w:val="24"/>
        </w:rPr>
        <w:t>S31</w:t>
      </w:r>
      <w:r w:rsidRPr="00544764">
        <w:rPr>
          <w:sz w:val="24"/>
          <w:szCs w:val="24"/>
        </w:rPr>
        <w:t xml:space="preserve"> of the Act allows </w:t>
      </w:r>
      <w:r w:rsidRPr="00544764">
        <w:rPr>
          <w:rFonts w:cs="Arial"/>
          <w:color w:val="000000"/>
          <w:sz w:val="24"/>
          <w:szCs w:val="24"/>
          <w:shd w:val="clear" w:color="auto" w:fill="FFFFFF"/>
        </w:rPr>
        <w:t xml:space="preserve">Scottish Ministers to modify a number of provisions of the Act to make them relevant to coastal and marine areas. The application of this section was explored further in </w:t>
      </w:r>
      <w:r w:rsidRPr="00544764">
        <w:rPr>
          <w:rFonts w:cs="Arial"/>
          <w:sz w:val="24"/>
          <w:szCs w:val="24"/>
        </w:rPr>
        <w:t xml:space="preserve">with NatureScot’s </w:t>
      </w:r>
      <w:hyperlink r:id="rId29" w:history="1">
        <w:r w:rsidRPr="00544764">
          <w:rPr>
            <w:rStyle w:val="Hyperlink"/>
            <w:rFonts w:eastAsiaTheme="majorEastAsia" w:cs="Arial"/>
            <w:sz w:val="24"/>
            <w:szCs w:val="24"/>
          </w:rPr>
          <w:t>advice</w:t>
        </w:r>
      </w:hyperlink>
      <w:r w:rsidRPr="00544764">
        <w:rPr>
          <w:rFonts w:cs="Arial"/>
          <w:sz w:val="24"/>
          <w:szCs w:val="24"/>
        </w:rPr>
        <w:t xml:space="preserve"> on coastal and marine National Parks in 2006.</w:t>
      </w:r>
    </w:p>
    <w:p w14:paraId="7512BEC8" w14:textId="77777777" w:rsidR="00544764" w:rsidRDefault="00544764">
      <w:pPr>
        <w:spacing w:after="160" w:line="259" w:lineRule="auto"/>
        <w:rPr>
          <w:rFonts w:cs="Arial"/>
          <w:szCs w:val="24"/>
        </w:rPr>
      </w:pPr>
      <w:r>
        <w:rPr>
          <w:rFonts w:cs="Arial"/>
          <w:szCs w:val="24"/>
        </w:rPr>
        <w:br w:type="page"/>
      </w:r>
    </w:p>
    <w:p w14:paraId="6581D2AC" w14:textId="77777777" w:rsidR="00B3760F" w:rsidRPr="00B3760F" w:rsidRDefault="00B3760F" w:rsidP="009121F4">
      <w:pPr>
        <w:rPr>
          <w:b/>
          <w:sz w:val="24"/>
          <w:szCs w:val="24"/>
        </w:rPr>
      </w:pPr>
      <w:r w:rsidRPr="00B3760F">
        <w:rPr>
          <w:b/>
          <w:sz w:val="24"/>
          <w:szCs w:val="24"/>
        </w:rPr>
        <w:lastRenderedPageBreak/>
        <w:t xml:space="preserve">Annex </w:t>
      </w:r>
      <w:r>
        <w:rPr>
          <w:b/>
          <w:sz w:val="24"/>
          <w:szCs w:val="24"/>
        </w:rPr>
        <w:t>B</w:t>
      </w:r>
      <w:r w:rsidRPr="00B3760F">
        <w:rPr>
          <w:b/>
          <w:sz w:val="24"/>
          <w:szCs w:val="24"/>
        </w:rPr>
        <w:t xml:space="preserve"> – International perspectives on National Parks </w:t>
      </w:r>
    </w:p>
    <w:p w14:paraId="407BFC3B" w14:textId="77777777" w:rsidR="00B3760F" w:rsidRPr="00B3760F" w:rsidRDefault="00B3760F" w:rsidP="009121F4">
      <w:pPr>
        <w:rPr>
          <w:b/>
          <w:sz w:val="24"/>
          <w:szCs w:val="24"/>
        </w:rPr>
      </w:pPr>
    </w:p>
    <w:p w14:paraId="6F8844EA" w14:textId="77777777" w:rsidR="00B3760F" w:rsidRPr="00B3760F" w:rsidRDefault="00B3760F" w:rsidP="00B3760F">
      <w:pPr>
        <w:jc w:val="both"/>
        <w:rPr>
          <w:sz w:val="24"/>
          <w:szCs w:val="24"/>
        </w:rPr>
      </w:pPr>
      <w:r w:rsidRPr="00B3760F">
        <w:rPr>
          <w:sz w:val="24"/>
          <w:szCs w:val="24"/>
        </w:rPr>
        <w:t>While the primary purposes of National Parks are broadly similar (nature conservation, landscape conservation, public enjoyment and understanding), there are range of approaches reflecting different emphasis on the protection of nature and the inclusion of social and economic considerations. This diversity is illustrated within the IUCN categorisation of protected areas</w:t>
      </w:r>
    </w:p>
    <w:p w14:paraId="59C8AAE9" w14:textId="77777777" w:rsidR="00B3760F" w:rsidRPr="00B3760F" w:rsidRDefault="00B3760F" w:rsidP="00B3760F">
      <w:pPr>
        <w:ind w:left="720"/>
        <w:jc w:val="both"/>
        <w:rPr>
          <w:sz w:val="24"/>
          <w:szCs w:val="24"/>
        </w:rPr>
      </w:pPr>
    </w:p>
    <w:tbl>
      <w:tblPr>
        <w:tblStyle w:val="TableGrid"/>
        <w:tblW w:w="0" w:type="auto"/>
        <w:tblLook w:val="04A0" w:firstRow="1" w:lastRow="0" w:firstColumn="1" w:lastColumn="0" w:noHBand="0" w:noVBand="1"/>
      </w:tblPr>
      <w:tblGrid>
        <w:gridCol w:w="7479"/>
        <w:gridCol w:w="1763"/>
      </w:tblGrid>
      <w:tr w:rsidR="00B3760F" w:rsidRPr="00B3760F" w14:paraId="7F0B4E7C" w14:textId="77777777" w:rsidTr="006502BA">
        <w:tc>
          <w:tcPr>
            <w:tcW w:w="7479" w:type="dxa"/>
          </w:tcPr>
          <w:p w14:paraId="025187B0"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Ia Strict Nature Reserve: </w:t>
            </w:r>
            <w:r w:rsidRPr="00B3760F">
              <w:rPr>
                <w:rFonts w:asciiTheme="minorHAnsi" w:eastAsia="Times New Roman" w:hAnsiTheme="minorHAnsi" w:cstheme="minorHAnsi"/>
                <w:color w:val="212121"/>
                <w:sz w:val="24"/>
                <w:szCs w:val="24"/>
                <w:lang w:eastAsia="en-GB"/>
              </w:rPr>
              <w:t>Category </w:t>
            </w:r>
            <w:r w:rsidRPr="00B3760F">
              <w:rPr>
                <w:rFonts w:asciiTheme="minorHAnsi" w:eastAsia="Times New Roman" w:hAnsiTheme="minorHAnsi" w:cstheme="minorHAnsi"/>
                <w:b/>
                <w:bCs/>
                <w:color w:val="212121"/>
                <w:sz w:val="24"/>
                <w:szCs w:val="24"/>
                <w:lang w:eastAsia="en-GB"/>
              </w:rPr>
              <w:t>Ia</w:t>
            </w:r>
            <w:r w:rsidRPr="00B3760F">
              <w:rPr>
                <w:rFonts w:asciiTheme="minorHAnsi" w:eastAsia="Times New Roman" w:hAnsiTheme="minorHAnsi" w:cstheme="minorHAnsi"/>
                <w:color w:val="212121"/>
                <w:sz w:val="24"/>
                <w:szCs w:val="24"/>
                <w:lang w:eastAsia="en-GB"/>
              </w:rPr>
              <w:t> are strictly protected areas set aside to protect biodiversity and also possibly geological/geomorphical features where human visitation use and impacts are strictly controlled and limited to ensure protection of the conservation values. Such protected areas can serve as indispensable reference areas for scientific research and monitoring </w:t>
            </w:r>
            <w:hyperlink r:id="rId30" w:history="1">
              <w:r w:rsidRPr="00B3760F">
                <w:rPr>
                  <w:rFonts w:asciiTheme="minorHAnsi" w:eastAsia="Times New Roman" w:hAnsiTheme="minorHAnsi" w:cstheme="minorHAnsi"/>
                  <w:color w:val="0074BD"/>
                  <w:sz w:val="24"/>
                  <w:szCs w:val="24"/>
                  <w:u w:val="single"/>
                  <w:lang w:eastAsia="en-GB"/>
                </w:rPr>
                <w:t>more... </w:t>
              </w:r>
            </w:hyperlink>
          </w:p>
        </w:tc>
        <w:tc>
          <w:tcPr>
            <w:tcW w:w="1763" w:type="dxa"/>
          </w:tcPr>
          <w:p w14:paraId="0CCF12A7"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p>
        </w:tc>
      </w:tr>
      <w:tr w:rsidR="00B3760F" w:rsidRPr="00B3760F" w14:paraId="7CEEAF7E" w14:textId="77777777" w:rsidTr="006502BA">
        <w:tc>
          <w:tcPr>
            <w:tcW w:w="7479" w:type="dxa"/>
          </w:tcPr>
          <w:p w14:paraId="6FCED642"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Ib Wilderness Area: </w:t>
            </w:r>
            <w:r w:rsidRPr="00B3760F">
              <w:rPr>
                <w:rFonts w:asciiTheme="minorHAnsi" w:eastAsia="Times New Roman" w:hAnsiTheme="minorHAnsi" w:cstheme="minorHAnsi"/>
                <w:color w:val="212121"/>
                <w:sz w:val="24"/>
                <w:szCs w:val="24"/>
                <w:lang w:eastAsia="en-GB"/>
              </w:rPr>
              <w:t>Category </w:t>
            </w:r>
            <w:r w:rsidRPr="00B3760F">
              <w:rPr>
                <w:rFonts w:asciiTheme="minorHAnsi" w:eastAsia="Times New Roman" w:hAnsiTheme="minorHAnsi" w:cstheme="minorHAnsi"/>
                <w:b/>
                <w:bCs/>
                <w:color w:val="212121"/>
                <w:sz w:val="24"/>
                <w:szCs w:val="24"/>
                <w:lang w:eastAsia="en-GB"/>
              </w:rPr>
              <w:t>Ib</w:t>
            </w:r>
            <w:r w:rsidRPr="00B3760F">
              <w:rPr>
                <w:rFonts w:asciiTheme="minorHAnsi" w:eastAsia="Times New Roman" w:hAnsiTheme="minorHAnsi" w:cstheme="minorHAnsi"/>
                <w:color w:val="212121"/>
                <w:sz w:val="24"/>
                <w:szCs w:val="24"/>
                <w:lang w:eastAsia="en-GB"/>
              </w:rPr>
              <w:t> protected areas are usually large unmodified or slightly modified areas retaining their natural character and influence without permanent or significant human habitation which are protected and managed so as to preserve their natural condition. </w:t>
            </w:r>
            <w:hyperlink r:id="rId31" w:history="1">
              <w:r w:rsidRPr="00B3760F">
                <w:rPr>
                  <w:rFonts w:asciiTheme="minorHAnsi" w:eastAsia="Times New Roman" w:hAnsiTheme="minorHAnsi" w:cstheme="minorHAnsi"/>
                  <w:color w:val="0074BD"/>
                  <w:sz w:val="24"/>
                  <w:szCs w:val="24"/>
                  <w:u w:val="single"/>
                  <w:lang w:eastAsia="en-GB"/>
                </w:rPr>
                <w:t>more...</w:t>
              </w:r>
            </w:hyperlink>
          </w:p>
        </w:tc>
        <w:tc>
          <w:tcPr>
            <w:tcW w:w="1763" w:type="dxa"/>
          </w:tcPr>
          <w:p w14:paraId="6CFE9032"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p>
        </w:tc>
      </w:tr>
      <w:tr w:rsidR="00B3760F" w:rsidRPr="00B3760F" w14:paraId="7702E9BB" w14:textId="77777777" w:rsidTr="006502BA">
        <w:tc>
          <w:tcPr>
            <w:tcW w:w="7479" w:type="dxa"/>
          </w:tcPr>
          <w:p w14:paraId="6BCF732D"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II National Park: </w:t>
            </w:r>
            <w:r w:rsidRPr="00B3760F">
              <w:rPr>
                <w:rFonts w:asciiTheme="minorHAnsi" w:eastAsia="Times New Roman" w:hAnsiTheme="minorHAnsi" w:cstheme="minorHAnsi"/>
                <w:color w:val="212121"/>
                <w:sz w:val="24"/>
                <w:szCs w:val="24"/>
                <w:lang w:eastAsia="en-GB"/>
              </w:rPr>
              <w:t>Category </w:t>
            </w:r>
            <w:r w:rsidRPr="00B3760F">
              <w:rPr>
                <w:rFonts w:asciiTheme="minorHAnsi" w:eastAsia="Times New Roman" w:hAnsiTheme="minorHAnsi" w:cstheme="minorHAnsi"/>
                <w:b/>
                <w:bCs/>
                <w:color w:val="212121"/>
                <w:sz w:val="24"/>
                <w:szCs w:val="24"/>
                <w:lang w:eastAsia="en-GB"/>
              </w:rPr>
              <w:t>II</w:t>
            </w:r>
            <w:r w:rsidRPr="00B3760F">
              <w:rPr>
                <w:rFonts w:asciiTheme="minorHAnsi" w:eastAsia="Times New Roman" w:hAnsiTheme="minorHAnsi" w:cstheme="minorHAnsi"/>
                <w:color w:val="212121"/>
                <w:sz w:val="24"/>
                <w:szCs w:val="24"/>
                <w:lang w:eastAsia="en-GB"/>
              </w:rPr>
              <w:t>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 </w:t>
            </w:r>
            <w:hyperlink r:id="rId32" w:history="1">
              <w:r w:rsidRPr="00B3760F">
                <w:rPr>
                  <w:rFonts w:asciiTheme="minorHAnsi" w:eastAsia="Times New Roman" w:hAnsiTheme="minorHAnsi" w:cstheme="minorHAnsi"/>
                  <w:color w:val="0074BD"/>
                  <w:sz w:val="24"/>
                  <w:szCs w:val="24"/>
                  <w:u w:val="single"/>
                  <w:lang w:eastAsia="en-GB"/>
                </w:rPr>
                <w:t>more...</w:t>
              </w:r>
            </w:hyperlink>
          </w:p>
        </w:tc>
        <w:tc>
          <w:tcPr>
            <w:tcW w:w="1763" w:type="dxa"/>
          </w:tcPr>
          <w:p w14:paraId="10826FAD"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color w:val="212121"/>
                <w:sz w:val="24"/>
                <w:szCs w:val="24"/>
                <w:lang w:eastAsia="en-GB"/>
              </w:rPr>
              <w:t>(Some NNRs, SSSIs)</w:t>
            </w:r>
          </w:p>
        </w:tc>
      </w:tr>
      <w:tr w:rsidR="00B3760F" w:rsidRPr="00B3760F" w14:paraId="429B7A02" w14:textId="77777777" w:rsidTr="006502BA">
        <w:tc>
          <w:tcPr>
            <w:tcW w:w="7479" w:type="dxa"/>
          </w:tcPr>
          <w:p w14:paraId="45CD9961"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III Natural Monument or Feature: </w:t>
            </w:r>
            <w:r w:rsidRPr="00B3760F">
              <w:rPr>
                <w:rFonts w:asciiTheme="minorHAnsi" w:eastAsia="Times New Roman" w:hAnsiTheme="minorHAnsi" w:cstheme="minorHAnsi"/>
                <w:color w:val="212121"/>
                <w:sz w:val="24"/>
                <w:szCs w:val="24"/>
                <w:lang w:eastAsia="en-GB"/>
              </w:rPr>
              <w:t>Category </w:t>
            </w:r>
            <w:r w:rsidRPr="00B3760F">
              <w:rPr>
                <w:rFonts w:asciiTheme="minorHAnsi" w:eastAsia="Times New Roman" w:hAnsiTheme="minorHAnsi" w:cstheme="minorHAnsi"/>
                <w:b/>
                <w:bCs/>
                <w:color w:val="212121"/>
                <w:sz w:val="24"/>
                <w:szCs w:val="24"/>
                <w:lang w:eastAsia="en-GB"/>
              </w:rPr>
              <w:t>III</w:t>
            </w:r>
            <w:r w:rsidRPr="00B3760F">
              <w:rPr>
                <w:rFonts w:asciiTheme="minorHAnsi" w:eastAsia="Times New Roman" w:hAnsiTheme="minorHAnsi" w:cstheme="minorHAnsi"/>
                <w:color w:val="212121"/>
                <w:sz w:val="24"/>
                <w:szCs w:val="24"/>
                <w:lang w:eastAsia="en-GB"/>
              </w:rPr>
              <w:t xml:space="preserve"> protected areas are set aside to protect a specific natural monument which can be a landform sea mount submarine cavern geological feature such as a </w:t>
            </w:r>
            <w:r w:rsidRPr="00B3760F">
              <w:rPr>
                <w:rFonts w:asciiTheme="minorHAnsi" w:eastAsia="Times New Roman" w:hAnsiTheme="minorHAnsi" w:cstheme="minorHAnsi"/>
                <w:color w:val="212121"/>
                <w:sz w:val="24"/>
                <w:szCs w:val="24"/>
                <w:lang w:eastAsia="en-GB"/>
              </w:rPr>
              <w:lastRenderedPageBreak/>
              <w:t>cave or even a living feature such as an ancient grove. They are generally quite small protected areas and often have high visitor value. </w:t>
            </w:r>
            <w:hyperlink r:id="rId33" w:history="1">
              <w:r w:rsidRPr="00B3760F">
                <w:rPr>
                  <w:rFonts w:asciiTheme="minorHAnsi" w:eastAsia="Times New Roman" w:hAnsiTheme="minorHAnsi" w:cstheme="minorHAnsi"/>
                  <w:color w:val="0074BD"/>
                  <w:sz w:val="24"/>
                  <w:szCs w:val="24"/>
                  <w:u w:val="single"/>
                  <w:lang w:eastAsia="en-GB"/>
                </w:rPr>
                <w:t>more...</w:t>
              </w:r>
            </w:hyperlink>
          </w:p>
        </w:tc>
        <w:tc>
          <w:tcPr>
            <w:tcW w:w="1763" w:type="dxa"/>
          </w:tcPr>
          <w:p w14:paraId="7B81EE2F"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p>
        </w:tc>
      </w:tr>
      <w:tr w:rsidR="00B3760F" w:rsidRPr="00B3760F" w14:paraId="1E5DAA1A" w14:textId="77777777" w:rsidTr="006502BA">
        <w:tc>
          <w:tcPr>
            <w:tcW w:w="7479" w:type="dxa"/>
          </w:tcPr>
          <w:p w14:paraId="61A47F28"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IV Habitat/Species Management Area</w:t>
            </w:r>
            <w:r w:rsidRPr="00B3760F">
              <w:rPr>
                <w:rFonts w:asciiTheme="minorHAnsi" w:eastAsia="Times New Roman" w:hAnsiTheme="minorHAnsi" w:cstheme="minorHAnsi"/>
                <w:color w:val="212121"/>
                <w:sz w:val="24"/>
                <w:szCs w:val="24"/>
                <w:lang w:eastAsia="en-GB"/>
              </w:rPr>
              <w:t>: Category </w:t>
            </w:r>
            <w:r w:rsidRPr="00B3760F">
              <w:rPr>
                <w:rFonts w:asciiTheme="minorHAnsi" w:eastAsia="Times New Roman" w:hAnsiTheme="minorHAnsi" w:cstheme="minorHAnsi"/>
                <w:b/>
                <w:bCs/>
                <w:color w:val="212121"/>
                <w:sz w:val="24"/>
                <w:szCs w:val="24"/>
                <w:lang w:eastAsia="en-GB"/>
              </w:rPr>
              <w:t>IV</w:t>
            </w:r>
            <w:r w:rsidRPr="00B3760F">
              <w:rPr>
                <w:rFonts w:asciiTheme="minorHAnsi" w:eastAsia="Times New Roman" w:hAnsiTheme="minorHAnsi" w:cstheme="minorHAnsi"/>
                <w:color w:val="212121"/>
                <w:sz w:val="24"/>
                <w:szCs w:val="24"/>
                <w:lang w:eastAsia="en-GB"/>
              </w:rPr>
              <w:t>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 </w:t>
            </w:r>
            <w:hyperlink r:id="rId34" w:history="1">
              <w:r w:rsidRPr="00B3760F">
                <w:rPr>
                  <w:rFonts w:asciiTheme="minorHAnsi" w:eastAsia="Times New Roman" w:hAnsiTheme="minorHAnsi" w:cstheme="minorHAnsi"/>
                  <w:color w:val="0074BD"/>
                  <w:sz w:val="24"/>
                  <w:szCs w:val="24"/>
                  <w:u w:val="single"/>
                  <w:lang w:eastAsia="en-GB"/>
                </w:rPr>
                <w:t>more...</w:t>
              </w:r>
            </w:hyperlink>
          </w:p>
        </w:tc>
        <w:tc>
          <w:tcPr>
            <w:tcW w:w="1763" w:type="dxa"/>
          </w:tcPr>
          <w:p w14:paraId="7EAF18F7"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color w:val="212121"/>
                <w:sz w:val="24"/>
                <w:szCs w:val="24"/>
                <w:lang w:eastAsia="en-GB"/>
              </w:rPr>
              <w:t>Most NNRs, SSSIs</w:t>
            </w:r>
          </w:p>
        </w:tc>
      </w:tr>
      <w:tr w:rsidR="00B3760F" w:rsidRPr="00B3760F" w14:paraId="202578E7" w14:textId="77777777" w:rsidTr="006502BA">
        <w:tc>
          <w:tcPr>
            <w:tcW w:w="7479" w:type="dxa"/>
          </w:tcPr>
          <w:p w14:paraId="0A53705B"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V Protected Landscape/ Seascape: </w:t>
            </w:r>
            <w:r w:rsidRPr="00B3760F">
              <w:rPr>
                <w:rFonts w:asciiTheme="minorHAnsi" w:eastAsia="Times New Roman" w:hAnsiTheme="minorHAnsi" w:cstheme="minorHAnsi"/>
                <w:color w:val="212121"/>
                <w:sz w:val="24"/>
                <w:szCs w:val="24"/>
                <w:lang w:eastAsia="en-GB"/>
              </w:rPr>
              <w:t>A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hyperlink r:id="rId35" w:history="1">
              <w:r w:rsidRPr="00B3760F">
                <w:rPr>
                  <w:rFonts w:asciiTheme="minorHAnsi" w:eastAsia="Times New Roman" w:hAnsiTheme="minorHAnsi" w:cstheme="minorHAnsi"/>
                  <w:color w:val="0074BD"/>
                  <w:sz w:val="24"/>
                  <w:szCs w:val="24"/>
                  <w:u w:val="single"/>
                  <w:lang w:eastAsia="en-GB"/>
                </w:rPr>
                <w:t>more...</w:t>
              </w:r>
            </w:hyperlink>
          </w:p>
        </w:tc>
        <w:tc>
          <w:tcPr>
            <w:tcW w:w="1763" w:type="dxa"/>
          </w:tcPr>
          <w:p w14:paraId="3E09FC6B"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color w:val="212121"/>
                <w:sz w:val="24"/>
                <w:szCs w:val="24"/>
                <w:lang w:eastAsia="en-GB"/>
              </w:rPr>
              <w:t>National Parks</w:t>
            </w:r>
          </w:p>
        </w:tc>
      </w:tr>
      <w:tr w:rsidR="00B3760F" w:rsidRPr="00B3760F" w14:paraId="3DF330BB" w14:textId="77777777" w:rsidTr="006502BA">
        <w:tc>
          <w:tcPr>
            <w:tcW w:w="7479" w:type="dxa"/>
          </w:tcPr>
          <w:p w14:paraId="589BFC33"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b/>
                <w:bCs/>
                <w:color w:val="212121"/>
                <w:sz w:val="24"/>
                <w:szCs w:val="24"/>
                <w:lang w:eastAsia="en-GB"/>
              </w:rPr>
              <w:t>VI Protected area with sustainable use of natural resources</w:t>
            </w:r>
            <w:r w:rsidRPr="00B3760F">
              <w:rPr>
                <w:rFonts w:asciiTheme="minorHAnsi" w:eastAsia="Times New Roman" w:hAnsiTheme="minorHAnsi" w:cstheme="minorHAnsi"/>
                <w:color w:val="212121"/>
                <w:sz w:val="24"/>
                <w:szCs w:val="24"/>
                <w:lang w:eastAsia="en-GB"/>
              </w:rPr>
              <w:t>: Category </w:t>
            </w:r>
            <w:r w:rsidRPr="00B3760F">
              <w:rPr>
                <w:rFonts w:asciiTheme="minorHAnsi" w:eastAsia="Times New Roman" w:hAnsiTheme="minorHAnsi" w:cstheme="minorHAnsi"/>
                <w:b/>
                <w:bCs/>
                <w:color w:val="212121"/>
                <w:sz w:val="24"/>
                <w:szCs w:val="24"/>
                <w:lang w:eastAsia="en-GB"/>
              </w:rPr>
              <w:t>VI</w:t>
            </w:r>
            <w:r w:rsidRPr="00B3760F">
              <w:rPr>
                <w:rFonts w:asciiTheme="minorHAnsi" w:eastAsia="Times New Roman" w:hAnsiTheme="minorHAnsi" w:cstheme="minorHAnsi"/>
                <w:color w:val="212121"/>
                <w:sz w:val="24"/>
                <w:szCs w:val="24"/>
                <w:lang w:eastAsia="en-GB"/>
              </w:rPr>
              <w:t> protected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 </w:t>
            </w:r>
            <w:hyperlink r:id="rId36" w:history="1">
              <w:r w:rsidRPr="00B3760F">
                <w:rPr>
                  <w:rFonts w:asciiTheme="minorHAnsi" w:eastAsia="Times New Roman" w:hAnsiTheme="minorHAnsi" w:cstheme="minorHAnsi"/>
                  <w:color w:val="0074BD"/>
                  <w:sz w:val="24"/>
                  <w:szCs w:val="24"/>
                  <w:u w:val="single"/>
                  <w:lang w:eastAsia="en-GB"/>
                </w:rPr>
                <w:t>more... </w:t>
              </w:r>
            </w:hyperlink>
          </w:p>
        </w:tc>
        <w:tc>
          <w:tcPr>
            <w:tcW w:w="1763" w:type="dxa"/>
          </w:tcPr>
          <w:p w14:paraId="732718E6"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p>
        </w:tc>
      </w:tr>
      <w:tr w:rsidR="00B3760F" w:rsidRPr="00B3760F" w14:paraId="6B8049E0" w14:textId="77777777" w:rsidTr="006502BA">
        <w:tc>
          <w:tcPr>
            <w:tcW w:w="7479" w:type="dxa"/>
          </w:tcPr>
          <w:p w14:paraId="35A15578" w14:textId="77777777" w:rsidR="00B3760F" w:rsidRPr="00B3760F" w:rsidRDefault="00B3760F" w:rsidP="006502BA">
            <w:pPr>
              <w:spacing w:after="300"/>
              <w:rPr>
                <w:rFonts w:asciiTheme="minorHAnsi" w:eastAsia="Times New Roman" w:hAnsiTheme="minorHAnsi" w:cstheme="minorHAnsi"/>
                <w:b/>
                <w:bCs/>
                <w:color w:val="212121"/>
                <w:sz w:val="24"/>
                <w:szCs w:val="24"/>
                <w:lang w:eastAsia="en-GB"/>
              </w:rPr>
            </w:pPr>
            <w:r w:rsidRPr="00B3760F">
              <w:rPr>
                <w:rFonts w:asciiTheme="minorHAnsi" w:eastAsia="Times New Roman" w:hAnsiTheme="minorHAnsi" w:cstheme="minorHAnsi"/>
                <w:b/>
                <w:bCs/>
                <w:color w:val="212121"/>
                <w:sz w:val="24"/>
                <w:szCs w:val="24"/>
                <w:lang w:eastAsia="en-GB"/>
              </w:rPr>
              <w:t>Not classified</w:t>
            </w:r>
          </w:p>
        </w:tc>
        <w:tc>
          <w:tcPr>
            <w:tcW w:w="1763" w:type="dxa"/>
          </w:tcPr>
          <w:p w14:paraId="0958A6C7"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color w:val="212121"/>
                <w:sz w:val="24"/>
                <w:szCs w:val="24"/>
                <w:lang w:eastAsia="en-GB"/>
              </w:rPr>
              <w:t xml:space="preserve">National Scenic Areas, </w:t>
            </w:r>
            <w:r w:rsidRPr="00B3760F">
              <w:rPr>
                <w:rFonts w:asciiTheme="minorHAnsi" w:eastAsia="Times New Roman" w:hAnsiTheme="minorHAnsi" w:cstheme="minorHAnsi"/>
                <w:color w:val="212121"/>
                <w:sz w:val="24"/>
                <w:szCs w:val="24"/>
                <w:lang w:eastAsia="en-GB"/>
              </w:rPr>
              <w:lastRenderedPageBreak/>
              <w:t>Regional Parks</w:t>
            </w:r>
          </w:p>
          <w:p w14:paraId="2902CD07" w14:textId="77777777" w:rsidR="00B3760F" w:rsidRPr="00B3760F" w:rsidRDefault="00B3760F" w:rsidP="006502BA">
            <w:pPr>
              <w:spacing w:after="300"/>
              <w:rPr>
                <w:rFonts w:asciiTheme="minorHAnsi" w:eastAsia="Times New Roman" w:hAnsiTheme="minorHAnsi" w:cstheme="minorHAnsi"/>
                <w:color w:val="212121"/>
                <w:sz w:val="24"/>
                <w:szCs w:val="24"/>
                <w:lang w:eastAsia="en-GB"/>
              </w:rPr>
            </w:pPr>
            <w:r w:rsidRPr="00B3760F">
              <w:rPr>
                <w:rFonts w:asciiTheme="minorHAnsi" w:eastAsia="Times New Roman" w:hAnsiTheme="minorHAnsi" w:cstheme="minorHAnsi"/>
                <w:color w:val="212121"/>
                <w:sz w:val="24"/>
                <w:szCs w:val="24"/>
                <w:lang w:eastAsia="en-GB"/>
              </w:rPr>
              <w:t>Biosphere Reserves</w:t>
            </w:r>
          </w:p>
        </w:tc>
      </w:tr>
    </w:tbl>
    <w:p w14:paraId="339F0964" w14:textId="77777777" w:rsidR="00B3760F" w:rsidRPr="00B3760F" w:rsidRDefault="00B3760F" w:rsidP="00B3760F">
      <w:pPr>
        <w:rPr>
          <w:sz w:val="24"/>
          <w:szCs w:val="24"/>
        </w:rPr>
      </w:pPr>
    </w:p>
    <w:p w14:paraId="77381445" w14:textId="77777777" w:rsidR="00B3760F" w:rsidRPr="00B3760F" w:rsidRDefault="00B3760F" w:rsidP="009121F4">
      <w:pPr>
        <w:rPr>
          <w:b/>
          <w:sz w:val="24"/>
          <w:szCs w:val="24"/>
        </w:rPr>
      </w:pPr>
    </w:p>
    <w:p w14:paraId="3D6E9E31" w14:textId="77777777" w:rsidR="00B3760F" w:rsidRPr="00B3760F" w:rsidRDefault="00B3760F" w:rsidP="00B3760F">
      <w:pPr>
        <w:jc w:val="both"/>
        <w:rPr>
          <w:sz w:val="24"/>
          <w:szCs w:val="24"/>
        </w:rPr>
      </w:pPr>
      <w:r w:rsidRPr="00B3760F">
        <w:rPr>
          <w:sz w:val="24"/>
          <w:szCs w:val="24"/>
        </w:rPr>
        <w:t xml:space="preserve">In developing its advice on National Parks in 1999, NatureScot commissioned a range of research on National Parks including </w:t>
      </w:r>
      <w:hyperlink r:id="rId37" w:history="1">
        <w:r w:rsidRPr="00B3760F">
          <w:rPr>
            <w:rStyle w:val="Hyperlink"/>
            <w:sz w:val="24"/>
            <w:szCs w:val="24"/>
          </w:rPr>
          <w:t>a review of models of National Parks</w:t>
        </w:r>
      </w:hyperlink>
      <w:r w:rsidRPr="00B3760F">
        <w:rPr>
          <w:sz w:val="24"/>
          <w:szCs w:val="24"/>
        </w:rPr>
        <w:t>. While now dated, much of the analysis of this report remains valid. In particular, it identified a range of relevant approaches to National Parks in Europe and globally, which included:</w:t>
      </w:r>
    </w:p>
    <w:p w14:paraId="57B792D8" w14:textId="77777777" w:rsidR="00B3760F" w:rsidRPr="00B3760F" w:rsidRDefault="00B3760F" w:rsidP="00B3760F">
      <w:pPr>
        <w:ind w:left="720"/>
        <w:jc w:val="both"/>
        <w:rPr>
          <w:sz w:val="24"/>
          <w:szCs w:val="24"/>
        </w:rPr>
      </w:pPr>
    </w:p>
    <w:p w14:paraId="38894887" w14:textId="77777777" w:rsidR="00B3760F" w:rsidRPr="00B3760F" w:rsidRDefault="00B3760F" w:rsidP="00DC0F8A">
      <w:pPr>
        <w:pStyle w:val="ListParagraph"/>
        <w:numPr>
          <w:ilvl w:val="0"/>
          <w:numId w:val="10"/>
        </w:numPr>
        <w:jc w:val="both"/>
        <w:rPr>
          <w:sz w:val="24"/>
          <w:szCs w:val="24"/>
        </w:rPr>
      </w:pPr>
      <w:r w:rsidRPr="00B3760F">
        <w:rPr>
          <w:sz w:val="24"/>
          <w:szCs w:val="24"/>
        </w:rPr>
        <w:t xml:space="preserve">small areas of strict protection and state ownership more akin to Scotland’s National Nature Reserves (e.g. Netherlands, Ireland, Sweden) – mainly IUCN category 2;  </w:t>
      </w:r>
    </w:p>
    <w:p w14:paraId="05B037A4" w14:textId="77777777" w:rsidR="00B3760F" w:rsidRPr="00B3760F" w:rsidRDefault="00B3760F" w:rsidP="00DC0F8A">
      <w:pPr>
        <w:pStyle w:val="ListParagraph"/>
        <w:numPr>
          <w:ilvl w:val="0"/>
          <w:numId w:val="10"/>
        </w:numPr>
        <w:jc w:val="both"/>
        <w:rPr>
          <w:sz w:val="24"/>
          <w:szCs w:val="24"/>
        </w:rPr>
      </w:pPr>
      <w:r w:rsidRPr="00B3760F">
        <w:rPr>
          <w:sz w:val="24"/>
          <w:szCs w:val="24"/>
        </w:rPr>
        <w:t>larger areas including strictly controlled core zones for conservation and other zones that allow for a range of compatible recreation, land-use and economic development (e.g. France, Italy, Germany and Canada) – a mix of IUCN Category 2 and 5 with a difference in classification of National Parks even within countries;</w:t>
      </w:r>
    </w:p>
    <w:p w14:paraId="545344D3" w14:textId="77777777" w:rsidR="00B3760F" w:rsidRPr="00B3760F" w:rsidRDefault="00B3760F" w:rsidP="00DC0F8A">
      <w:pPr>
        <w:pStyle w:val="ListParagraph"/>
        <w:numPr>
          <w:ilvl w:val="0"/>
          <w:numId w:val="10"/>
        </w:numPr>
        <w:jc w:val="both"/>
        <w:rPr>
          <w:sz w:val="24"/>
          <w:szCs w:val="24"/>
        </w:rPr>
      </w:pPr>
      <w:r w:rsidRPr="00B3760F">
        <w:rPr>
          <w:sz w:val="24"/>
          <w:szCs w:val="24"/>
        </w:rPr>
        <w:t xml:space="preserve">larger strongly “humanised” natural areas or cultural landscapes (e.g. England, Wales) with similar approaches found in French Regional Parks and other European Nature Parks– all IUCN Category 5.  </w:t>
      </w:r>
    </w:p>
    <w:p w14:paraId="19843FFA" w14:textId="77777777" w:rsidR="00B3760F" w:rsidRPr="00B3760F" w:rsidRDefault="00B3760F" w:rsidP="00B3760F">
      <w:pPr>
        <w:ind w:left="720" w:hanging="720"/>
        <w:jc w:val="both"/>
        <w:rPr>
          <w:sz w:val="24"/>
          <w:szCs w:val="24"/>
        </w:rPr>
      </w:pPr>
    </w:p>
    <w:p w14:paraId="33A366F7" w14:textId="5A1B9E84" w:rsidR="00B3760F" w:rsidRPr="00B3760F" w:rsidRDefault="00B3760F" w:rsidP="00B36E05">
      <w:pPr>
        <w:jc w:val="both"/>
        <w:rPr>
          <w:b/>
          <w:sz w:val="24"/>
          <w:szCs w:val="24"/>
        </w:rPr>
      </w:pPr>
      <w:r w:rsidRPr="00B3760F">
        <w:rPr>
          <w:sz w:val="24"/>
          <w:szCs w:val="24"/>
        </w:rPr>
        <w:t xml:space="preserve">Perhaps not surprisingly given the commonality in land ownership, use and governance that we share, the Scottish model developed in the National Parks (Scotland) Act 2000 is closest to the English and Welsh approach to National Parks. However, there are a number of key differences including the stronger integration of cultural heritage into the legislative framework, the addition of specific sustainable land-use and social and economic aims, the flexibility over planning arrangements; and the inclusion of directly elected members from the community on Park boards. In being 100% funded by Scottish Ministers and run by non-departmental public bodies equivalent to NatureScot, the administration of Scotland’s National Parks is different and more akin to </w:t>
      </w:r>
      <w:r w:rsidR="008F0198">
        <w:rPr>
          <w:sz w:val="24"/>
          <w:szCs w:val="24"/>
        </w:rPr>
        <w:t xml:space="preserve">some </w:t>
      </w:r>
      <w:r w:rsidRPr="00B3760F">
        <w:rPr>
          <w:sz w:val="24"/>
          <w:szCs w:val="24"/>
        </w:rPr>
        <w:t xml:space="preserve">European practice. </w:t>
      </w:r>
    </w:p>
    <w:sectPr w:rsidR="00B3760F" w:rsidRPr="00B3760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er Rawcliffe" w:date="2022-08-18T16:37:00Z" w:initials="PR">
    <w:p w14:paraId="2A88E26A" w14:textId="77777777" w:rsidR="00B3760F" w:rsidRDefault="00B3760F">
      <w:pPr>
        <w:pStyle w:val="CommentText"/>
      </w:pPr>
      <w:r>
        <w:rPr>
          <w:rStyle w:val="CommentReference"/>
        </w:rPr>
        <w:annotationRef/>
      </w:r>
      <w:r>
        <w:t>Link to form</w:t>
      </w:r>
    </w:p>
  </w:comment>
  <w:comment w:id="2" w:author="Peter Rawcliffe" w:date="2022-08-25T21:40:00Z" w:initials="PR">
    <w:p w14:paraId="2E985B38" w14:textId="1A8BCAE0" w:rsidR="00544764" w:rsidRDefault="00544764">
      <w:pPr>
        <w:pStyle w:val="CommentText"/>
      </w:pPr>
      <w:r>
        <w:rPr>
          <w:rStyle w:val="CommentReference"/>
        </w:rPr>
        <w:annotationRef/>
      </w:r>
      <w:r>
        <w:t>Link needed</w:t>
      </w:r>
    </w:p>
  </w:comment>
  <w:comment w:id="3" w:author="Peter Rawcliffe" w:date="2022-08-25T21:40:00Z" w:initials="PR">
    <w:p w14:paraId="7FF2BA67" w14:textId="5BEDA4BA" w:rsidR="00544764" w:rsidRDefault="00544764">
      <w:pPr>
        <w:pStyle w:val="CommentText"/>
      </w:pPr>
      <w:r>
        <w:rPr>
          <w:rStyle w:val="CommentReference"/>
        </w:rPr>
        <w:annotationRef/>
      </w:r>
      <w:r>
        <w:t>Link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8E26A" w15:done="0"/>
  <w15:commentEx w15:paraId="2E985B38" w15:done="0"/>
  <w15:commentEx w15:paraId="7FF2BA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FA73" w14:textId="77777777" w:rsidR="008C0E9A" w:rsidRDefault="008C0E9A" w:rsidP="00081AEE">
      <w:r>
        <w:separator/>
      </w:r>
    </w:p>
  </w:endnote>
  <w:endnote w:type="continuationSeparator" w:id="0">
    <w:p w14:paraId="7CF18C35" w14:textId="77777777" w:rsidR="008C0E9A" w:rsidRDefault="008C0E9A"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3B7" w14:textId="040AA312" w:rsidR="00555B99" w:rsidRDefault="00CD0F76" w:rsidP="00CD0F76">
    <w:pPr>
      <w:pStyle w:val="Footer"/>
    </w:pPr>
    <w:r>
      <w:t>National Park Commission – SAG – 3-</w:t>
    </w:r>
    <w:r w:rsidR="00F6353C">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9CB8" w14:textId="77777777" w:rsidR="008C0E9A" w:rsidRDefault="008C0E9A" w:rsidP="00081AEE">
      <w:r>
        <w:separator/>
      </w:r>
    </w:p>
  </w:footnote>
  <w:footnote w:type="continuationSeparator" w:id="0">
    <w:p w14:paraId="10501324" w14:textId="77777777" w:rsidR="008C0E9A" w:rsidRDefault="008C0E9A"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5D27" w14:textId="02ADCE90" w:rsidR="009C17EB" w:rsidRDefault="008C0E9A">
    <w:pPr>
      <w:pStyle w:val="Header"/>
    </w:pPr>
    <w:r>
      <w:rPr>
        <w:noProof/>
      </w:rPr>
      <w:pict w14:anchorId="5AF1A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8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096"/>
      <w:docPartObj>
        <w:docPartGallery w:val="Page Numbers (Top of Page)"/>
        <w:docPartUnique/>
      </w:docPartObj>
    </w:sdtPr>
    <w:sdtEndPr>
      <w:rPr>
        <w:noProof/>
      </w:rPr>
    </w:sdtEndPr>
    <w:sdtContent>
      <w:p w14:paraId="1A3D5941" w14:textId="54A74C60" w:rsidR="00282E2B" w:rsidRDefault="00282E2B">
        <w:pPr>
          <w:pStyle w:val="Header"/>
          <w:jc w:val="right"/>
        </w:pPr>
        <w:r>
          <w:fldChar w:fldCharType="begin"/>
        </w:r>
        <w:r>
          <w:instrText xml:space="preserve"> PAGE   \* MERGEFORMAT </w:instrText>
        </w:r>
        <w:r>
          <w:fldChar w:fldCharType="separate"/>
        </w:r>
        <w:r w:rsidR="00026A5B">
          <w:rPr>
            <w:noProof/>
          </w:rPr>
          <w:t>1</w:t>
        </w:r>
        <w:r>
          <w:rPr>
            <w:noProof/>
          </w:rPr>
          <w:fldChar w:fldCharType="end"/>
        </w:r>
      </w:p>
    </w:sdtContent>
  </w:sdt>
  <w:p w14:paraId="3A873C54" w14:textId="09068A91" w:rsidR="009C17EB" w:rsidRDefault="008C0E9A">
    <w:pPr>
      <w:pStyle w:val="Header"/>
    </w:pPr>
    <w:r>
      <w:rPr>
        <w:noProof/>
      </w:rPr>
      <w:pict w14:anchorId="4D8F2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83" o:spid="_x0000_s2051" type="#_x0000_t136" style="position:absolute;margin-left:0;margin-top:0;width:454.5pt;height:213.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CD83" w14:textId="721F48B9" w:rsidR="009C17EB" w:rsidRDefault="008C0E9A">
    <w:pPr>
      <w:pStyle w:val="Header"/>
    </w:pPr>
    <w:r>
      <w:rPr>
        <w:noProof/>
      </w:rPr>
      <w:pict w14:anchorId="775E2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8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3178"/>
    <w:multiLevelType w:val="hybridMultilevel"/>
    <w:tmpl w:val="09C658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C6F18"/>
    <w:multiLevelType w:val="hybridMultilevel"/>
    <w:tmpl w:val="69D6AF16"/>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36D00"/>
    <w:multiLevelType w:val="hybridMultilevel"/>
    <w:tmpl w:val="AF222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C2B0C"/>
    <w:multiLevelType w:val="hybridMultilevel"/>
    <w:tmpl w:val="3ECA3FA8"/>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72AFF"/>
    <w:multiLevelType w:val="hybridMultilevel"/>
    <w:tmpl w:val="661CB03E"/>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856BD"/>
    <w:multiLevelType w:val="hybridMultilevel"/>
    <w:tmpl w:val="9B7A1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7BA3"/>
    <w:multiLevelType w:val="hybridMultilevel"/>
    <w:tmpl w:val="C9F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C03ADD"/>
    <w:multiLevelType w:val="hybridMultilevel"/>
    <w:tmpl w:val="F34C2C18"/>
    <w:lvl w:ilvl="0" w:tplc="175A18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213E9"/>
    <w:multiLevelType w:val="hybridMultilevel"/>
    <w:tmpl w:val="F63294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96909"/>
    <w:multiLevelType w:val="hybridMultilevel"/>
    <w:tmpl w:val="8BF6DD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63CC6"/>
    <w:multiLevelType w:val="hybridMultilevel"/>
    <w:tmpl w:val="8ECA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F10EB"/>
    <w:multiLevelType w:val="hybridMultilevel"/>
    <w:tmpl w:val="5220F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D523F5"/>
    <w:multiLevelType w:val="hybridMultilevel"/>
    <w:tmpl w:val="5D18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DC39CA"/>
    <w:multiLevelType w:val="hybridMultilevel"/>
    <w:tmpl w:val="5F84A2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113CEC"/>
    <w:multiLevelType w:val="hybridMultilevel"/>
    <w:tmpl w:val="E470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D3676D"/>
    <w:multiLevelType w:val="hybridMultilevel"/>
    <w:tmpl w:val="33222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8A743E"/>
    <w:multiLevelType w:val="hybridMultilevel"/>
    <w:tmpl w:val="6EBEDB1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1B2239"/>
    <w:multiLevelType w:val="hybridMultilevel"/>
    <w:tmpl w:val="6FE8A3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CA1461"/>
    <w:multiLevelType w:val="hybridMultilevel"/>
    <w:tmpl w:val="042C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C71C8F"/>
    <w:multiLevelType w:val="hybridMultilevel"/>
    <w:tmpl w:val="A9BAF760"/>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1226"/>
    <w:multiLevelType w:val="hybridMultilevel"/>
    <w:tmpl w:val="D3E45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06E4D"/>
    <w:multiLevelType w:val="hybridMultilevel"/>
    <w:tmpl w:val="AE882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43497"/>
    <w:multiLevelType w:val="hybridMultilevel"/>
    <w:tmpl w:val="70C6D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FC74D6"/>
    <w:multiLevelType w:val="hybridMultilevel"/>
    <w:tmpl w:val="EAAC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523B4"/>
    <w:multiLevelType w:val="hybridMultilevel"/>
    <w:tmpl w:val="E22E9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E46BF2"/>
    <w:multiLevelType w:val="hybridMultilevel"/>
    <w:tmpl w:val="57FCC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A27C4"/>
    <w:multiLevelType w:val="hybridMultilevel"/>
    <w:tmpl w:val="66ECD7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31CE4"/>
    <w:multiLevelType w:val="hybridMultilevel"/>
    <w:tmpl w:val="0BCCD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685AFA"/>
    <w:multiLevelType w:val="hybridMultilevel"/>
    <w:tmpl w:val="F0A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0048D"/>
    <w:multiLevelType w:val="hybridMultilevel"/>
    <w:tmpl w:val="7366A7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A348F"/>
    <w:multiLevelType w:val="hybridMultilevel"/>
    <w:tmpl w:val="C1F8B8D0"/>
    <w:lvl w:ilvl="0" w:tplc="AD6820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BB5970"/>
    <w:multiLevelType w:val="hybridMultilevel"/>
    <w:tmpl w:val="B3DA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9A7539"/>
    <w:multiLevelType w:val="hybridMultilevel"/>
    <w:tmpl w:val="B116179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E22E0F"/>
    <w:multiLevelType w:val="hybridMultilevel"/>
    <w:tmpl w:val="47807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13"/>
  </w:num>
  <w:num w:numId="4">
    <w:abstractNumId w:val="15"/>
  </w:num>
  <w:num w:numId="5">
    <w:abstractNumId w:val="32"/>
  </w:num>
  <w:num w:numId="6">
    <w:abstractNumId w:val="4"/>
  </w:num>
  <w:num w:numId="7">
    <w:abstractNumId w:val="6"/>
  </w:num>
  <w:num w:numId="8">
    <w:abstractNumId w:val="27"/>
  </w:num>
  <w:num w:numId="9">
    <w:abstractNumId w:val="35"/>
  </w:num>
  <w:num w:numId="10">
    <w:abstractNumId w:val="7"/>
  </w:num>
  <w:num w:numId="11">
    <w:abstractNumId w:val="14"/>
  </w:num>
  <w:num w:numId="12">
    <w:abstractNumId w:val="21"/>
  </w:num>
  <w:num w:numId="13">
    <w:abstractNumId w:val="5"/>
  </w:num>
  <w:num w:numId="14">
    <w:abstractNumId w:val="2"/>
  </w:num>
  <w:num w:numId="15">
    <w:abstractNumId w:val="20"/>
  </w:num>
  <w:num w:numId="16">
    <w:abstractNumId w:val="22"/>
  </w:num>
  <w:num w:numId="17">
    <w:abstractNumId w:val="33"/>
  </w:num>
  <w:num w:numId="18">
    <w:abstractNumId w:val="17"/>
  </w:num>
  <w:num w:numId="19">
    <w:abstractNumId w:val="3"/>
  </w:num>
  <w:num w:numId="20">
    <w:abstractNumId w:val="29"/>
  </w:num>
  <w:num w:numId="21">
    <w:abstractNumId w:val="23"/>
  </w:num>
  <w:num w:numId="22">
    <w:abstractNumId w:val="19"/>
  </w:num>
  <w:num w:numId="23">
    <w:abstractNumId w:val="11"/>
  </w:num>
  <w:num w:numId="24">
    <w:abstractNumId w:val="16"/>
  </w:num>
  <w:num w:numId="25">
    <w:abstractNumId w:val="9"/>
  </w:num>
  <w:num w:numId="26">
    <w:abstractNumId w:val="24"/>
  </w:num>
  <w:num w:numId="27">
    <w:abstractNumId w:val="26"/>
  </w:num>
  <w:num w:numId="28">
    <w:abstractNumId w:val="30"/>
  </w:num>
  <w:num w:numId="29">
    <w:abstractNumId w:val="12"/>
  </w:num>
  <w:num w:numId="30">
    <w:abstractNumId w:val="18"/>
  </w:num>
  <w:num w:numId="31">
    <w:abstractNumId w:val="34"/>
  </w:num>
  <w:num w:numId="32">
    <w:abstractNumId w:val="31"/>
  </w:num>
  <w:num w:numId="33">
    <w:abstractNumId w:val="28"/>
  </w:num>
  <w:num w:numId="34">
    <w:abstractNumId w:val="10"/>
  </w:num>
  <w:num w:numId="35">
    <w:abstractNumId w:val="1"/>
  </w:num>
  <w:num w:numId="36">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Rawcliffe">
    <w15:presenceInfo w15:providerId="AD" w15:userId="S-1-5-21-3870390647-1863822733-3835136052-3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C0"/>
    <w:rsid w:val="00026A5B"/>
    <w:rsid w:val="000376B3"/>
    <w:rsid w:val="0005092F"/>
    <w:rsid w:val="00051284"/>
    <w:rsid w:val="0006759A"/>
    <w:rsid w:val="00081AEE"/>
    <w:rsid w:val="000A6B19"/>
    <w:rsid w:val="000C71A9"/>
    <w:rsid w:val="000E7E23"/>
    <w:rsid w:val="001157A6"/>
    <w:rsid w:val="0012442C"/>
    <w:rsid w:val="00165A2E"/>
    <w:rsid w:val="00165C21"/>
    <w:rsid w:val="0019448C"/>
    <w:rsid w:val="001A28E2"/>
    <w:rsid w:val="001D0D7C"/>
    <w:rsid w:val="001D66FE"/>
    <w:rsid w:val="001E64E9"/>
    <w:rsid w:val="00217238"/>
    <w:rsid w:val="00223F89"/>
    <w:rsid w:val="00225829"/>
    <w:rsid w:val="002536F4"/>
    <w:rsid w:val="00282E2B"/>
    <w:rsid w:val="002A30CE"/>
    <w:rsid w:val="002C66C0"/>
    <w:rsid w:val="002F2B19"/>
    <w:rsid w:val="00316A40"/>
    <w:rsid w:val="00344362"/>
    <w:rsid w:val="00371E4F"/>
    <w:rsid w:val="00393C96"/>
    <w:rsid w:val="003C4C6A"/>
    <w:rsid w:val="004122E1"/>
    <w:rsid w:val="00416B1E"/>
    <w:rsid w:val="00473577"/>
    <w:rsid w:val="004E748B"/>
    <w:rsid w:val="00515503"/>
    <w:rsid w:val="005317BA"/>
    <w:rsid w:val="005409E6"/>
    <w:rsid w:val="00544764"/>
    <w:rsid w:val="00555B99"/>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44B62"/>
    <w:rsid w:val="00764442"/>
    <w:rsid w:val="0077767F"/>
    <w:rsid w:val="007844C6"/>
    <w:rsid w:val="00845990"/>
    <w:rsid w:val="00857B4B"/>
    <w:rsid w:val="00877650"/>
    <w:rsid w:val="00880869"/>
    <w:rsid w:val="00881C6D"/>
    <w:rsid w:val="008A13F2"/>
    <w:rsid w:val="008C0E9A"/>
    <w:rsid w:val="008D338A"/>
    <w:rsid w:val="008F0198"/>
    <w:rsid w:val="008F23C9"/>
    <w:rsid w:val="00904F37"/>
    <w:rsid w:val="009121F4"/>
    <w:rsid w:val="0093300A"/>
    <w:rsid w:val="00944A5D"/>
    <w:rsid w:val="009A25C8"/>
    <w:rsid w:val="009C17EB"/>
    <w:rsid w:val="009F490B"/>
    <w:rsid w:val="00A164DE"/>
    <w:rsid w:val="00A21749"/>
    <w:rsid w:val="00A3217E"/>
    <w:rsid w:val="00A47207"/>
    <w:rsid w:val="00A50D27"/>
    <w:rsid w:val="00A86933"/>
    <w:rsid w:val="00A96BE3"/>
    <w:rsid w:val="00AC26BA"/>
    <w:rsid w:val="00AD58A5"/>
    <w:rsid w:val="00B056D7"/>
    <w:rsid w:val="00B36E05"/>
    <w:rsid w:val="00B3760F"/>
    <w:rsid w:val="00B8354D"/>
    <w:rsid w:val="00BA6E50"/>
    <w:rsid w:val="00BC7E83"/>
    <w:rsid w:val="00BD12F6"/>
    <w:rsid w:val="00C0763E"/>
    <w:rsid w:val="00C25D37"/>
    <w:rsid w:val="00C279C1"/>
    <w:rsid w:val="00C72C9D"/>
    <w:rsid w:val="00CD0F76"/>
    <w:rsid w:val="00D50D78"/>
    <w:rsid w:val="00D61C00"/>
    <w:rsid w:val="00D74C38"/>
    <w:rsid w:val="00D83879"/>
    <w:rsid w:val="00DB0782"/>
    <w:rsid w:val="00DC0F8A"/>
    <w:rsid w:val="00DC2BCE"/>
    <w:rsid w:val="00DF210C"/>
    <w:rsid w:val="00E133EB"/>
    <w:rsid w:val="00E53C82"/>
    <w:rsid w:val="00E74806"/>
    <w:rsid w:val="00E914BC"/>
    <w:rsid w:val="00EA2353"/>
    <w:rsid w:val="00EE3576"/>
    <w:rsid w:val="00F13F35"/>
    <w:rsid w:val="00F477F5"/>
    <w:rsid w:val="00F6353C"/>
    <w:rsid w:val="00FB4A98"/>
    <w:rsid w:val="00FD4C69"/>
    <w:rsid w:val="00FD5C3C"/>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3F64C1"/>
  <w15:chartTrackingRefBased/>
  <w15:docId w15:val="{FBB0185E-A5B4-4CB5-B5A2-B51812BF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semiHidden/>
    <w:rsid w:val="002C66C0"/>
    <w:rPr>
      <w:rFonts w:eastAsia="Times New Roman" w:cs="Times New Roman"/>
      <w:b/>
      <w:bCs/>
      <w:sz w:val="24"/>
      <w:szCs w:val="20"/>
    </w:rPr>
  </w:style>
  <w:style w:type="character" w:customStyle="1" w:styleId="BodyTextChar">
    <w:name w:val="Body Text Char"/>
    <w:basedOn w:val="DefaultParagraphFont"/>
    <w:link w:val="BodyText"/>
    <w:semiHidden/>
    <w:rsid w:val="002C66C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B3760F"/>
    <w:rPr>
      <w:sz w:val="16"/>
      <w:szCs w:val="16"/>
    </w:rPr>
  </w:style>
  <w:style w:type="paragraph" w:styleId="CommentText">
    <w:name w:val="annotation text"/>
    <w:basedOn w:val="Normal"/>
    <w:link w:val="CommentTextChar"/>
    <w:uiPriority w:val="99"/>
    <w:semiHidden/>
    <w:unhideWhenUsed/>
    <w:rsid w:val="00B3760F"/>
    <w:rPr>
      <w:sz w:val="20"/>
      <w:szCs w:val="20"/>
    </w:rPr>
  </w:style>
  <w:style w:type="character" w:customStyle="1" w:styleId="CommentTextChar">
    <w:name w:val="Comment Text Char"/>
    <w:basedOn w:val="DefaultParagraphFont"/>
    <w:link w:val="CommentText"/>
    <w:uiPriority w:val="99"/>
    <w:semiHidden/>
    <w:rsid w:val="00B37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760F"/>
    <w:rPr>
      <w:b/>
      <w:bCs/>
    </w:rPr>
  </w:style>
  <w:style w:type="character" w:customStyle="1" w:styleId="CommentSubjectChar">
    <w:name w:val="Comment Subject Char"/>
    <w:basedOn w:val="CommentTextChar"/>
    <w:link w:val="CommentSubject"/>
    <w:uiPriority w:val="99"/>
    <w:semiHidden/>
    <w:rsid w:val="00B3760F"/>
    <w:rPr>
      <w:rFonts w:ascii="Arial" w:hAnsi="Arial"/>
      <w:b/>
      <w:bCs/>
      <w:sz w:val="20"/>
      <w:szCs w:val="20"/>
    </w:rPr>
  </w:style>
  <w:style w:type="table" w:styleId="TableGrid">
    <w:name w:val="Table Grid"/>
    <w:basedOn w:val="TableNormal"/>
    <w:uiPriority w:val="39"/>
    <w:rsid w:val="00B3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
    <w:name w:val="legds"/>
    <w:basedOn w:val="DefaultParagraphFont"/>
    <w:rsid w:val="00B3760F"/>
  </w:style>
  <w:style w:type="paragraph" w:customStyle="1" w:styleId="legclearfix">
    <w:name w:val="legclearfix"/>
    <w:basedOn w:val="Normal"/>
    <w:rsid w:val="00B3760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rhs">
    <w:name w:val="legrhs"/>
    <w:basedOn w:val="Normal"/>
    <w:rsid w:val="00B3760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gov.scot/publications/securing-green-recovery-path-net-zero-update-climate-change-plan-20182032/pages/2/" TargetMode="External"/><Relationship Id="rId26" Type="http://schemas.openxmlformats.org/officeDocument/2006/relationships/header" Target="header2.xml"/><Relationship Id="rId39" Type="http://schemas.microsoft.com/office/2011/relationships/people" Target="people.xml"/><Relationship Id="rId21" Type="http://schemas.openxmlformats.org/officeDocument/2006/relationships/hyperlink" Target="https://www.gov.scot/publications/scotlands-third-land-use-strategy-2021-2026-getting-best-land/" TargetMode="External"/><Relationship Id="rId34" Type="http://schemas.openxmlformats.org/officeDocument/2006/relationships/hyperlink" Target="https://www.iucn.org/theme/protected-areas/about/protected-area-categories/category-iv-habitatspecies-management-area" TargetMode="External"/><Relationship Id="rId7" Type="http://schemas.openxmlformats.org/officeDocument/2006/relationships/footnotes" Target="footnotes.xml"/><Relationship Id="rId12" Type="http://schemas.openxmlformats.org/officeDocument/2006/relationships/hyperlink" Target="https://www.ideas.gov.scot/the-future-for-national-parks-in-scotland" TargetMode="External"/><Relationship Id="rId17" Type="http://schemas.openxmlformats.org/officeDocument/2006/relationships/hyperlink" Target="https://consult.gov.scot/environment-forestry/scottish-biodiversity-strategy-2022/" TargetMode="External"/><Relationship Id="rId25" Type="http://schemas.openxmlformats.org/officeDocument/2006/relationships/header" Target="header1.xml"/><Relationship Id="rId33" Type="http://schemas.openxmlformats.org/officeDocument/2006/relationships/hyperlink" Target="https://www.iucn.org/theme/protected-areas/about/protected-area-categories/category-iii-natural-monument-or-featu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environment-strategy-scotland-vision-outcomes/" TargetMode="External"/><Relationship Id="rId20" Type="http://schemas.openxmlformats.org/officeDocument/2006/relationships/hyperlink" Target="https://www.transformingplanning.scot/national-planning-framework/" TargetMode="External"/><Relationship Id="rId29" Type="http://schemas.openxmlformats.org/officeDocument/2006/relationships/hyperlink" Target="https://www.nature.scot/sites/default/files/2017-07/Publication%202006%20-%20SNH%20Advice%20on%20Coastal%20and%20Marine%20National%20Park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professional-advice/protected-areas-and-species/protected-areas/national-designations/national-park" TargetMode="External"/><Relationship Id="rId24" Type="http://schemas.openxmlformats.org/officeDocument/2006/relationships/hyperlink" Target="https://www.historicenvironment.scot/archives-and-research/publications/publication/?publicationId=fa088e13-8781-4fd6-9ad2-a7af00f14e30" TargetMode="External"/><Relationship Id="rId32" Type="http://schemas.openxmlformats.org/officeDocument/2006/relationships/hyperlink" Target="https://www.iucn.org/theme/protected-areas/about/protected-area-categories/category-ii-national-park" TargetMode="External"/><Relationship Id="rId37" Type="http://schemas.openxmlformats.org/officeDocument/2006/relationships/hyperlink" Target="https://archive.org/details/modelsofnational98bish/page/108/mode/2u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gov.uk/asp/2000/10/contents" TargetMode="External"/><Relationship Id="rId23" Type="http://schemas.openxmlformats.org/officeDocument/2006/relationships/hyperlink" Target="https://www.visitscotland.org/binaries/content/assets/dot-org/pdf/about-us/what-we-do/a-visitor-management-strategy-for-scotland.pdf" TargetMode="External"/><Relationship Id="rId28" Type="http://schemas.openxmlformats.org/officeDocument/2006/relationships/header" Target="header3.xml"/><Relationship Id="rId36" Type="http://schemas.openxmlformats.org/officeDocument/2006/relationships/hyperlink" Target="https://www.iucn.org/theme/protected-areas/about/protected-area-categories/category-vi-protected-area-sustainable-use" TargetMode="External"/><Relationship Id="rId10" Type="http://schemas.openxmlformats.org/officeDocument/2006/relationships/hyperlink" Target="https://www.nature.scot/sites/default/files/2017-07/Publication%202006%20-%20SNH%20Advice%20on%20Coastal%20and%20Marine%20National%20Parks.pdf" TargetMode="External"/><Relationship Id="rId19" Type="http://schemas.openxmlformats.org/officeDocument/2006/relationships/hyperlink" Target="https://www.gov.scot/publications/scotlands-national-strategy-economic-transformation/" TargetMode="External"/><Relationship Id="rId31" Type="http://schemas.openxmlformats.org/officeDocument/2006/relationships/hyperlink" Target="https://www.iucn.org/theme/protected-areas/about/protected-area-categories/category-ib-wilderness-area" TargetMode="External"/><Relationship Id="rId4" Type="http://schemas.openxmlformats.org/officeDocument/2006/relationships/styles" Target="styles.xml"/><Relationship Id="rId9" Type="http://schemas.openxmlformats.org/officeDocument/2006/relationships/hyperlink" Target="https://www.gov.scot/publications/scotlands-biodiversity-strategy-consultation/" TargetMode="External"/><Relationship Id="rId14" Type="http://schemas.microsoft.com/office/2011/relationships/commentsExtended" Target="commentsExtended.xml"/><Relationship Id="rId22" Type="http://schemas.openxmlformats.org/officeDocument/2006/relationships/hyperlink" Target="https://www.gov.scot/publications/scotlands-national-marine-plan-9781784128555/" TargetMode="External"/><Relationship Id="rId27" Type="http://schemas.openxmlformats.org/officeDocument/2006/relationships/footer" Target="footer1.xml"/><Relationship Id="rId30" Type="http://schemas.openxmlformats.org/officeDocument/2006/relationships/hyperlink" Target="https://www.iucn.org/theme/protected-areas/about/protected-area-categories/category-ia-strict-nature-reserve" TargetMode="External"/><Relationship Id="rId35" Type="http://schemas.openxmlformats.org/officeDocument/2006/relationships/hyperlink" Target="https://www.iucn.org/theme/protected-areas/about/protected-area-categories/category-v-protected-landscape-seascape"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A3806534</value>
    </field>
    <field name="Objective-Title">
      <value order="0">National Parks Stakeholder Advisory Group - Paper 3-2 Towards a First Draft of the Proposed Consultation Document - September 2022</value>
    </field>
    <field name="Objective-Description">
      <value order="0"/>
    </field>
    <field name="Objective-CreationStamp">
      <value order="0">2022-08-18T21:20:29Z</value>
    </field>
    <field name="Objective-IsApproved">
      <value order="0">false</value>
    </field>
    <field name="Objective-IsPublished">
      <value order="0">true</value>
    </field>
    <field name="Objective-DatePublished">
      <value order="0">2022-08-28T13:27:31Z</value>
    </field>
    <field name="Objective-ModificationStamp">
      <value order="0">2023-02-23T09:45:12Z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vA6699908</value>
    </field>
    <field name="Objective-Version">
      <value order="0">8.0</value>
    </field>
    <field name="Objective-VersionNumber">
      <value order="0">9</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CEF9DF92-0E9D-44FE-A357-98DBD769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Rachael Burrow</cp:lastModifiedBy>
  <cp:revision>2</cp:revision>
  <dcterms:created xsi:type="dcterms:W3CDTF">2023-03-03T12:14:00Z</dcterms:created>
  <dcterms:modified xsi:type="dcterms:W3CDTF">2023-03-03T12:14:00Z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A3806534</vt:lpwstr>
  </property>
  <property fmtid="{D5CDD505-2E9C-101B-9397-08002B2CF9AE}" pid="4" name="Objective-Title">
    <vt:lpwstr>National Parks Stakeholder Advisory Group - Paper 3-2 Towards a First Draft of the Proposed Consultation Document - September 2022</vt:lpwstr>
  </property>
  <property fmtid="{D5CDD505-2E9C-101B-9397-08002B2CF9AE}" pid="5" name="Objective-Description">
    <vt:lpwstr/>
  </property>
  <property fmtid="{D5CDD505-2E9C-101B-9397-08002B2CF9AE}" pid="6" name="Objective-CreationStamp">
    <vt:filetime>2022-08-18T21:20:29Z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2022-08-28T13:27:31Z</vt:filetime>
  </property>
  <property fmtid="{D5CDD505-2E9C-101B-9397-08002B2CF9AE}" pid="10" name="Objective-ModificationStamp">
    <vt:filetime>2023-02-23T09:45:12Z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vA6699908</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