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BF00" w14:textId="650D3DFF" w:rsidR="00310F5A" w:rsidRPr="006A52ED" w:rsidRDefault="00310F5A" w:rsidP="00310F5A">
      <w:pPr>
        <w:pStyle w:val="PlainText"/>
        <w:rPr>
          <w:rFonts w:asciiTheme="minorHAnsi" w:hAnsiTheme="minorHAnsi" w:cstheme="minorHAnsi"/>
          <w:b/>
          <w:sz w:val="24"/>
          <w:szCs w:val="24"/>
        </w:rPr>
      </w:pPr>
      <w:bookmarkStart w:id="0" w:name="_GoBack"/>
      <w:bookmarkEnd w:id="0"/>
      <w:r w:rsidRPr="006A52ED">
        <w:rPr>
          <w:rFonts w:asciiTheme="minorHAnsi" w:hAnsiTheme="minorHAnsi" w:cstheme="minorHAnsi"/>
          <w:b/>
          <w:sz w:val="24"/>
          <w:szCs w:val="24"/>
        </w:rPr>
        <w:t>SAG 5-</w:t>
      </w:r>
      <w:r w:rsidR="00F047EC" w:rsidRPr="006A52ED">
        <w:rPr>
          <w:rFonts w:asciiTheme="minorHAnsi" w:hAnsiTheme="minorHAnsi" w:cstheme="minorHAnsi"/>
          <w:b/>
          <w:sz w:val="24"/>
          <w:szCs w:val="24"/>
        </w:rPr>
        <w:t xml:space="preserve">4 </w:t>
      </w:r>
      <w:r w:rsidRPr="006A52ED">
        <w:rPr>
          <w:rFonts w:asciiTheme="minorHAnsi" w:hAnsiTheme="minorHAnsi" w:cstheme="minorHAnsi"/>
          <w:b/>
          <w:sz w:val="24"/>
          <w:szCs w:val="24"/>
        </w:rPr>
        <w:t xml:space="preserve">  Key issues emerging from the consultation </w:t>
      </w:r>
    </w:p>
    <w:p w14:paraId="662F91F9" w14:textId="77777777" w:rsidR="00310F5A" w:rsidRPr="006A52ED" w:rsidRDefault="00310F5A" w:rsidP="00310F5A">
      <w:pPr>
        <w:pStyle w:val="PlainText"/>
        <w:rPr>
          <w:rFonts w:asciiTheme="minorHAnsi" w:hAnsiTheme="minorHAnsi" w:cstheme="minorHAnsi"/>
          <w:sz w:val="24"/>
          <w:szCs w:val="24"/>
        </w:rPr>
      </w:pPr>
    </w:p>
    <w:p w14:paraId="22D4DD7B" w14:textId="4A15C9CD" w:rsidR="00310F5A" w:rsidRPr="006A52ED" w:rsidRDefault="00310F5A" w:rsidP="006A52ED">
      <w:pPr>
        <w:pStyle w:val="PlainText"/>
        <w:numPr>
          <w:ilvl w:val="0"/>
          <w:numId w:val="17"/>
        </w:numPr>
        <w:ind w:left="720"/>
        <w:rPr>
          <w:rFonts w:asciiTheme="minorHAnsi" w:hAnsiTheme="minorHAnsi" w:cstheme="minorHAnsi"/>
          <w:sz w:val="24"/>
          <w:szCs w:val="24"/>
        </w:rPr>
      </w:pPr>
      <w:r w:rsidRPr="006A52ED">
        <w:rPr>
          <w:rFonts w:asciiTheme="minorHAnsi" w:hAnsiTheme="minorHAnsi" w:cstheme="minorHAnsi"/>
          <w:sz w:val="24"/>
          <w:szCs w:val="24"/>
        </w:rPr>
        <w:t xml:space="preserve">This paper sets out the key issues </w:t>
      </w:r>
      <w:r w:rsidR="00EC6340">
        <w:rPr>
          <w:rFonts w:asciiTheme="minorHAnsi" w:hAnsiTheme="minorHAnsi" w:cstheme="minorHAnsi"/>
          <w:sz w:val="24"/>
          <w:szCs w:val="24"/>
        </w:rPr>
        <w:t xml:space="preserve">NatureScot </w:t>
      </w:r>
      <w:r w:rsidRPr="006A52ED">
        <w:rPr>
          <w:rFonts w:asciiTheme="minorHAnsi" w:hAnsiTheme="minorHAnsi" w:cstheme="minorHAnsi"/>
          <w:sz w:val="24"/>
          <w:szCs w:val="24"/>
        </w:rPr>
        <w:t xml:space="preserve">will need to address in </w:t>
      </w:r>
      <w:r w:rsidR="00F047EC" w:rsidRPr="006A52ED">
        <w:rPr>
          <w:rFonts w:asciiTheme="minorHAnsi" w:hAnsiTheme="minorHAnsi" w:cstheme="minorHAnsi"/>
          <w:sz w:val="24"/>
          <w:szCs w:val="24"/>
        </w:rPr>
        <w:t xml:space="preserve">our advice to Ministers. </w:t>
      </w:r>
      <w:r w:rsidRPr="006A52ED">
        <w:rPr>
          <w:rFonts w:asciiTheme="minorHAnsi" w:hAnsiTheme="minorHAnsi" w:cstheme="minorHAnsi"/>
          <w:sz w:val="24"/>
          <w:szCs w:val="24"/>
        </w:rPr>
        <w:t>It draws on the on-going analysis of the responses to the consultation</w:t>
      </w:r>
      <w:r w:rsidR="00F047EC" w:rsidRPr="006A52ED">
        <w:rPr>
          <w:rFonts w:asciiTheme="minorHAnsi" w:hAnsiTheme="minorHAnsi" w:cstheme="minorHAnsi"/>
          <w:sz w:val="24"/>
          <w:szCs w:val="24"/>
        </w:rPr>
        <w:t xml:space="preserve"> (paper 5-3)</w:t>
      </w:r>
      <w:r w:rsidRPr="006A52ED">
        <w:rPr>
          <w:rFonts w:asciiTheme="minorHAnsi" w:hAnsiTheme="minorHAnsi" w:cstheme="minorHAnsi"/>
          <w:sz w:val="24"/>
          <w:szCs w:val="24"/>
        </w:rPr>
        <w:t xml:space="preserve">, the views expressed at the consultation events </w:t>
      </w:r>
      <w:r w:rsidR="00EC6340">
        <w:rPr>
          <w:rFonts w:asciiTheme="minorHAnsi" w:hAnsiTheme="minorHAnsi" w:cstheme="minorHAnsi"/>
          <w:sz w:val="24"/>
          <w:szCs w:val="24"/>
        </w:rPr>
        <w:t xml:space="preserve">and meetings </w:t>
      </w:r>
      <w:r w:rsidR="00F047EC" w:rsidRPr="006A52ED">
        <w:rPr>
          <w:rFonts w:asciiTheme="minorHAnsi" w:hAnsiTheme="minorHAnsi" w:cstheme="minorHAnsi"/>
          <w:sz w:val="24"/>
          <w:szCs w:val="24"/>
        </w:rPr>
        <w:t xml:space="preserve">(presented at the last SAG meeting and summarised again in Annex A); the </w:t>
      </w:r>
      <w:r w:rsidR="006A52ED" w:rsidRPr="006A52ED">
        <w:rPr>
          <w:rFonts w:asciiTheme="minorHAnsi" w:hAnsiTheme="minorHAnsi" w:cstheme="minorHAnsi"/>
          <w:sz w:val="24"/>
          <w:szCs w:val="24"/>
        </w:rPr>
        <w:t xml:space="preserve">bespoke </w:t>
      </w:r>
      <w:r w:rsidR="00F047EC" w:rsidRPr="006A52ED">
        <w:rPr>
          <w:rFonts w:asciiTheme="minorHAnsi" w:hAnsiTheme="minorHAnsi" w:cstheme="minorHAnsi"/>
          <w:sz w:val="24"/>
          <w:szCs w:val="24"/>
        </w:rPr>
        <w:t>engagement w</w:t>
      </w:r>
      <w:r w:rsidR="00EC6340">
        <w:rPr>
          <w:rFonts w:asciiTheme="minorHAnsi" w:hAnsiTheme="minorHAnsi" w:cstheme="minorHAnsi"/>
          <w:sz w:val="24"/>
          <w:szCs w:val="24"/>
        </w:rPr>
        <w:t xml:space="preserve">e </w:t>
      </w:r>
      <w:r w:rsidR="00F047EC" w:rsidRPr="006A52ED">
        <w:rPr>
          <w:rFonts w:asciiTheme="minorHAnsi" w:hAnsiTheme="minorHAnsi" w:cstheme="minorHAnsi"/>
          <w:sz w:val="24"/>
          <w:szCs w:val="24"/>
        </w:rPr>
        <w:t xml:space="preserve">have undertaken with key groups (partly summarised in 5-1) </w:t>
      </w:r>
      <w:r w:rsidRPr="006A52ED">
        <w:rPr>
          <w:rFonts w:asciiTheme="minorHAnsi" w:hAnsiTheme="minorHAnsi" w:cstheme="minorHAnsi"/>
          <w:sz w:val="24"/>
          <w:szCs w:val="24"/>
        </w:rPr>
        <w:t xml:space="preserve">and also previous discussions at SAG.  </w:t>
      </w:r>
    </w:p>
    <w:p w14:paraId="3C2924A0" w14:textId="1B9D2E9F" w:rsidR="00310F5A" w:rsidRPr="006A52ED" w:rsidRDefault="00310F5A" w:rsidP="006A52ED">
      <w:pPr>
        <w:rPr>
          <w:rFonts w:asciiTheme="minorHAnsi" w:hAnsiTheme="minorHAnsi" w:cstheme="minorHAnsi"/>
          <w:color w:val="1F497D"/>
          <w:sz w:val="24"/>
          <w:szCs w:val="24"/>
        </w:rPr>
      </w:pPr>
    </w:p>
    <w:p w14:paraId="78124EFE" w14:textId="4A6377AC" w:rsidR="00310F5A" w:rsidRPr="006A52ED" w:rsidRDefault="00310F5A" w:rsidP="006A52ED">
      <w:pPr>
        <w:rPr>
          <w:rFonts w:asciiTheme="minorHAnsi" w:hAnsiTheme="minorHAnsi" w:cstheme="minorHAnsi"/>
          <w:b/>
          <w:sz w:val="24"/>
          <w:szCs w:val="24"/>
        </w:rPr>
      </w:pPr>
      <w:r w:rsidRPr="006A52ED">
        <w:rPr>
          <w:rFonts w:asciiTheme="minorHAnsi" w:hAnsiTheme="minorHAnsi" w:cstheme="minorHAnsi"/>
          <w:b/>
          <w:sz w:val="24"/>
          <w:szCs w:val="24"/>
        </w:rPr>
        <w:t>Key issues</w:t>
      </w:r>
    </w:p>
    <w:p w14:paraId="64F2E48A" w14:textId="658F3E3A" w:rsidR="00310F5A" w:rsidRPr="006A52ED" w:rsidRDefault="00310F5A" w:rsidP="006A52ED">
      <w:pPr>
        <w:rPr>
          <w:rFonts w:asciiTheme="minorHAnsi" w:hAnsiTheme="minorHAnsi" w:cstheme="minorHAnsi"/>
          <w:color w:val="1F497D"/>
          <w:sz w:val="24"/>
          <w:szCs w:val="24"/>
        </w:rPr>
      </w:pPr>
    </w:p>
    <w:p w14:paraId="126FC29B" w14:textId="3DC84ABE" w:rsidR="00F047EC" w:rsidRPr="006A52ED" w:rsidRDefault="00310F5A" w:rsidP="006A52ED">
      <w:pPr>
        <w:pStyle w:val="ListParagraph"/>
        <w:numPr>
          <w:ilvl w:val="0"/>
          <w:numId w:val="17"/>
        </w:numPr>
        <w:ind w:left="720"/>
        <w:rPr>
          <w:sz w:val="24"/>
          <w:szCs w:val="24"/>
        </w:rPr>
      </w:pPr>
      <w:r w:rsidRPr="006A52ED">
        <w:rPr>
          <w:sz w:val="24"/>
          <w:szCs w:val="24"/>
        </w:rPr>
        <w:t>Overall, there is consider</w:t>
      </w:r>
      <w:r w:rsidR="00EC6340">
        <w:rPr>
          <w:sz w:val="24"/>
          <w:szCs w:val="24"/>
        </w:rPr>
        <w:t>able</w:t>
      </w:r>
      <w:r w:rsidRPr="006A52ED">
        <w:rPr>
          <w:sz w:val="24"/>
          <w:szCs w:val="24"/>
        </w:rPr>
        <w:t xml:space="preserve"> support for new National Parks with only a few </w:t>
      </w:r>
      <w:r w:rsidR="00F047EC" w:rsidRPr="006A52ED">
        <w:rPr>
          <w:sz w:val="24"/>
          <w:szCs w:val="24"/>
        </w:rPr>
        <w:t xml:space="preserve">survey </w:t>
      </w:r>
      <w:r w:rsidRPr="006A52ED">
        <w:rPr>
          <w:sz w:val="24"/>
          <w:szCs w:val="24"/>
        </w:rPr>
        <w:t xml:space="preserve">responses expressing opposition to them.  </w:t>
      </w:r>
      <w:r w:rsidR="00F047EC" w:rsidRPr="006A52ED">
        <w:rPr>
          <w:sz w:val="24"/>
          <w:szCs w:val="24"/>
        </w:rPr>
        <w:t xml:space="preserve">This reflects the findings from our latest Nature Omnibus survey of public </w:t>
      </w:r>
      <w:proofErr w:type="gramStart"/>
      <w:r w:rsidR="00F047EC" w:rsidRPr="006A52ED">
        <w:rPr>
          <w:sz w:val="24"/>
          <w:szCs w:val="24"/>
        </w:rPr>
        <w:t>opinion which</w:t>
      </w:r>
      <w:proofErr w:type="gramEnd"/>
      <w:r w:rsidR="00F047EC" w:rsidRPr="006A52ED">
        <w:rPr>
          <w:sz w:val="24"/>
          <w:szCs w:val="24"/>
        </w:rPr>
        <w:t xml:space="preserve"> indicates that 89% of the population support the creation of new national parks with only 3% opposed. </w:t>
      </w:r>
      <w:r w:rsidR="009D2B07">
        <w:rPr>
          <w:sz w:val="24"/>
          <w:szCs w:val="24"/>
        </w:rPr>
        <w:t xml:space="preserve"> </w:t>
      </w:r>
      <w:r w:rsidR="00F047EC" w:rsidRPr="006A52ED">
        <w:rPr>
          <w:sz w:val="24"/>
          <w:szCs w:val="24"/>
        </w:rPr>
        <w:t xml:space="preserve">While not part of the current </w:t>
      </w:r>
      <w:r w:rsidR="00EC6340">
        <w:rPr>
          <w:sz w:val="24"/>
          <w:szCs w:val="24"/>
        </w:rPr>
        <w:t xml:space="preserve">phase of </w:t>
      </w:r>
      <w:r w:rsidR="00F047EC" w:rsidRPr="006A52ED">
        <w:rPr>
          <w:sz w:val="24"/>
          <w:szCs w:val="24"/>
        </w:rPr>
        <w:t>work, we believe that 5-10 nominations may come forward next year from across Scotland</w:t>
      </w:r>
    </w:p>
    <w:p w14:paraId="61136E36" w14:textId="77777777" w:rsidR="00F047EC" w:rsidRPr="006A52ED" w:rsidRDefault="00F047EC" w:rsidP="006A52ED">
      <w:pPr>
        <w:rPr>
          <w:sz w:val="24"/>
          <w:szCs w:val="24"/>
        </w:rPr>
      </w:pPr>
    </w:p>
    <w:p w14:paraId="10DF3199" w14:textId="49570A74" w:rsidR="00310F5A" w:rsidRPr="006A52ED" w:rsidRDefault="00F047EC" w:rsidP="006A52ED">
      <w:pPr>
        <w:pStyle w:val="ListParagraph"/>
        <w:numPr>
          <w:ilvl w:val="0"/>
          <w:numId w:val="17"/>
        </w:numPr>
        <w:ind w:left="720"/>
        <w:rPr>
          <w:sz w:val="24"/>
          <w:szCs w:val="24"/>
        </w:rPr>
      </w:pPr>
      <w:r w:rsidRPr="006A52ED">
        <w:rPr>
          <w:sz w:val="24"/>
          <w:szCs w:val="24"/>
        </w:rPr>
        <w:t xml:space="preserve">There are some key exceptions. </w:t>
      </w:r>
      <w:r w:rsidR="009D2B07">
        <w:rPr>
          <w:sz w:val="24"/>
          <w:szCs w:val="24"/>
        </w:rPr>
        <w:t xml:space="preserve"> </w:t>
      </w:r>
      <w:r w:rsidR="00310F5A" w:rsidRPr="006A52ED">
        <w:rPr>
          <w:sz w:val="24"/>
          <w:szCs w:val="24"/>
        </w:rPr>
        <w:t xml:space="preserve">NFUS </w:t>
      </w:r>
      <w:r w:rsidRPr="006A52ED">
        <w:rPr>
          <w:sz w:val="24"/>
          <w:szCs w:val="24"/>
        </w:rPr>
        <w:t xml:space="preserve">have </w:t>
      </w:r>
      <w:r w:rsidR="00CF657B" w:rsidRPr="006A52ED">
        <w:rPr>
          <w:sz w:val="24"/>
          <w:szCs w:val="24"/>
        </w:rPr>
        <w:t>undert</w:t>
      </w:r>
      <w:r w:rsidRPr="006A52ED">
        <w:rPr>
          <w:sz w:val="24"/>
          <w:szCs w:val="24"/>
        </w:rPr>
        <w:t xml:space="preserve">aken </w:t>
      </w:r>
      <w:r w:rsidR="00310F5A" w:rsidRPr="006A52ED">
        <w:rPr>
          <w:sz w:val="24"/>
          <w:szCs w:val="24"/>
        </w:rPr>
        <w:t>a helpful pole which suggests that their members are not generally supportive</w:t>
      </w:r>
      <w:r w:rsidR="00CF657B" w:rsidRPr="006A52ED">
        <w:rPr>
          <w:sz w:val="24"/>
          <w:szCs w:val="24"/>
        </w:rPr>
        <w:t xml:space="preserve"> but</w:t>
      </w:r>
      <w:r w:rsidRPr="006A52ED">
        <w:rPr>
          <w:sz w:val="24"/>
          <w:szCs w:val="24"/>
        </w:rPr>
        <w:t xml:space="preserve"> recognising the political commitment to it </w:t>
      </w:r>
      <w:r w:rsidR="00CF657B" w:rsidRPr="006A52ED">
        <w:rPr>
          <w:sz w:val="24"/>
          <w:szCs w:val="24"/>
        </w:rPr>
        <w:t xml:space="preserve">are also seeking engagement in the development of more detailed proposals as well as the management and governance of new National Parks themselves. </w:t>
      </w:r>
      <w:r w:rsidRPr="006A52ED">
        <w:rPr>
          <w:sz w:val="24"/>
          <w:szCs w:val="24"/>
        </w:rPr>
        <w:t xml:space="preserve"> Similar reservations were made by </w:t>
      </w:r>
      <w:r w:rsidR="00EC6340">
        <w:rPr>
          <w:sz w:val="24"/>
          <w:szCs w:val="24"/>
        </w:rPr>
        <w:t xml:space="preserve">some </w:t>
      </w:r>
      <w:r w:rsidRPr="006A52ED">
        <w:rPr>
          <w:sz w:val="24"/>
          <w:szCs w:val="24"/>
        </w:rPr>
        <w:t>marine fishing interests at the consultation events.</w:t>
      </w:r>
    </w:p>
    <w:p w14:paraId="417E86F4" w14:textId="77777777" w:rsidR="00310F5A" w:rsidRPr="006A52ED" w:rsidRDefault="00310F5A" w:rsidP="006A52ED">
      <w:pPr>
        <w:rPr>
          <w:rFonts w:asciiTheme="minorHAnsi" w:hAnsiTheme="minorHAnsi" w:cstheme="minorHAnsi"/>
          <w:sz w:val="24"/>
          <w:szCs w:val="24"/>
        </w:rPr>
      </w:pPr>
    </w:p>
    <w:p w14:paraId="43532165" w14:textId="4E751454" w:rsidR="00310F5A" w:rsidRPr="006A52ED" w:rsidRDefault="00EC6340" w:rsidP="006A52ED">
      <w:pPr>
        <w:pStyle w:val="ListParagraph"/>
        <w:numPr>
          <w:ilvl w:val="0"/>
          <w:numId w:val="17"/>
        </w:numPr>
        <w:ind w:left="720"/>
        <w:rPr>
          <w:rFonts w:asciiTheme="minorHAnsi" w:hAnsiTheme="minorHAnsi" w:cstheme="minorHAnsi"/>
          <w:sz w:val="24"/>
          <w:szCs w:val="24"/>
        </w:rPr>
      </w:pPr>
      <w:r>
        <w:rPr>
          <w:rFonts w:asciiTheme="minorHAnsi" w:hAnsiTheme="minorHAnsi" w:cstheme="minorHAnsi"/>
          <w:sz w:val="24"/>
          <w:szCs w:val="24"/>
        </w:rPr>
        <w:t xml:space="preserve">Nevertheless, from </w:t>
      </w:r>
      <w:r w:rsidR="00F047EC" w:rsidRPr="006A52ED">
        <w:rPr>
          <w:rFonts w:asciiTheme="minorHAnsi" w:hAnsiTheme="minorHAnsi" w:cstheme="minorHAnsi"/>
          <w:sz w:val="24"/>
          <w:szCs w:val="24"/>
        </w:rPr>
        <w:t xml:space="preserve">the </w:t>
      </w:r>
      <w:r>
        <w:rPr>
          <w:rFonts w:asciiTheme="minorHAnsi" w:hAnsiTheme="minorHAnsi" w:cstheme="minorHAnsi"/>
          <w:sz w:val="24"/>
          <w:szCs w:val="24"/>
        </w:rPr>
        <w:t xml:space="preserve">analysis of </w:t>
      </w:r>
      <w:r w:rsidR="00F047EC" w:rsidRPr="006A52ED">
        <w:rPr>
          <w:rFonts w:asciiTheme="minorHAnsi" w:hAnsiTheme="minorHAnsi" w:cstheme="minorHAnsi"/>
          <w:sz w:val="24"/>
          <w:szCs w:val="24"/>
        </w:rPr>
        <w:t>survey</w:t>
      </w:r>
      <w:r>
        <w:rPr>
          <w:rFonts w:asciiTheme="minorHAnsi" w:hAnsiTheme="minorHAnsi" w:cstheme="minorHAnsi"/>
          <w:sz w:val="24"/>
          <w:szCs w:val="24"/>
        </w:rPr>
        <w:t xml:space="preserve"> we have so completed</w:t>
      </w:r>
      <w:r w:rsidR="00F047EC" w:rsidRPr="006A52ED">
        <w:rPr>
          <w:rFonts w:asciiTheme="minorHAnsi" w:hAnsiTheme="minorHAnsi" w:cstheme="minorHAnsi"/>
          <w:sz w:val="24"/>
          <w:szCs w:val="24"/>
        </w:rPr>
        <w:t xml:space="preserve">, we </w:t>
      </w:r>
      <w:r>
        <w:rPr>
          <w:rFonts w:asciiTheme="minorHAnsi" w:hAnsiTheme="minorHAnsi" w:cstheme="minorHAnsi"/>
          <w:sz w:val="24"/>
          <w:szCs w:val="24"/>
        </w:rPr>
        <w:t xml:space="preserve">are fairly confident that </w:t>
      </w:r>
      <w:r w:rsidR="00F047EC" w:rsidRPr="006A52ED">
        <w:rPr>
          <w:rFonts w:asciiTheme="minorHAnsi" w:hAnsiTheme="minorHAnsi" w:cstheme="minorHAnsi"/>
          <w:sz w:val="24"/>
          <w:szCs w:val="24"/>
        </w:rPr>
        <w:t xml:space="preserve">there </w:t>
      </w:r>
      <w:r w:rsidR="00310F5A" w:rsidRPr="006A52ED">
        <w:rPr>
          <w:rFonts w:asciiTheme="minorHAnsi" w:hAnsiTheme="minorHAnsi" w:cstheme="minorHAnsi"/>
          <w:sz w:val="24"/>
          <w:szCs w:val="24"/>
        </w:rPr>
        <w:t xml:space="preserve">is </w:t>
      </w:r>
      <w:r>
        <w:rPr>
          <w:rFonts w:asciiTheme="minorHAnsi" w:hAnsiTheme="minorHAnsi" w:cstheme="minorHAnsi"/>
          <w:sz w:val="24"/>
          <w:szCs w:val="24"/>
        </w:rPr>
        <w:t xml:space="preserve">broad </w:t>
      </w:r>
      <w:r w:rsidR="00310F5A" w:rsidRPr="006A52ED">
        <w:rPr>
          <w:rFonts w:asciiTheme="minorHAnsi" w:hAnsiTheme="minorHAnsi" w:cstheme="minorHAnsi"/>
          <w:sz w:val="24"/>
          <w:szCs w:val="24"/>
        </w:rPr>
        <w:t>consensus in many of the areas we sought views on which is welcome.</w:t>
      </w:r>
      <w:r w:rsidR="009D2B07">
        <w:rPr>
          <w:rFonts w:asciiTheme="minorHAnsi" w:hAnsiTheme="minorHAnsi" w:cstheme="minorHAnsi"/>
          <w:sz w:val="24"/>
          <w:szCs w:val="24"/>
        </w:rPr>
        <w:t xml:space="preserve"> </w:t>
      </w:r>
      <w:r w:rsidR="00310F5A" w:rsidRPr="006A52ED">
        <w:rPr>
          <w:rFonts w:asciiTheme="minorHAnsi" w:hAnsiTheme="minorHAnsi" w:cstheme="minorHAnsi"/>
          <w:sz w:val="24"/>
          <w:szCs w:val="24"/>
        </w:rPr>
        <w:t xml:space="preserve"> Many useful comments have also been made which we will present as part of our advice.</w:t>
      </w:r>
    </w:p>
    <w:p w14:paraId="2DDE8720" w14:textId="263330BF" w:rsidR="00310F5A" w:rsidRPr="006A52ED" w:rsidRDefault="00310F5A" w:rsidP="006A52ED">
      <w:pPr>
        <w:rPr>
          <w:rFonts w:asciiTheme="minorHAnsi" w:hAnsiTheme="minorHAnsi" w:cstheme="minorHAnsi"/>
          <w:color w:val="1F497D"/>
          <w:sz w:val="24"/>
          <w:szCs w:val="24"/>
        </w:rPr>
      </w:pPr>
    </w:p>
    <w:p w14:paraId="751F2F2B" w14:textId="4B5DE049" w:rsidR="006A52ED" w:rsidRDefault="00310F5A" w:rsidP="006A52ED">
      <w:pPr>
        <w:pStyle w:val="ListParagraph"/>
        <w:numPr>
          <w:ilvl w:val="0"/>
          <w:numId w:val="17"/>
        </w:numPr>
        <w:ind w:left="720"/>
        <w:rPr>
          <w:rFonts w:asciiTheme="minorHAnsi" w:hAnsiTheme="minorHAnsi" w:cstheme="minorHAnsi"/>
          <w:sz w:val="24"/>
          <w:szCs w:val="24"/>
        </w:rPr>
      </w:pPr>
      <w:r w:rsidRPr="006A52ED">
        <w:rPr>
          <w:rFonts w:asciiTheme="minorHAnsi" w:hAnsiTheme="minorHAnsi" w:cstheme="minorHAnsi"/>
          <w:sz w:val="24"/>
          <w:szCs w:val="24"/>
        </w:rPr>
        <w:t>Inevitably, there are also a number of areas on which the</w:t>
      </w:r>
      <w:r w:rsidR="009D2B07">
        <w:rPr>
          <w:rFonts w:asciiTheme="minorHAnsi" w:hAnsiTheme="minorHAnsi" w:cstheme="minorHAnsi"/>
          <w:sz w:val="24"/>
          <w:szCs w:val="24"/>
        </w:rPr>
        <w:t>re</w:t>
      </w:r>
      <w:r w:rsidRPr="006A52ED">
        <w:rPr>
          <w:rFonts w:asciiTheme="minorHAnsi" w:hAnsiTheme="minorHAnsi" w:cstheme="minorHAnsi"/>
          <w:sz w:val="24"/>
          <w:szCs w:val="24"/>
        </w:rPr>
        <w:t xml:space="preserve"> are more mixed views being expressed which cannot be easily reco</w:t>
      </w:r>
      <w:r w:rsidR="00EC6340">
        <w:rPr>
          <w:rFonts w:asciiTheme="minorHAnsi" w:hAnsiTheme="minorHAnsi" w:cstheme="minorHAnsi"/>
          <w:sz w:val="24"/>
          <w:szCs w:val="24"/>
        </w:rPr>
        <w:t>nciled</w:t>
      </w:r>
      <w:r w:rsidRPr="006A52ED">
        <w:rPr>
          <w:rFonts w:asciiTheme="minorHAnsi" w:hAnsiTheme="minorHAnsi" w:cstheme="minorHAnsi"/>
          <w:sz w:val="24"/>
          <w:szCs w:val="24"/>
        </w:rPr>
        <w:t xml:space="preserve">. </w:t>
      </w:r>
      <w:r w:rsidR="009D2B07">
        <w:rPr>
          <w:rFonts w:asciiTheme="minorHAnsi" w:hAnsiTheme="minorHAnsi" w:cstheme="minorHAnsi"/>
          <w:sz w:val="24"/>
          <w:szCs w:val="24"/>
        </w:rPr>
        <w:t xml:space="preserve"> </w:t>
      </w:r>
      <w:r w:rsidRPr="006A52ED">
        <w:rPr>
          <w:rFonts w:asciiTheme="minorHAnsi" w:hAnsiTheme="minorHAnsi" w:cstheme="minorHAnsi"/>
          <w:sz w:val="24"/>
          <w:szCs w:val="24"/>
        </w:rPr>
        <w:t>The issues of most significance seem to be as follows</w:t>
      </w:r>
      <w:r w:rsidR="006A52ED" w:rsidRPr="006A52ED">
        <w:rPr>
          <w:rFonts w:asciiTheme="minorHAnsi" w:hAnsiTheme="minorHAnsi" w:cstheme="minorHAnsi"/>
          <w:sz w:val="24"/>
          <w:szCs w:val="24"/>
        </w:rPr>
        <w:t>.</w:t>
      </w:r>
    </w:p>
    <w:p w14:paraId="5029076F" w14:textId="597B240A" w:rsidR="006A52ED" w:rsidRDefault="006A52ED" w:rsidP="006A52ED">
      <w:pPr>
        <w:pStyle w:val="ListParagraph"/>
        <w:ind w:left="360"/>
        <w:rPr>
          <w:rFonts w:asciiTheme="minorHAnsi" w:hAnsiTheme="minorHAnsi" w:cstheme="minorHAnsi"/>
          <w:sz w:val="24"/>
          <w:szCs w:val="24"/>
        </w:rPr>
      </w:pPr>
    </w:p>
    <w:p w14:paraId="7862473B" w14:textId="77777777" w:rsidR="006A52ED" w:rsidRPr="006A52ED" w:rsidRDefault="006A52ED" w:rsidP="006A52ED">
      <w:pPr>
        <w:rPr>
          <w:rFonts w:asciiTheme="minorHAnsi" w:hAnsiTheme="minorHAnsi" w:cstheme="minorHAnsi"/>
          <w:i/>
          <w:sz w:val="24"/>
          <w:szCs w:val="24"/>
        </w:rPr>
      </w:pPr>
      <w:r w:rsidRPr="006A52ED">
        <w:rPr>
          <w:rFonts w:asciiTheme="minorHAnsi" w:hAnsiTheme="minorHAnsi" w:cstheme="minorHAnsi"/>
          <w:i/>
          <w:sz w:val="24"/>
          <w:szCs w:val="24"/>
        </w:rPr>
        <w:t>Purpose and Aims</w:t>
      </w:r>
    </w:p>
    <w:p w14:paraId="642274D0" w14:textId="77777777" w:rsidR="006A52ED" w:rsidRPr="006A52ED" w:rsidRDefault="006A52ED" w:rsidP="006A52ED">
      <w:pPr>
        <w:ind w:left="-360"/>
        <w:rPr>
          <w:rFonts w:asciiTheme="minorHAnsi" w:hAnsiTheme="minorHAnsi" w:cstheme="minorHAnsi"/>
          <w:sz w:val="24"/>
          <w:szCs w:val="24"/>
        </w:rPr>
      </w:pPr>
    </w:p>
    <w:p w14:paraId="1A8071A9" w14:textId="7BA080AE" w:rsidR="006A52ED" w:rsidRPr="006A52ED" w:rsidRDefault="00CF657B" w:rsidP="006A52ED">
      <w:pPr>
        <w:pStyle w:val="ListParagraph"/>
        <w:numPr>
          <w:ilvl w:val="0"/>
          <w:numId w:val="17"/>
        </w:numPr>
        <w:ind w:left="720"/>
        <w:rPr>
          <w:rFonts w:asciiTheme="minorHAnsi" w:hAnsiTheme="minorHAnsi" w:cstheme="minorHAnsi"/>
          <w:sz w:val="24"/>
          <w:szCs w:val="24"/>
        </w:rPr>
      </w:pPr>
      <w:r w:rsidRPr="006A52ED">
        <w:rPr>
          <w:rFonts w:asciiTheme="minorHAnsi" w:hAnsiTheme="minorHAnsi" w:cstheme="minorHAnsi"/>
          <w:sz w:val="24"/>
          <w:szCs w:val="24"/>
        </w:rPr>
        <w:t>There is s</w:t>
      </w:r>
      <w:r w:rsidR="00310F5A" w:rsidRPr="006A52ED">
        <w:rPr>
          <w:rFonts w:asciiTheme="minorHAnsi" w:hAnsiTheme="minorHAnsi" w:cstheme="minorHAnsi"/>
          <w:sz w:val="24"/>
          <w:szCs w:val="24"/>
        </w:rPr>
        <w:t>ignificant support for vision and mission and new overarching purpose, but mixed views on how best to deliver this in practice and concerns raised by land management groups, local authorities</w:t>
      </w:r>
      <w:r w:rsidR="00310F5A" w:rsidRPr="006A52ED">
        <w:rPr>
          <w:sz w:val="24"/>
          <w:szCs w:val="24"/>
        </w:rPr>
        <w:t xml:space="preserve"> and community groups over the perceived </w:t>
      </w:r>
      <w:r w:rsidR="00310F5A" w:rsidRPr="006A52ED">
        <w:rPr>
          <w:i/>
          <w:sz w:val="24"/>
          <w:szCs w:val="24"/>
        </w:rPr>
        <w:t>de facto</w:t>
      </w:r>
      <w:r w:rsidR="00310F5A" w:rsidRPr="006A52ED">
        <w:rPr>
          <w:sz w:val="24"/>
          <w:szCs w:val="24"/>
        </w:rPr>
        <w:t xml:space="preserve"> weakening of the last three aims. </w:t>
      </w:r>
      <w:r w:rsidR="009D2B07">
        <w:rPr>
          <w:sz w:val="24"/>
          <w:szCs w:val="24"/>
        </w:rPr>
        <w:t xml:space="preserve"> </w:t>
      </w:r>
      <w:r w:rsidR="00310F5A" w:rsidRPr="006A52ED">
        <w:rPr>
          <w:sz w:val="24"/>
          <w:szCs w:val="24"/>
        </w:rPr>
        <w:t>The latter is re</w:t>
      </w:r>
      <w:r w:rsidR="00F047EC" w:rsidRPr="006A52ED">
        <w:rPr>
          <w:sz w:val="24"/>
          <w:szCs w:val="24"/>
        </w:rPr>
        <w:t xml:space="preserve">flected </w:t>
      </w:r>
      <w:r w:rsidR="00310F5A" w:rsidRPr="006A52ED">
        <w:rPr>
          <w:sz w:val="24"/>
          <w:szCs w:val="24"/>
        </w:rPr>
        <w:t>by strong support for retaining the aims as they are currently worded which balances out the support for refreshing them.</w:t>
      </w:r>
      <w:r w:rsidR="00F047EC" w:rsidRPr="006A52ED">
        <w:rPr>
          <w:sz w:val="24"/>
          <w:szCs w:val="24"/>
        </w:rPr>
        <w:t xml:space="preserve"> </w:t>
      </w:r>
      <w:r w:rsidR="009D2B07">
        <w:rPr>
          <w:sz w:val="24"/>
          <w:szCs w:val="24"/>
        </w:rPr>
        <w:t xml:space="preserve"> </w:t>
      </w:r>
      <w:r w:rsidR="00F047EC" w:rsidRPr="006A52ED">
        <w:rPr>
          <w:sz w:val="24"/>
          <w:szCs w:val="24"/>
        </w:rPr>
        <w:t>This issue is further complicated by the current approach in the Act</w:t>
      </w:r>
      <w:r w:rsidR="006A52ED" w:rsidRPr="006A52ED">
        <w:rPr>
          <w:sz w:val="24"/>
          <w:szCs w:val="24"/>
        </w:rPr>
        <w:t xml:space="preserve">. </w:t>
      </w:r>
      <w:r w:rsidR="009D2B07">
        <w:rPr>
          <w:sz w:val="24"/>
          <w:szCs w:val="24"/>
        </w:rPr>
        <w:t xml:space="preserve"> </w:t>
      </w:r>
      <w:r w:rsidR="006A52ED" w:rsidRPr="006A52ED">
        <w:rPr>
          <w:sz w:val="24"/>
          <w:szCs w:val="24"/>
        </w:rPr>
        <w:t xml:space="preserve">This </w:t>
      </w:r>
      <w:r w:rsidR="00F047EC" w:rsidRPr="006A52ED">
        <w:rPr>
          <w:sz w:val="24"/>
          <w:szCs w:val="24"/>
        </w:rPr>
        <w:t xml:space="preserve">separates the National Parks aims </w:t>
      </w:r>
      <w:r w:rsidR="006A52ED" w:rsidRPr="006A52ED">
        <w:rPr>
          <w:sz w:val="24"/>
          <w:szCs w:val="24"/>
        </w:rPr>
        <w:t>(</w:t>
      </w:r>
      <w:r w:rsidR="006A52ED" w:rsidRPr="006A52ED">
        <w:rPr>
          <w:i/>
          <w:sz w:val="24"/>
          <w:szCs w:val="24"/>
        </w:rPr>
        <w:t>in relation to the area</w:t>
      </w:r>
      <w:r w:rsidR="006A52ED" w:rsidRPr="006A52ED">
        <w:rPr>
          <w:sz w:val="24"/>
          <w:szCs w:val="24"/>
        </w:rPr>
        <w:t xml:space="preserve">) </w:t>
      </w:r>
      <w:r w:rsidR="00F047EC" w:rsidRPr="006A52ED">
        <w:rPr>
          <w:sz w:val="24"/>
          <w:szCs w:val="24"/>
        </w:rPr>
        <w:t xml:space="preserve">from the role of the National Park Authority </w:t>
      </w:r>
      <w:r w:rsidR="00F047EC" w:rsidRPr="006A52ED">
        <w:rPr>
          <w:rFonts w:cs="Arial"/>
          <w:i/>
          <w:color w:val="000000"/>
          <w:sz w:val="24"/>
          <w:szCs w:val="24"/>
          <w:shd w:val="clear" w:color="auto" w:fill="FFFFFF"/>
        </w:rPr>
        <w:t>to ensure that the National Park aims are collectively achieved in relation to the National Park in a co-ordinated way</w:t>
      </w:r>
      <w:r w:rsidR="006A52ED" w:rsidRPr="006A52ED">
        <w:rPr>
          <w:rFonts w:cs="Arial"/>
          <w:i/>
          <w:color w:val="000000"/>
          <w:sz w:val="24"/>
          <w:szCs w:val="24"/>
          <w:shd w:val="clear" w:color="auto" w:fill="FFFFFF"/>
        </w:rPr>
        <w:t xml:space="preserve">, </w:t>
      </w:r>
      <w:r w:rsidR="006A52ED" w:rsidRPr="006A52ED">
        <w:rPr>
          <w:rFonts w:cs="Arial"/>
          <w:color w:val="000000"/>
          <w:sz w:val="24"/>
          <w:szCs w:val="24"/>
          <w:shd w:val="clear" w:color="auto" w:fill="FFFFFF"/>
        </w:rPr>
        <w:t>so the</w:t>
      </w:r>
      <w:r w:rsidR="009D2B07">
        <w:rPr>
          <w:rFonts w:cs="Arial"/>
          <w:color w:val="000000"/>
          <w:sz w:val="24"/>
          <w:szCs w:val="24"/>
          <w:shd w:val="clear" w:color="auto" w:fill="FFFFFF"/>
        </w:rPr>
        <w:t>re</w:t>
      </w:r>
      <w:r w:rsidR="006A52ED" w:rsidRPr="006A52ED">
        <w:rPr>
          <w:rFonts w:cs="Arial"/>
          <w:color w:val="000000"/>
          <w:sz w:val="24"/>
          <w:szCs w:val="24"/>
          <w:shd w:val="clear" w:color="auto" w:fill="FFFFFF"/>
        </w:rPr>
        <w:t xml:space="preserve"> is a need to think about both the purpose of National Parks and National Park Authorities. </w:t>
      </w:r>
    </w:p>
    <w:p w14:paraId="6938F43D" w14:textId="77777777" w:rsidR="006A52ED" w:rsidRPr="006A52ED" w:rsidRDefault="006A52ED" w:rsidP="006A52ED">
      <w:pPr>
        <w:pStyle w:val="ListParagraph"/>
        <w:ind w:left="360"/>
        <w:rPr>
          <w:rFonts w:asciiTheme="minorHAnsi" w:hAnsiTheme="minorHAnsi" w:cstheme="minorHAnsi"/>
          <w:sz w:val="24"/>
          <w:szCs w:val="24"/>
        </w:rPr>
      </w:pPr>
    </w:p>
    <w:p w14:paraId="282302E3" w14:textId="1BED66A9" w:rsidR="00310F5A" w:rsidRPr="006A52ED" w:rsidRDefault="006A52ED" w:rsidP="006A52ED">
      <w:pPr>
        <w:pStyle w:val="ListParagraph"/>
        <w:numPr>
          <w:ilvl w:val="0"/>
          <w:numId w:val="17"/>
        </w:numPr>
        <w:ind w:left="720"/>
        <w:rPr>
          <w:rFonts w:asciiTheme="minorHAnsi" w:hAnsiTheme="minorHAnsi" w:cstheme="minorHAnsi"/>
          <w:sz w:val="24"/>
          <w:szCs w:val="24"/>
        </w:rPr>
      </w:pPr>
      <w:r w:rsidRPr="006A52ED">
        <w:rPr>
          <w:rFonts w:cs="Arial"/>
          <w:color w:val="000000"/>
          <w:sz w:val="24"/>
          <w:szCs w:val="24"/>
          <w:shd w:val="clear" w:color="auto" w:fill="FFFFFF"/>
        </w:rPr>
        <w:t xml:space="preserve">Various options could be considered in order to resolve these inter-related issues and we will set these out for Ministers in our advice, but equally </w:t>
      </w:r>
      <w:r w:rsidRPr="006A52ED">
        <w:rPr>
          <w:rFonts w:cs="Arial"/>
          <w:color w:val="000000"/>
          <w:sz w:val="24"/>
          <w:szCs w:val="24"/>
          <w:shd w:val="clear" w:color="auto" w:fill="FFFFFF"/>
        </w:rPr>
        <w:lastRenderedPageBreak/>
        <w:t xml:space="preserve">important will be early work on finalising the draft vision and mission which provides the overall context for discussions and agreement on them (see </w:t>
      </w:r>
      <w:r w:rsidR="00EC6340">
        <w:rPr>
          <w:rFonts w:cs="Arial"/>
          <w:color w:val="000000"/>
          <w:sz w:val="24"/>
          <w:szCs w:val="24"/>
          <w:shd w:val="clear" w:color="auto" w:fill="FFFFFF"/>
        </w:rPr>
        <w:t>para 15</w:t>
      </w:r>
      <w:r w:rsidRPr="006A52ED">
        <w:rPr>
          <w:rFonts w:cs="Arial"/>
          <w:color w:val="000000"/>
          <w:sz w:val="24"/>
          <w:szCs w:val="24"/>
          <w:shd w:val="clear" w:color="auto" w:fill="FFFFFF"/>
        </w:rPr>
        <w:t xml:space="preserve"> below).</w:t>
      </w:r>
    </w:p>
    <w:p w14:paraId="59CD1B5E" w14:textId="5A2A37A5" w:rsidR="00310F5A" w:rsidRDefault="00310F5A" w:rsidP="006A52ED">
      <w:pPr>
        <w:pStyle w:val="ListParagraph"/>
        <w:contextualSpacing w:val="0"/>
        <w:rPr>
          <w:sz w:val="24"/>
          <w:szCs w:val="24"/>
        </w:rPr>
      </w:pPr>
    </w:p>
    <w:p w14:paraId="20A59813" w14:textId="5FBDCE65" w:rsidR="006A52ED" w:rsidRPr="006A52ED" w:rsidRDefault="006A52ED" w:rsidP="006A52ED">
      <w:pPr>
        <w:rPr>
          <w:i/>
          <w:sz w:val="24"/>
          <w:szCs w:val="24"/>
        </w:rPr>
      </w:pPr>
      <w:r w:rsidRPr="006A52ED">
        <w:rPr>
          <w:i/>
          <w:sz w:val="24"/>
          <w:szCs w:val="24"/>
        </w:rPr>
        <w:t xml:space="preserve">Sequencing and timescales </w:t>
      </w:r>
    </w:p>
    <w:p w14:paraId="22A07288" w14:textId="77777777" w:rsidR="006A52ED" w:rsidRPr="006A52ED" w:rsidRDefault="006A52ED" w:rsidP="006A52ED">
      <w:pPr>
        <w:ind w:left="360"/>
        <w:rPr>
          <w:sz w:val="24"/>
          <w:szCs w:val="24"/>
        </w:rPr>
      </w:pPr>
    </w:p>
    <w:p w14:paraId="293E657F" w14:textId="4455282B" w:rsidR="006A52ED" w:rsidRPr="006A52ED" w:rsidRDefault="00310F5A" w:rsidP="006A52ED">
      <w:pPr>
        <w:pStyle w:val="ListParagraph"/>
        <w:numPr>
          <w:ilvl w:val="0"/>
          <w:numId w:val="17"/>
        </w:numPr>
        <w:ind w:left="720"/>
        <w:rPr>
          <w:sz w:val="24"/>
          <w:szCs w:val="24"/>
        </w:rPr>
      </w:pPr>
      <w:r w:rsidRPr="006A52ED">
        <w:rPr>
          <w:sz w:val="24"/>
          <w:szCs w:val="24"/>
        </w:rPr>
        <w:t xml:space="preserve">We are picking up some nervousness from the consultation responses about the sequencing of the </w:t>
      </w:r>
      <w:r w:rsidR="00EC6340">
        <w:rPr>
          <w:sz w:val="24"/>
          <w:szCs w:val="24"/>
        </w:rPr>
        <w:t xml:space="preserve">designation of a new </w:t>
      </w:r>
      <w:r w:rsidRPr="006A52ED">
        <w:rPr>
          <w:sz w:val="24"/>
          <w:szCs w:val="24"/>
        </w:rPr>
        <w:t>N</w:t>
      </w:r>
      <w:r w:rsidR="00EC6340">
        <w:rPr>
          <w:sz w:val="24"/>
          <w:szCs w:val="24"/>
        </w:rPr>
        <w:t xml:space="preserve">ational Park </w:t>
      </w:r>
      <w:r w:rsidRPr="006A52ED">
        <w:rPr>
          <w:sz w:val="24"/>
          <w:szCs w:val="24"/>
        </w:rPr>
        <w:t>process and potential changes to the N</w:t>
      </w:r>
      <w:r w:rsidR="00EC6340">
        <w:rPr>
          <w:sz w:val="24"/>
          <w:szCs w:val="24"/>
        </w:rPr>
        <w:t xml:space="preserve">ational Park </w:t>
      </w:r>
      <w:r w:rsidRPr="006A52ED">
        <w:rPr>
          <w:sz w:val="24"/>
          <w:szCs w:val="24"/>
        </w:rPr>
        <w:t>legislation through the N</w:t>
      </w:r>
      <w:r w:rsidR="00EC6340">
        <w:rPr>
          <w:sz w:val="24"/>
          <w:szCs w:val="24"/>
        </w:rPr>
        <w:t>atural Environment B</w:t>
      </w:r>
      <w:r w:rsidRPr="006A52ED">
        <w:rPr>
          <w:sz w:val="24"/>
          <w:szCs w:val="24"/>
        </w:rPr>
        <w:t xml:space="preserve">ill. </w:t>
      </w:r>
      <w:r w:rsidR="009D2B07">
        <w:rPr>
          <w:sz w:val="24"/>
          <w:szCs w:val="24"/>
        </w:rPr>
        <w:t xml:space="preserve"> </w:t>
      </w:r>
      <w:r w:rsidRPr="006A52ED">
        <w:rPr>
          <w:sz w:val="24"/>
          <w:szCs w:val="24"/>
        </w:rPr>
        <w:t xml:space="preserve">While </w:t>
      </w:r>
      <w:r w:rsidR="00EC6340">
        <w:rPr>
          <w:sz w:val="24"/>
          <w:szCs w:val="24"/>
        </w:rPr>
        <w:t xml:space="preserve">it </w:t>
      </w:r>
      <w:proofErr w:type="gramStart"/>
      <w:r w:rsidR="00EC6340">
        <w:rPr>
          <w:sz w:val="24"/>
          <w:szCs w:val="24"/>
        </w:rPr>
        <w:t>is intended</w:t>
      </w:r>
      <w:proofErr w:type="gramEnd"/>
      <w:r w:rsidR="00EC6340">
        <w:rPr>
          <w:sz w:val="24"/>
          <w:szCs w:val="24"/>
        </w:rPr>
        <w:t xml:space="preserve"> that </w:t>
      </w:r>
      <w:r w:rsidRPr="006A52ED">
        <w:rPr>
          <w:sz w:val="24"/>
          <w:szCs w:val="24"/>
        </w:rPr>
        <w:t xml:space="preserve">the latter will have been consulted on by the time the nomination process is underway, any changes will still only be proposals. </w:t>
      </w:r>
      <w:r w:rsidR="009D2B07">
        <w:rPr>
          <w:sz w:val="24"/>
          <w:szCs w:val="24"/>
        </w:rPr>
        <w:t xml:space="preserve"> </w:t>
      </w:r>
      <w:r w:rsidRPr="006A52ED">
        <w:rPr>
          <w:sz w:val="24"/>
          <w:szCs w:val="24"/>
        </w:rPr>
        <w:t xml:space="preserve">This could also be true when the Minister issues the statutory </w:t>
      </w:r>
      <w:proofErr w:type="gramStart"/>
      <w:r w:rsidRPr="006A52ED">
        <w:rPr>
          <w:sz w:val="24"/>
          <w:szCs w:val="24"/>
        </w:rPr>
        <w:t>proposals which will make the more detailed consultation</w:t>
      </w:r>
      <w:proofErr w:type="gramEnd"/>
      <w:r w:rsidRPr="006A52ED">
        <w:rPr>
          <w:sz w:val="24"/>
          <w:szCs w:val="24"/>
        </w:rPr>
        <w:t xml:space="preserve"> required of the reporter more complicated and potentially subject to </w:t>
      </w:r>
      <w:r w:rsidR="009D2B07" w:rsidRPr="006A52ED">
        <w:rPr>
          <w:sz w:val="24"/>
          <w:szCs w:val="24"/>
        </w:rPr>
        <w:t>challenge.</w:t>
      </w:r>
      <w:r w:rsidR="006A52ED" w:rsidRPr="006A52ED">
        <w:rPr>
          <w:sz w:val="24"/>
          <w:szCs w:val="24"/>
        </w:rPr>
        <w:t xml:space="preserve"> </w:t>
      </w:r>
    </w:p>
    <w:p w14:paraId="4D99158C" w14:textId="77777777" w:rsidR="006A52ED" w:rsidRPr="006A52ED" w:rsidRDefault="006A52ED" w:rsidP="006A52ED">
      <w:pPr>
        <w:rPr>
          <w:sz w:val="24"/>
          <w:szCs w:val="24"/>
        </w:rPr>
      </w:pPr>
    </w:p>
    <w:p w14:paraId="62328F50" w14:textId="6DC632E2" w:rsidR="00310F5A" w:rsidRPr="006A52ED" w:rsidRDefault="006A52ED" w:rsidP="006A52ED">
      <w:pPr>
        <w:pStyle w:val="ListParagraph"/>
        <w:numPr>
          <w:ilvl w:val="0"/>
          <w:numId w:val="17"/>
        </w:numPr>
        <w:ind w:left="720"/>
        <w:rPr>
          <w:sz w:val="24"/>
          <w:szCs w:val="24"/>
        </w:rPr>
      </w:pPr>
      <w:r w:rsidRPr="006A52ED">
        <w:rPr>
          <w:sz w:val="24"/>
          <w:szCs w:val="24"/>
        </w:rPr>
        <w:t xml:space="preserve">We think these concerns can be addressed but </w:t>
      </w:r>
      <w:r w:rsidR="00EC6340">
        <w:rPr>
          <w:sz w:val="24"/>
          <w:szCs w:val="24"/>
        </w:rPr>
        <w:t xml:space="preserve">it </w:t>
      </w:r>
      <w:r w:rsidRPr="006A52ED">
        <w:rPr>
          <w:sz w:val="24"/>
          <w:szCs w:val="24"/>
        </w:rPr>
        <w:t xml:space="preserve">will need significant effort to plan the sequencing of work and build momentum of engagement and consultation with stakeholders (see </w:t>
      </w:r>
      <w:r w:rsidR="00EC6340">
        <w:rPr>
          <w:sz w:val="24"/>
          <w:szCs w:val="24"/>
        </w:rPr>
        <w:t xml:space="preserve">para 15 below). </w:t>
      </w:r>
    </w:p>
    <w:p w14:paraId="48B0C987" w14:textId="4C6D1B06" w:rsidR="00310F5A" w:rsidRDefault="00310F5A" w:rsidP="006A52ED">
      <w:pPr>
        <w:ind w:left="360"/>
        <w:rPr>
          <w:sz w:val="24"/>
          <w:szCs w:val="24"/>
        </w:rPr>
      </w:pPr>
    </w:p>
    <w:p w14:paraId="10B29C82" w14:textId="67BBC44D" w:rsidR="006A52ED" w:rsidRPr="006A52ED" w:rsidRDefault="006A52ED" w:rsidP="006A52ED">
      <w:pPr>
        <w:rPr>
          <w:i/>
          <w:sz w:val="24"/>
          <w:szCs w:val="24"/>
        </w:rPr>
      </w:pPr>
      <w:r w:rsidRPr="006A52ED">
        <w:rPr>
          <w:i/>
          <w:sz w:val="24"/>
          <w:szCs w:val="24"/>
        </w:rPr>
        <w:t>Nomination and reporting phases</w:t>
      </w:r>
    </w:p>
    <w:p w14:paraId="2966B5EF" w14:textId="77777777" w:rsidR="006A52ED" w:rsidRPr="006A52ED" w:rsidRDefault="006A52ED" w:rsidP="006A52ED">
      <w:pPr>
        <w:ind w:left="360"/>
        <w:rPr>
          <w:sz w:val="24"/>
          <w:szCs w:val="24"/>
        </w:rPr>
      </w:pPr>
    </w:p>
    <w:p w14:paraId="594BD112" w14:textId="4672C7C3" w:rsidR="006A52ED" w:rsidRPr="006A52ED" w:rsidRDefault="00310F5A" w:rsidP="006A52ED">
      <w:pPr>
        <w:pStyle w:val="ListParagraph"/>
        <w:numPr>
          <w:ilvl w:val="0"/>
          <w:numId w:val="17"/>
        </w:numPr>
        <w:ind w:left="720"/>
        <w:rPr>
          <w:sz w:val="24"/>
          <w:szCs w:val="24"/>
        </w:rPr>
      </w:pPr>
      <w:r w:rsidRPr="006A52ED">
        <w:rPr>
          <w:sz w:val="24"/>
          <w:szCs w:val="24"/>
        </w:rPr>
        <w:t xml:space="preserve">While responses are generally supportive of the proposed selection criteria, we will need to think </w:t>
      </w:r>
      <w:r w:rsidR="00F047EC" w:rsidRPr="006A52ED">
        <w:rPr>
          <w:sz w:val="24"/>
          <w:szCs w:val="24"/>
        </w:rPr>
        <w:t xml:space="preserve">further </w:t>
      </w:r>
      <w:r w:rsidRPr="006A52ED">
        <w:rPr>
          <w:sz w:val="24"/>
          <w:szCs w:val="24"/>
        </w:rPr>
        <w:t xml:space="preserve">about the </w:t>
      </w:r>
      <w:r w:rsidR="00EC6340">
        <w:rPr>
          <w:sz w:val="24"/>
          <w:szCs w:val="24"/>
        </w:rPr>
        <w:t xml:space="preserve">statutory </w:t>
      </w:r>
      <w:r w:rsidRPr="006A52ED">
        <w:rPr>
          <w:sz w:val="24"/>
          <w:szCs w:val="24"/>
        </w:rPr>
        <w:t>report</w:t>
      </w:r>
      <w:r w:rsidR="00EC6340">
        <w:rPr>
          <w:sz w:val="24"/>
          <w:szCs w:val="24"/>
        </w:rPr>
        <w:t xml:space="preserve">ing phase </w:t>
      </w:r>
      <w:r w:rsidRPr="006A52ED">
        <w:rPr>
          <w:sz w:val="24"/>
          <w:szCs w:val="24"/>
        </w:rPr>
        <w:t>and how it differs from the nomination process</w:t>
      </w:r>
      <w:r w:rsidR="00CF657B" w:rsidRPr="006A52ED">
        <w:rPr>
          <w:sz w:val="24"/>
          <w:szCs w:val="24"/>
        </w:rPr>
        <w:t xml:space="preserve">. </w:t>
      </w:r>
    </w:p>
    <w:p w14:paraId="48316B05" w14:textId="77777777" w:rsidR="006A52ED" w:rsidRDefault="006A52ED" w:rsidP="006A52ED">
      <w:pPr>
        <w:rPr>
          <w:sz w:val="24"/>
          <w:szCs w:val="24"/>
        </w:rPr>
      </w:pPr>
    </w:p>
    <w:p w14:paraId="4130153D" w14:textId="1E09C799" w:rsidR="00310F5A" w:rsidRPr="006A52ED" w:rsidRDefault="00CF657B" w:rsidP="006A52ED">
      <w:pPr>
        <w:pStyle w:val="ListParagraph"/>
        <w:numPr>
          <w:ilvl w:val="0"/>
          <w:numId w:val="17"/>
        </w:numPr>
        <w:ind w:left="720"/>
        <w:rPr>
          <w:sz w:val="24"/>
          <w:szCs w:val="24"/>
        </w:rPr>
      </w:pPr>
      <w:r w:rsidRPr="006A52ED">
        <w:rPr>
          <w:sz w:val="24"/>
          <w:szCs w:val="24"/>
        </w:rPr>
        <w:t>H</w:t>
      </w:r>
      <w:r w:rsidR="00310F5A" w:rsidRPr="006A52ED">
        <w:rPr>
          <w:sz w:val="24"/>
          <w:szCs w:val="24"/>
        </w:rPr>
        <w:t xml:space="preserve">aving listened to the workshop discussions and read the consultation responses we are beginning to think that a different approach </w:t>
      </w:r>
      <w:proofErr w:type="gramStart"/>
      <w:r w:rsidR="00310F5A" w:rsidRPr="006A52ED">
        <w:rPr>
          <w:sz w:val="24"/>
          <w:szCs w:val="24"/>
        </w:rPr>
        <w:t>may be needed</w:t>
      </w:r>
      <w:proofErr w:type="gramEnd"/>
      <w:r w:rsidR="00310F5A" w:rsidRPr="006A52ED">
        <w:rPr>
          <w:sz w:val="24"/>
          <w:szCs w:val="24"/>
        </w:rPr>
        <w:t xml:space="preserve"> to better differentiate between these phases and to focus the nomination process in particular on the issues that matter for the evaluation.</w:t>
      </w:r>
      <w:r w:rsidR="009D2B07">
        <w:rPr>
          <w:sz w:val="24"/>
          <w:szCs w:val="24"/>
        </w:rPr>
        <w:t xml:space="preserve">  </w:t>
      </w:r>
      <w:r w:rsidR="00F047EC" w:rsidRPr="006A52ED">
        <w:rPr>
          <w:sz w:val="24"/>
          <w:szCs w:val="24"/>
        </w:rPr>
        <w:t xml:space="preserve">Keeping the nomination process simple and providing supporting to possible areas who want to </w:t>
      </w:r>
      <w:r w:rsidR="006A52ED" w:rsidRPr="006A52ED">
        <w:rPr>
          <w:sz w:val="24"/>
          <w:szCs w:val="24"/>
        </w:rPr>
        <w:t>p</w:t>
      </w:r>
      <w:r w:rsidR="00F047EC" w:rsidRPr="006A52ED">
        <w:rPr>
          <w:sz w:val="24"/>
          <w:szCs w:val="24"/>
        </w:rPr>
        <w:t>ut themselves forward will be critical.</w:t>
      </w:r>
    </w:p>
    <w:p w14:paraId="6CAB8CCA" w14:textId="7A956A7D" w:rsidR="00310F5A" w:rsidRDefault="00310F5A" w:rsidP="006A52ED">
      <w:pPr>
        <w:ind w:left="360"/>
        <w:rPr>
          <w:sz w:val="24"/>
          <w:szCs w:val="24"/>
        </w:rPr>
      </w:pPr>
    </w:p>
    <w:p w14:paraId="512337EB" w14:textId="58CBE915" w:rsidR="006A52ED" w:rsidRPr="006A52ED" w:rsidRDefault="006A52ED" w:rsidP="006A52ED">
      <w:pPr>
        <w:rPr>
          <w:i/>
          <w:sz w:val="24"/>
          <w:szCs w:val="24"/>
        </w:rPr>
      </w:pPr>
      <w:r w:rsidRPr="006A52ED">
        <w:rPr>
          <w:i/>
          <w:sz w:val="24"/>
          <w:szCs w:val="24"/>
        </w:rPr>
        <w:t>Policy relationships</w:t>
      </w:r>
    </w:p>
    <w:p w14:paraId="21B9A9CA" w14:textId="77777777" w:rsidR="006A52ED" w:rsidRPr="006A52ED" w:rsidRDefault="006A52ED" w:rsidP="006A52ED">
      <w:pPr>
        <w:ind w:left="360"/>
        <w:rPr>
          <w:sz w:val="24"/>
          <w:szCs w:val="24"/>
        </w:rPr>
      </w:pPr>
    </w:p>
    <w:p w14:paraId="27B7A08C" w14:textId="1BEADEB0" w:rsidR="006A52ED" w:rsidRPr="006A52ED" w:rsidRDefault="00F047EC" w:rsidP="006A52ED">
      <w:pPr>
        <w:pStyle w:val="ListParagraph"/>
        <w:numPr>
          <w:ilvl w:val="0"/>
          <w:numId w:val="17"/>
        </w:numPr>
        <w:ind w:left="720"/>
        <w:rPr>
          <w:sz w:val="24"/>
          <w:szCs w:val="24"/>
        </w:rPr>
      </w:pPr>
      <w:r w:rsidRPr="006A52ED">
        <w:rPr>
          <w:sz w:val="24"/>
          <w:szCs w:val="24"/>
        </w:rPr>
        <w:t xml:space="preserve">The relationships between National Parks and </w:t>
      </w:r>
      <w:r w:rsidR="00EC6340">
        <w:rPr>
          <w:sz w:val="24"/>
          <w:szCs w:val="24"/>
        </w:rPr>
        <w:t xml:space="preserve">a range of </w:t>
      </w:r>
      <w:r w:rsidRPr="006A52ED">
        <w:rPr>
          <w:sz w:val="24"/>
          <w:szCs w:val="24"/>
        </w:rPr>
        <w:t xml:space="preserve">other </w:t>
      </w:r>
      <w:r w:rsidR="00310F5A" w:rsidRPr="006A52ED">
        <w:rPr>
          <w:sz w:val="24"/>
          <w:szCs w:val="24"/>
        </w:rPr>
        <w:t xml:space="preserve">policy </w:t>
      </w:r>
      <w:r w:rsidR="00EC6340">
        <w:rPr>
          <w:sz w:val="24"/>
          <w:szCs w:val="24"/>
        </w:rPr>
        <w:t xml:space="preserve">topics </w:t>
      </w:r>
      <w:r w:rsidRPr="006A52ED">
        <w:rPr>
          <w:sz w:val="24"/>
          <w:szCs w:val="24"/>
        </w:rPr>
        <w:t xml:space="preserve">will need further detailed consideration.  </w:t>
      </w:r>
    </w:p>
    <w:p w14:paraId="7ACD904C" w14:textId="77777777" w:rsidR="006A52ED" w:rsidRPr="006A52ED" w:rsidRDefault="006A52ED" w:rsidP="006A52ED">
      <w:pPr>
        <w:pStyle w:val="ListParagraph"/>
        <w:ind w:left="360"/>
        <w:rPr>
          <w:sz w:val="24"/>
          <w:szCs w:val="24"/>
        </w:rPr>
      </w:pPr>
    </w:p>
    <w:p w14:paraId="65D0D21F" w14:textId="26BA0861" w:rsidR="006A52ED" w:rsidRDefault="006A52ED" w:rsidP="006A52ED">
      <w:pPr>
        <w:pStyle w:val="ListParagraph"/>
        <w:numPr>
          <w:ilvl w:val="1"/>
          <w:numId w:val="17"/>
        </w:numPr>
        <w:ind w:left="1080"/>
        <w:contextualSpacing w:val="0"/>
        <w:rPr>
          <w:sz w:val="24"/>
          <w:szCs w:val="24"/>
        </w:rPr>
      </w:pPr>
      <w:r>
        <w:rPr>
          <w:sz w:val="24"/>
          <w:szCs w:val="24"/>
        </w:rPr>
        <w:t>T</w:t>
      </w:r>
      <w:r w:rsidR="00310F5A" w:rsidRPr="006A52ED">
        <w:rPr>
          <w:sz w:val="24"/>
          <w:szCs w:val="24"/>
        </w:rPr>
        <w:t xml:space="preserve">he Scottish Renewables Forum (and </w:t>
      </w:r>
      <w:r w:rsidR="00EC6340">
        <w:rPr>
          <w:sz w:val="24"/>
          <w:szCs w:val="24"/>
        </w:rPr>
        <w:t xml:space="preserve">echoed </w:t>
      </w:r>
      <w:r w:rsidR="00310F5A" w:rsidRPr="006A52ED">
        <w:rPr>
          <w:sz w:val="24"/>
          <w:szCs w:val="24"/>
        </w:rPr>
        <w:t xml:space="preserve">by separate responses from </w:t>
      </w:r>
      <w:r w:rsidR="00EC6340">
        <w:rPr>
          <w:sz w:val="24"/>
          <w:szCs w:val="24"/>
        </w:rPr>
        <w:t xml:space="preserve">some individual </w:t>
      </w:r>
      <w:r w:rsidR="00310F5A" w:rsidRPr="006A52ED">
        <w:rPr>
          <w:sz w:val="24"/>
          <w:szCs w:val="24"/>
        </w:rPr>
        <w:t xml:space="preserve">energy companies) have repeated their call for </w:t>
      </w:r>
      <w:r w:rsidR="00EC6340">
        <w:rPr>
          <w:sz w:val="24"/>
          <w:szCs w:val="24"/>
        </w:rPr>
        <w:t xml:space="preserve">new </w:t>
      </w:r>
      <w:r w:rsidR="00310F5A" w:rsidRPr="006A52ED">
        <w:rPr>
          <w:sz w:val="24"/>
          <w:szCs w:val="24"/>
        </w:rPr>
        <w:t xml:space="preserve">National Park proposals to only be located within existing NSAs in order to protect renewable energy targets. </w:t>
      </w:r>
      <w:r w:rsidR="009D2B07">
        <w:rPr>
          <w:sz w:val="24"/>
          <w:szCs w:val="24"/>
        </w:rPr>
        <w:t xml:space="preserve"> </w:t>
      </w:r>
      <w:r w:rsidR="00310F5A" w:rsidRPr="006A52ED">
        <w:rPr>
          <w:sz w:val="24"/>
          <w:szCs w:val="24"/>
        </w:rPr>
        <w:t xml:space="preserve">Several responses also raised the issue of whether </w:t>
      </w:r>
      <w:proofErr w:type="gramStart"/>
      <w:r w:rsidR="00310F5A" w:rsidRPr="006A52ED">
        <w:rPr>
          <w:sz w:val="24"/>
          <w:szCs w:val="24"/>
        </w:rPr>
        <w:t>nominations which included large wind farms (or proposals for large wind farms)</w:t>
      </w:r>
      <w:proofErr w:type="gramEnd"/>
      <w:r w:rsidR="00310F5A" w:rsidRPr="006A52ED">
        <w:rPr>
          <w:sz w:val="24"/>
          <w:szCs w:val="24"/>
        </w:rPr>
        <w:t xml:space="preserve"> would be considered for National Park status while others noted that these could be encouraged by a new purpose/aims which emphasised net zero. </w:t>
      </w:r>
      <w:r w:rsidRPr="006A52ED">
        <w:rPr>
          <w:sz w:val="24"/>
          <w:szCs w:val="24"/>
        </w:rPr>
        <w:t xml:space="preserve"> While recognising the importance of meeting Scotland’s renewable energy targets (and the related policy developments in NPF4), we feel there is space to accommodate new National Park/s and large scale wind farms </w:t>
      </w:r>
      <w:r>
        <w:rPr>
          <w:sz w:val="24"/>
          <w:szCs w:val="24"/>
        </w:rPr>
        <w:t xml:space="preserve">in all parts of Scotland </w:t>
      </w:r>
      <w:r w:rsidRPr="006A52ED">
        <w:rPr>
          <w:sz w:val="24"/>
          <w:szCs w:val="24"/>
        </w:rPr>
        <w:t>but this will require a planned approach from S</w:t>
      </w:r>
      <w:r>
        <w:rPr>
          <w:sz w:val="24"/>
          <w:szCs w:val="24"/>
        </w:rPr>
        <w:t xml:space="preserve">cottish Government to wind farm proposals in advance of designation itself. </w:t>
      </w:r>
    </w:p>
    <w:p w14:paraId="4A3EA4DE" w14:textId="21DEA712" w:rsidR="006A52ED" w:rsidRDefault="006A52ED" w:rsidP="006A52ED">
      <w:pPr>
        <w:pStyle w:val="ListParagraph"/>
        <w:numPr>
          <w:ilvl w:val="1"/>
          <w:numId w:val="17"/>
        </w:numPr>
        <w:ind w:left="1080"/>
        <w:contextualSpacing w:val="0"/>
        <w:rPr>
          <w:sz w:val="24"/>
          <w:szCs w:val="24"/>
        </w:rPr>
      </w:pPr>
      <w:r>
        <w:rPr>
          <w:sz w:val="24"/>
          <w:szCs w:val="24"/>
        </w:rPr>
        <w:lastRenderedPageBreak/>
        <w:t xml:space="preserve">There is useful experience of how </w:t>
      </w:r>
      <w:r w:rsidR="00EC6340">
        <w:rPr>
          <w:sz w:val="24"/>
          <w:szCs w:val="24"/>
        </w:rPr>
        <w:t xml:space="preserve">both agriculture and </w:t>
      </w:r>
      <w:r>
        <w:rPr>
          <w:sz w:val="24"/>
          <w:szCs w:val="24"/>
        </w:rPr>
        <w:t>forestry management can evolve with</w:t>
      </w:r>
      <w:r w:rsidR="00EC6340">
        <w:rPr>
          <w:sz w:val="24"/>
          <w:szCs w:val="24"/>
        </w:rPr>
        <w:t>in</w:t>
      </w:r>
      <w:r>
        <w:rPr>
          <w:sz w:val="24"/>
          <w:szCs w:val="24"/>
        </w:rPr>
        <w:t xml:space="preserve"> the existing National Parks which we can learn from in considering new ones</w:t>
      </w:r>
      <w:r w:rsidR="00EC6340">
        <w:rPr>
          <w:sz w:val="24"/>
          <w:szCs w:val="24"/>
        </w:rPr>
        <w:t>.  A critical issue in delivering the faster step change required will be the alignment and delivery of national funding for these land-uses within all National Parks and how much these can be shaped to better address the priorities set out in the National Park Partnership Plan.</w:t>
      </w:r>
    </w:p>
    <w:p w14:paraId="0E5AEC15" w14:textId="1D8D2AE7" w:rsidR="00F047EC" w:rsidRDefault="006A52ED" w:rsidP="006A52ED">
      <w:pPr>
        <w:pStyle w:val="ListParagraph"/>
        <w:numPr>
          <w:ilvl w:val="1"/>
          <w:numId w:val="17"/>
        </w:numPr>
        <w:ind w:left="1080"/>
        <w:contextualSpacing w:val="0"/>
        <w:rPr>
          <w:sz w:val="24"/>
          <w:szCs w:val="24"/>
        </w:rPr>
      </w:pPr>
      <w:r>
        <w:rPr>
          <w:sz w:val="24"/>
          <w:szCs w:val="24"/>
        </w:rPr>
        <w:t>To support nomination including coastal and marine areas to come forward, further work is also needed on the relationship between fisheries management, marine protected areas, highly protected areas and National Parks.</w:t>
      </w:r>
    </w:p>
    <w:p w14:paraId="54CF09CA" w14:textId="50B2085E" w:rsidR="00EC6340" w:rsidRPr="00EC6340" w:rsidRDefault="00EC6340" w:rsidP="00EC6340">
      <w:pPr>
        <w:pStyle w:val="ListParagraph"/>
        <w:numPr>
          <w:ilvl w:val="1"/>
          <w:numId w:val="17"/>
        </w:numPr>
        <w:ind w:left="1080"/>
        <w:contextualSpacing w:val="0"/>
        <w:rPr>
          <w:sz w:val="24"/>
          <w:szCs w:val="24"/>
        </w:rPr>
      </w:pPr>
      <w:r>
        <w:rPr>
          <w:sz w:val="24"/>
          <w:szCs w:val="24"/>
        </w:rPr>
        <w:t>Scottish National Parks have a unique set of aims that recognise the connections between our natural and cultural heritage and it will be important that we build on this strength in making the changes needed in approach.</w:t>
      </w:r>
      <w:r w:rsidR="009D2B07">
        <w:rPr>
          <w:sz w:val="24"/>
          <w:szCs w:val="24"/>
        </w:rPr>
        <w:t xml:space="preserve"> </w:t>
      </w:r>
      <w:r>
        <w:rPr>
          <w:sz w:val="24"/>
          <w:szCs w:val="24"/>
        </w:rPr>
        <w:t xml:space="preserve"> In the same way that we are looking to refresh the role of our National Parks in line with the Scottish Biodiversity Strategy, we also need to take account of the considerable changes in cultural heritage policy since the legislation </w:t>
      </w:r>
      <w:proofErr w:type="gramStart"/>
      <w:r>
        <w:rPr>
          <w:sz w:val="24"/>
          <w:szCs w:val="24"/>
        </w:rPr>
        <w:t>was enacted</w:t>
      </w:r>
      <w:proofErr w:type="gramEnd"/>
      <w:r>
        <w:rPr>
          <w:sz w:val="24"/>
          <w:szCs w:val="24"/>
        </w:rPr>
        <w:t xml:space="preserve">. </w:t>
      </w:r>
      <w:r w:rsidR="009D2B07">
        <w:rPr>
          <w:sz w:val="24"/>
          <w:szCs w:val="24"/>
        </w:rPr>
        <w:t xml:space="preserve"> </w:t>
      </w:r>
      <w:r>
        <w:rPr>
          <w:sz w:val="24"/>
          <w:szCs w:val="24"/>
        </w:rPr>
        <w:t>The work started on refreshing Our Place in Time should provide the opportunity for this.</w:t>
      </w:r>
    </w:p>
    <w:p w14:paraId="76E85DDD" w14:textId="0A8DA719" w:rsidR="00F047EC" w:rsidRDefault="00F047EC" w:rsidP="006A52ED">
      <w:pPr>
        <w:pStyle w:val="ListParagraph"/>
        <w:ind w:left="1080"/>
        <w:rPr>
          <w:sz w:val="24"/>
          <w:szCs w:val="24"/>
        </w:rPr>
      </w:pPr>
    </w:p>
    <w:p w14:paraId="775015E9" w14:textId="5CD32E81" w:rsidR="006A52ED" w:rsidRPr="006A52ED" w:rsidRDefault="006A52ED" w:rsidP="006A52ED">
      <w:pPr>
        <w:rPr>
          <w:i/>
          <w:sz w:val="24"/>
          <w:szCs w:val="24"/>
        </w:rPr>
      </w:pPr>
      <w:r w:rsidRPr="006A52ED">
        <w:rPr>
          <w:i/>
          <w:sz w:val="24"/>
          <w:szCs w:val="24"/>
        </w:rPr>
        <w:t>Role of other designations</w:t>
      </w:r>
    </w:p>
    <w:p w14:paraId="022F40FE" w14:textId="77777777" w:rsidR="006A52ED" w:rsidRPr="006A52ED" w:rsidRDefault="006A52ED" w:rsidP="006A52ED">
      <w:pPr>
        <w:ind w:left="360"/>
        <w:rPr>
          <w:sz w:val="24"/>
          <w:szCs w:val="24"/>
        </w:rPr>
      </w:pPr>
    </w:p>
    <w:p w14:paraId="15B6D25F" w14:textId="25C907C9" w:rsidR="00F047EC" w:rsidRPr="006A52ED" w:rsidRDefault="00F047EC" w:rsidP="006A52ED">
      <w:pPr>
        <w:pStyle w:val="ListParagraph"/>
        <w:numPr>
          <w:ilvl w:val="0"/>
          <w:numId w:val="17"/>
        </w:numPr>
        <w:ind w:left="720"/>
        <w:rPr>
          <w:sz w:val="24"/>
          <w:szCs w:val="24"/>
        </w:rPr>
      </w:pPr>
      <w:r w:rsidRPr="006A52ED">
        <w:rPr>
          <w:sz w:val="24"/>
          <w:szCs w:val="24"/>
        </w:rPr>
        <w:t>The role of existing designations such as Biosphere Reserves and National Scenic Areas has also featured – both as potential National Parks and as alternatives to National Parks – and these synergies will need to be clarified further as part of the emerging proposals for 30x30.</w:t>
      </w:r>
      <w:r w:rsidR="006A52ED" w:rsidRPr="006A52ED">
        <w:rPr>
          <w:sz w:val="24"/>
          <w:szCs w:val="24"/>
        </w:rPr>
        <w:t xml:space="preserve">  A more holistic policy framework may also be useful for the Minister in considering the long list of nominations </w:t>
      </w:r>
    </w:p>
    <w:p w14:paraId="1D953282" w14:textId="6964E249" w:rsidR="00F047EC" w:rsidRDefault="00F047EC" w:rsidP="006A52ED">
      <w:pPr>
        <w:rPr>
          <w:sz w:val="24"/>
          <w:szCs w:val="24"/>
        </w:rPr>
      </w:pPr>
    </w:p>
    <w:p w14:paraId="5E49ECF9" w14:textId="0DC8F844" w:rsidR="006A52ED" w:rsidRPr="006A52ED" w:rsidRDefault="006A52ED" w:rsidP="006A52ED">
      <w:pPr>
        <w:rPr>
          <w:i/>
          <w:sz w:val="24"/>
          <w:szCs w:val="24"/>
        </w:rPr>
      </w:pPr>
      <w:r w:rsidRPr="006A52ED">
        <w:rPr>
          <w:i/>
          <w:sz w:val="24"/>
          <w:szCs w:val="24"/>
        </w:rPr>
        <w:t xml:space="preserve">Parks for all </w:t>
      </w:r>
    </w:p>
    <w:p w14:paraId="71E90E02" w14:textId="77777777" w:rsidR="006A52ED" w:rsidRPr="006A52ED" w:rsidRDefault="006A52ED" w:rsidP="006A52ED">
      <w:pPr>
        <w:ind w:left="360"/>
        <w:rPr>
          <w:sz w:val="24"/>
          <w:szCs w:val="24"/>
        </w:rPr>
      </w:pPr>
    </w:p>
    <w:p w14:paraId="0F0527DD" w14:textId="3FAE6020" w:rsidR="00F047EC" w:rsidRPr="006A52ED" w:rsidRDefault="00F047EC" w:rsidP="006A52ED">
      <w:pPr>
        <w:pStyle w:val="ListParagraph"/>
        <w:numPr>
          <w:ilvl w:val="0"/>
          <w:numId w:val="17"/>
        </w:numPr>
        <w:ind w:left="720"/>
        <w:rPr>
          <w:sz w:val="24"/>
          <w:szCs w:val="24"/>
        </w:rPr>
      </w:pPr>
      <w:r w:rsidRPr="006A52ED">
        <w:rPr>
          <w:sz w:val="24"/>
          <w:szCs w:val="24"/>
        </w:rPr>
        <w:t xml:space="preserve">Equality and accessibility has emerged particularly strongly from the </w:t>
      </w:r>
      <w:r w:rsidR="00EC6340">
        <w:rPr>
          <w:sz w:val="24"/>
          <w:szCs w:val="24"/>
        </w:rPr>
        <w:t xml:space="preserve">bespoke </w:t>
      </w:r>
      <w:r w:rsidRPr="006A52ED">
        <w:rPr>
          <w:sz w:val="24"/>
          <w:szCs w:val="24"/>
        </w:rPr>
        <w:t xml:space="preserve">engagement work (discussed in 5-1 and at previous SAG Meetings) but is reflected more generally in the consultation itself. </w:t>
      </w:r>
      <w:r w:rsidR="006A52ED" w:rsidRPr="006A52ED">
        <w:rPr>
          <w:sz w:val="24"/>
          <w:szCs w:val="24"/>
        </w:rPr>
        <w:t xml:space="preserve"> We agree that t</w:t>
      </w:r>
      <w:r w:rsidRPr="006A52ED">
        <w:rPr>
          <w:sz w:val="24"/>
          <w:szCs w:val="24"/>
        </w:rPr>
        <w:t xml:space="preserve">his strong desire for National Parks to be for everyone </w:t>
      </w:r>
      <w:r w:rsidR="006A52ED" w:rsidRPr="006A52ED">
        <w:rPr>
          <w:sz w:val="24"/>
          <w:szCs w:val="24"/>
        </w:rPr>
        <w:t xml:space="preserve">merits further emphasis and </w:t>
      </w:r>
      <w:r w:rsidRPr="006A52ED">
        <w:rPr>
          <w:sz w:val="24"/>
          <w:szCs w:val="24"/>
        </w:rPr>
        <w:t xml:space="preserve">will need </w:t>
      </w:r>
      <w:r w:rsidR="006A52ED" w:rsidRPr="006A52ED">
        <w:rPr>
          <w:sz w:val="24"/>
          <w:szCs w:val="24"/>
        </w:rPr>
        <w:t xml:space="preserve">more detailed </w:t>
      </w:r>
      <w:r w:rsidRPr="006A52ED">
        <w:rPr>
          <w:sz w:val="24"/>
          <w:szCs w:val="24"/>
        </w:rPr>
        <w:t xml:space="preserve">consideration </w:t>
      </w:r>
      <w:r w:rsidR="006A52ED" w:rsidRPr="006A52ED">
        <w:rPr>
          <w:sz w:val="24"/>
          <w:szCs w:val="24"/>
        </w:rPr>
        <w:t xml:space="preserve">both </w:t>
      </w:r>
      <w:r w:rsidRPr="006A52ED">
        <w:rPr>
          <w:sz w:val="24"/>
          <w:szCs w:val="24"/>
        </w:rPr>
        <w:t xml:space="preserve">in the selection of new ones and the management and governance of all of all of them </w:t>
      </w:r>
    </w:p>
    <w:p w14:paraId="1447D80C" w14:textId="77777777" w:rsidR="006A52ED" w:rsidRDefault="006A52ED" w:rsidP="006A52ED">
      <w:pPr>
        <w:rPr>
          <w:sz w:val="24"/>
          <w:szCs w:val="24"/>
        </w:rPr>
      </w:pPr>
    </w:p>
    <w:p w14:paraId="6DFE97A1" w14:textId="5500A1B1" w:rsidR="006A52ED" w:rsidRPr="006A52ED" w:rsidRDefault="006A52ED" w:rsidP="006A52ED">
      <w:pPr>
        <w:rPr>
          <w:i/>
          <w:sz w:val="24"/>
          <w:szCs w:val="24"/>
        </w:rPr>
      </w:pPr>
      <w:r w:rsidRPr="006A52ED">
        <w:rPr>
          <w:i/>
          <w:sz w:val="24"/>
          <w:szCs w:val="24"/>
        </w:rPr>
        <w:t>Engagement and consultation</w:t>
      </w:r>
    </w:p>
    <w:p w14:paraId="01AF2E3A" w14:textId="77777777" w:rsidR="006A52ED" w:rsidRPr="006A52ED" w:rsidRDefault="006A52ED" w:rsidP="006A52ED">
      <w:pPr>
        <w:ind w:left="360"/>
        <w:rPr>
          <w:sz w:val="24"/>
          <w:szCs w:val="24"/>
        </w:rPr>
      </w:pPr>
    </w:p>
    <w:p w14:paraId="21FA3E22" w14:textId="646B746A" w:rsidR="006A52ED" w:rsidRPr="006A52ED" w:rsidRDefault="00F047EC" w:rsidP="006A52ED">
      <w:pPr>
        <w:pStyle w:val="ListParagraph"/>
        <w:numPr>
          <w:ilvl w:val="0"/>
          <w:numId w:val="17"/>
        </w:numPr>
        <w:ind w:left="720"/>
        <w:rPr>
          <w:sz w:val="24"/>
          <w:szCs w:val="24"/>
        </w:rPr>
      </w:pPr>
      <w:r w:rsidRPr="006A52ED">
        <w:rPr>
          <w:sz w:val="24"/>
          <w:szCs w:val="24"/>
        </w:rPr>
        <w:t xml:space="preserve">Finally, the discussion around all these issues highlight the need for future stages of the process to build </w:t>
      </w:r>
      <w:r w:rsidR="006A52ED" w:rsidRPr="006A52ED">
        <w:rPr>
          <w:sz w:val="24"/>
          <w:szCs w:val="24"/>
        </w:rPr>
        <w:t>o</w:t>
      </w:r>
      <w:r w:rsidRPr="006A52ED">
        <w:rPr>
          <w:sz w:val="24"/>
          <w:szCs w:val="24"/>
        </w:rPr>
        <w:t xml:space="preserve">n the engagement and consultation work started during 2022.  </w:t>
      </w:r>
      <w:r w:rsidR="006A52ED" w:rsidRPr="006A52ED">
        <w:rPr>
          <w:sz w:val="24"/>
          <w:szCs w:val="24"/>
        </w:rPr>
        <w:t>As previously discussed by SAG, this will require</w:t>
      </w:r>
    </w:p>
    <w:p w14:paraId="198E41F9" w14:textId="77777777" w:rsidR="006A52ED" w:rsidRPr="006A52ED" w:rsidRDefault="006A52ED" w:rsidP="006A52ED">
      <w:pPr>
        <w:pStyle w:val="ListParagraph"/>
        <w:ind w:left="360"/>
        <w:rPr>
          <w:sz w:val="24"/>
          <w:szCs w:val="24"/>
        </w:rPr>
      </w:pPr>
    </w:p>
    <w:p w14:paraId="4F6D7CEC" w14:textId="2E9CB899" w:rsidR="006A52ED" w:rsidRDefault="006A52ED" w:rsidP="006A52ED">
      <w:pPr>
        <w:pStyle w:val="ListParagraph"/>
        <w:numPr>
          <w:ilvl w:val="1"/>
          <w:numId w:val="17"/>
        </w:numPr>
        <w:ind w:left="1080"/>
        <w:contextualSpacing w:val="0"/>
        <w:rPr>
          <w:sz w:val="24"/>
          <w:szCs w:val="24"/>
        </w:rPr>
      </w:pPr>
      <w:r>
        <w:rPr>
          <w:sz w:val="24"/>
          <w:szCs w:val="24"/>
        </w:rPr>
        <w:t>a</w:t>
      </w:r>
      <w:r w:rsidRPr="006A52ED">
        <w:rPr>
          <w:sz w:val="24"/>
          <w:szCs w:val="24"/>
        </w:rPr>
        <w:t xml:space="preserve"> clear direction of travel for the vision and mission of National Parks and the relationships to 30x30 and other land-use policy areas </w:t>
      </w:r>
      <w:r>
        <w:rPr>
          <w:sz w:val="24"/>
          <w:szCs w:val="24"/>
        </w:rPr>
        <w:t xml:space="preserve">– this </w:t>
      </w:r>
      <w:r w:rsidRPr="006A52ED">
        <w:rPr>
          <w:sz w:val="24"/>
          <w:szCs w:val="24"/>
        </w:rPr>
        <w:t>will be needed alongside the next stage of consultation on the evaluation framework and nomination process</w:t>
      </w:r>
      <w:r>
        <w:rPr>
          <w:sz w:val="24"/>
          <w:szCs w:val="24"/>
        </w:rPr>
        <w:t xml:space="preserve">; and </w:t>
      </w:r>
    </w:p>
    <w:p w14:paraId="3F1B9C41" w14:textId="7BCD32B8" w:rsidR="00310F5A" w:rsidRPr="006A52ED" w:rsidRDefault="006A52ED" w:rsidP="006A52ED">
      <w:pPr>
        <w:pStyle w:val="ListParagraph"/>
        <w:numPr>
          <w:ilvl w:val="1"/>
          <w:numId w:val="17"/>
        </w:numPr>
        <w:ind w:left="1080"/>
        <w:contextualSpacing w:val="0"/>
        <w:rPr>
          <w:sz w:val="24"/>
          <w:szCs w:val="24"/>
        </w:rPr>
      </w:pPr>
      <w:r>
        <w:rPr>
          <w:sz w:val="24"/>
          <w:szCs w:val="24"/>
        </w:rPr>
        <w:lastRenderedPageBreak/>
        <w:t xml:space="preserve">an effective communication plan will be essential in 2023 - both for the National Park work but also more generally for the package of related commitments and legislative proposals in this area as a whole.  </w:t>
      </w:r>
    </w:p>
    <w:p w14:paraId="57670F52" w14:textId="0649CC88" w:rsidR="00CF657B" w:rsidRPr="006A52ED" w:rsidRDefault="00CF657B" w:rsidP="006A52ED">
      <w:pPr>
        <w:pStyle w:val="ListParagraph"/>
        <w:ind w:left="360"/>
        <w:rPr>
          <w:sz w:val="24"/>
          <w:szCs w:val="24"/>
        </w:rPr>
      </w:pPr>
    </w:p>
    <w:p w14:paraId="0F4B6FA8" w14:textId="77777777" w:rsidR="006A52ED" w:rsidRDefault="006A52ED" w:rsidP="006A52ED">
      <w:pPr>
        <w:rPr>
          <w:b/>
          <w:sz w:val="24"/>
          <w:szCs w:val="24"/>
        </w:rPr>
      </w:pPr>
    </w:p>
    <w:p w14:paraId="4B8BA528" w14:textId="7C136660" w:rsidR="00310F5A" w:rsidRPr="006A52ED" w:rsidRDefault="00310F5A" w:rsidP="006A52ED">
      <w:pPr>
        <w:rPr>
          <w:b/>
          <w:sz w:val="24"/>
          <w:szCs w:val="24"/>
        </w:rPr>
      </w:pPr>
      <w:r w:rsidRPr="006A52ED">
        <w:rPr>
          <w:b/>
          <w:sz w:val="24"/>
          <w:szCs w:val="24"/>
        </w:rPr>
        <w:t>NatureScot advice</w:t>
      </w:r>
    </w:p>
    <w:p w14:paraId="74287F96" w14:textId="6630D32E" w:rsidR="00F047EC" w:rsidRPr="006A52ED" w:rsidRDefault="00F047EC" w:rsidP="006A52ED">
      <w:pPr>
        <w:rPr>
          <w:b/>
          <w:sz w:val="24"/>
          <w:szCs w:val="24"/>
        </w:rPr>
      </w:pPr>
    </w:p>
    <w:p w14:paraId="7A227522" w14:textId="47057F5A" w:rsidR="00F047EC" w:rsidRPr="006A52ED" w:rsidRDefault="00F047EC" w:rsidP="006A52ED">
      <w:pPr>
        <w:pStyle w:val="ListParagraph"/>
        <w:numPr>
          <w:ilvl w:val="0"/>
          <w:numId w:val="17"/>
        </w:numPr>
        <w:ind w:left="720"/>
        <w:rPr>
          <w:sz w:val="24"/>
          <w:szCs w:val="24"/>
        </w:rPr>
      </w:pPr>
      <w:r w:rsidRPr="006A52ED">
        <w:rPr>
          <w:sz w:val="24"/>
          <w:szCs w:val="24"/>
        </w:rPr>
        <w:t xml:space="preserve">NatureScot advice on these issues </w:t>
      </w:r>
      <w:proofErr w:type="gramStart"/>
      <w:r w:rsidRPr="006A52ED">
        <w:rPr>
          <w:sz w:val="24"/>
          <w:szCs w:val="24"/>
        </w:rPr>
        <w:t>will be developed</w:t>
      </w:r>
      <w:proofErr w:type="gramEnd"/>
      <w:r w:rsidRPr="006A52ED">
        <w:rPr>
          <w:sz w:val="24"/>
          <w:szCs w:val="24"/>
        </w:rPr>
        <w:t xml:space="preserve"> in the light of SAG discussions today and </w:t>
      </w:r>
      <w:r w:rsidR="00EC6340">
        <w:rPr>
          <w:sz w:val="24"/>
          <w:szCs w:val="24"/>
        </w:rPr>
        <w:t xml:space="preserve">the </w:t>
      </w:r>
      <w:r w:rsidRPr="006A52ED">
        <w:rPr>
          <w:sz w:val="24"/>
          <w:szCs w:val="24"/>
        </w:rPr>
        <w:t xml:space="preserve">further work </w:t>
      </w:r>
      <w:r w:rsidR="00EC6340">
        <w:rPr>
          <w:sz w:val="24"/>
          <w:szCs w:val="24"/>
        </w:rPr>
        <w:t xml:space="preserve">on the analysis of the consultation </w:t>
      </w:r>
      <w:r w:rsidRPr="006A52ED">
        <w:rPr>
          <w:sz w:val="24"/>
          <w:szCs w:val="24"/>
        </w:rPr>
        <w:t xml:space="preserve">we will undertake during the next </w:t>
      </w:r>
      <w:r w:rsidR="009D2B07" w:rsidRPr="006A52ED">
        <w:rPr>
          <w:sz w:val="24"/>
          <w:szCs w:val="24"/>
        </w:rPr>
        <w:t>four</w:t>
      </w:r>
      <w:r w:rsidRPr="006A52ED">
        <w:rPr>
          <w:sz w:val="24"/>
          <w:szCs w:val="24"/>
        </w:rPr>
        <w:t xml:space="preserve"> working weeks.</w:t>
      </w:r>
      <w:r w:rsidR="009D2B07">
        <w:rPr>
          <w:sz w:val="24"/>
          <w:szCs w:val="24"/>
        </w:rPr>
        <w:t xml:space="preserve"> </w:t>
      </w:r>
      <w:r w:rsidRPr="006A52ED">
        <w:rPr>
          <w:sz w:val="24"/>
          <w:szCs w:val="24"/>
        </w:rPr>
        <w:t xml:space="preserve"> It has been agreed that a sub-group of the board including the Chair will sign off the advice. </w:t>
      </w:r>
    </w:p>
    <w:p w14:paraId="49C3ABD1" w14:textId="0CBBAA6C" w:rsidR="00310F5A" w:rsidRPr="006A52ED" w:rsidRDefault="00310F5A" w:rsidP="006A52ED">
      <w:pPr>
        <w:rPr>
          <w:b/>
          <w:sz w:val="24"/>
          <w:szCs w:val="24"/>
        </w:rPr>
      </w:pPr>
    </w:p>
    <w:p w14:paraId="16859F2B" w14:textId="026E9FEA" w:rsidR="00F047EC" w:rsidRPr="006A52ED" w:rsidRDefault="00F047EC" w:rsidP="006A52ED">
      <w:pPr>
        <w:pStyle w:val="ListParagraph"/>
        <w:numPr>
          <w:ilvl w:val="0"/>
          <w:numId w:val="17"/>
        </w:numPr>
        <w:ind w:left="720"/>
        <w:rPr>
          <w:sz w:val="24"/>
          <w:szCs w:val="24"/>
        </w:rPr>
      </w:pPr>
      <w:r w:rsidRPr="006A52ED">
        <w:rPr>
          <w:sz w:val="24"/>
          <w:szCs w:val="24"/>
        </w:rPr>
        <w:t xml:space="preserve">Given the importance of the vision and mission in resolving many of these </w:t>
      </w:r>
      <w:r w:rsidR="009D2B07" w:rsidRPr="006A52ED">
        <w:rPr>
          <w:sz w:val="24"/>
          <w:szCs w:val="24"/>
        </w:rPr>
        <w:t>issues,</w:t>
      </w:r>
      <w:r w:rsidRPr="006A52ED">
        <w:rPr>
          <w:sz w:val="24"/>
          <w:szCs w:val="24"/>
        </w:rPr>
        <w:t xml:space="preserve"> we have undertaken further work on it following the previous discussion at the last SAG meeting</w:t>
      </w:r>
      <w:r w:rsidR="00EC6340">
        <w:rPr>
          <w:sz w:val="24"/>
          <w:szCs w:val="24"/>
        </w:rPr>
        <w:t xml:space="preserve">. </w:t>
      </w:r>
      <w:r w:rsidR="009D2B07">
        <w:rPr>
          <w:sz w:val="24"/>
          <w:szCs w:val="24"/>
        </w:rPr>
        <w:t xml:space="preserve"> </w:t>
      </w:r>
      <w:r w:rsidR="00EC6340">
        <w:rPr>
          <w:sz w:val="24"/>
          <w:szCs w:val="24"/>
        </w:rPr>
        <w:t>A</w:t>
      </w:r>
      <w:r w:rsidRPr="006A52ED">
        <w:rPr>
          <w:sz w:val="24"/>
          <w:szCs w:val="24"/>
        </w:rPr>
        <w:t xml:space="preserve"> revised approach to its key elements is set out in Annex B for consideration.</w:t>
      </w:r>
    </w:p>
    <w:p w14:paraId="31497D09" w14:textId="7407AB6C" w:rsidR="00F047EC" w:rsidRPr="006A52ED" w:rsidRDefault="00F047EC" w:rsidP="006A52ED">
      <w:pPr>
        <w:rPr>
          <w:b/>
          <w:sz w:val="24"/>
          <w:szCs w:val="24"/>
        </w:rPr>
      </w:pPr>
    </w:p>
    <w:p w14:paraId="65483CC0" w14:textId="77777777" w:rsidR="00F047EC" w:rsidRPr="006A52ED" w:rsidRDefault="00F047EC" w:rsidP="006A52ED">
      <w:pPr>
        <w:rPr>
          <w:b/>
          <w:sz w:val="24"/>
          <w:szCs w:val="24"/>
        </w:rPr>
      </w:pPr>
    </w:p>
    <w:p w14:paraId="050AB1B1" w14:textId="0E9F44C4" w:rsidR="00310F5A" w:rsidRPr="006A52ED" w:rsidRDefault="006A52ED" w:rsidP="006A52ED">
      <w:pPr>
        <w:rPr>
          <w:b/>
          <w:sz w:val="24"/>
          <w:szCs w:val="24"/>
        </w:rPr>
      </w:pPr>
      <w:r w:rsidRPr="006A52ED">
        <w:rPr>
          <w:b/>
          <w:sz w:val="24"/>
          <w:szCs w:val="24"/>
        </w:rPr>
        <w:t>Recommendation</w:t>
      </w:r>
    </w:p>
    <w:p w14:paraId="79621B21" w14:textId="78EC5743" w:rsidR="006A52ED" w:rsidRPr="006A52ED" w:rsidRDefault="006A52ED" w:rsidP="006A52ED">
      <w:pPr>
        <w:rPr>
          <w:b/>
          <w:sz w:val="24"/>
          <w:szCs w:val="24"/>
        </w:rPr>
      </w:pPr>
    </w:p>
    <w:p w14:paraId="60C73F5D" w14:textId="0DD8765C" w:rsidR="006A52ED" w:rsidRPr="006A52ED" w:rsidRDefault="006A52ED" w:rsidP="006A52ED">
      <w:pPr>
        <w:pStyle w:val="ListParagraph"/>
        <w:numPr>
          <w:ilvl w:val="0"/>
          <w:numId w:val="17"/>
        </w:numPr>
        <w:ind w:left="720"/>
        <w:rPr>
          <w:sz w:val="24"/>
          <w:szCs w:val="24"/>
        </w:rPr>
      </w:pPr>
      <w:r w:rsidRPr="006A52ED">
        <w:rPr>
          <w:sz w:val="24"/>
          <w:szCs w:val="24"/>
        </w:rPr>
        <w:t xml:space="preserve">SAG members are asked to: </w:t>
      </w:r>
    </w:p>
    <w:p w14:paraId="2B234F3E" w14:textId="77777777" w:rsidR="006A52ED" w:rsidRPr="006A52ED" w:rsidRDefault="006A52ED" w:rsidP="006A52ED">
      <w:pPr>
        <w:pStyle w:val="ListParagraph"/>
        <w:ind w:left="360"/>
        <w:rPr>
          <w:b/>
          <w:sz w:val="24"/>
          <w:szCs w:val="24"/>
        </w:rPr>
      </w:pPr>
    </w:p>
    <w:p w14:paraId="0EB01DED" w14:textId="69BE80C1" w:rsidR="006A52ED" w:rsidRPr="006A52ED" w:rsidRDefault="006A52ED" w:rsidP="006A52ED">
      <w:pPr>
        <w:pStyle w:val="ListParagraph"/>
        <w:numPr>
          <w:ilvl w:val="0"/>
          <w:numId w:val="8"/>
        </w:numPr>
        <w:rPr>
          <w:b/>
          <w:sz w:val="24"/>
          <w:szCs w:val="24"/>
        </w:rPr>
      </w:pPr>
      <w:r w:rsidRPr="006A52ED">
        <w:rPr>
          <w:b/>
          <w:sz w:val="24"/>
          <w:szCs w:val="24"/>
        </w:rPr>
        <w:t>Discuss the key issues identified in the paper and how they can best be resolved</w:t>
      </w:r>
      <w:r w:rsidR="00EC6340">
        <w:rPr>
          <w:b/>
          <w:sz w:val="24"/>
          <w:szCs w:val="24"/>
        </w:rPr>
        <w:t>.</w:t>
      </w:r>
      <w:r w:rsidRPr="006A52ED">
        <w:rPr>
          <w:b/>
          <w:sz w:val="24"/>
          <w:szCs w:val="24"/>
        </w:rPr>
        <w:t xml:space="preserve"> </w:t>
      </w:r>
    </w:p>
    <w:p w14:paraId="51F5A165" w14:textId="7DD4170D" w:rsidR="006A52ED" w:rsidRPr="006A52ED" w:rsidRDefault="009D2B07" w:rsidP="006A52ED">
      <w:pPr>
        <w:pStyle w:val="ListParagraph"/>
        <w:numPr>
          <w:ilvl w:val="0"/>
          <w:numId w:val="8"/>
        </w:numPr>
        <w:rPr>
          <w:b/>
          <w:sz w:val="24"/>
          <w:szCs w:val="24"/>
        </w:rPr>
      </w:pPr>
      <w:r>
        <w:rPr>
          <w:b/>
          <w:sz w:val="24"/>
          <w:szCs w:val="24"/>
        </w:rPr>
        <w:t>I</w:t>
      </w:r>
      <w:r w:rsidR="006A52ED" w:rsidRPr="006A52ED">
        <w:rPr>
          <w:b/>
          <w:sz w:val="24"/>
          <w:szCs w:val="24"/>
        </w:rPr>
        <w:t xml:space="preserve">dentify any other key </w:t>
      </w:r>
      <w:proofErr w:type="gramStart"/>
      <w:r w:rsidR="006A52ED" w:rsidRPr="006A52ED">
        <w:rPr>
          <w:b/>
          <w:sz w:val="24"/>
          <w:szCs w:val="24"/>
        </w:rPr>
        <w:t>issues which</w:t>
      </w:r>
      <w:proofErr w:type="gramEnd"/>
      <w:r w:rsidR="006A52ED" w:rsidRPr="006A52ED">
        <w:rPr>
          <w:b/>
          <w:sz w:val="24"/>
          <w:szCs w:val="24"/>
        </w:rPr>
        <w:t xml:space="preserve"> we need to specifically address in our advice</w:t>
      </w:r>
      <w:r>
        <w:rPr>
          <w:b/>
          <w:sz w:val="24"/>
          <w:szCs w:val="24"/>
        </w:rPr>
        <w:t>.</w:t>
      </w:r>
    </w:p>
    <w:p w14:paraId="1DDCA459" w14:textId="315B23C2" w:rsidR="006A52ED" w:rsidRPr="006A52ED" w:rsidRDefault="009D2B07" w:rsidP="006A52ED">
      <w:pPr>
        <w:pStyle w:val="ListParagraph"/>
        <w:numPr>
          <w:ilvl w:val="0"/>
          <w:numId w:val="8"/>
        </w:numPr>
        <w:rPr>
          <w:b/>
          <w:sz w:val="24"/>
          <w:szCs w:val="24"/>
        </w:rPr>
      </w:pPr>
      <w:r>
        <w:rPr>
          <w:b/>
          <w:sz w:val="24"/>
          <w:szCs w:val="24"/>
        </w:rPr>
        <w:t>P</w:t>
      </w:r>
      <w:r w:rsidR="006A52ED" w:rsidRPr="006A52ED">
        <w:rPr>
          <w:b/>
          <w:sz w:val="24"/>
          <w:szCs w:val="24"/>
        </w:rPr>
        <w:t xml:space="preserve">rovide further comments </w:t>
      </w:r>
      <w:r w:rsidR="00EC6340">
        <w:rPr>
          <w:b/>
          <w:sz w:val="24"/>
          <w:szCs w:val="24"/>
        </w:rPr>
        <w:t xml:space="preserve">on </w:t>
      </w:r>
      <w:r w:rsidR="006A52ED" w:rsidRPr="006A52ED">
        <w:rPr>
          <w:b/>
          <w:sz w:val="24"/>
          <w:szCs w:val="24"/>
        </w:rPr>
        <w:t>the key elements of a vision and mission for National Parks presented in Annex B</w:t>
      </w:r>
      <w:r w:rsidR="00EC6340">
        <w:rPr>
          <w:b/>
          <w:sz w:val="24"/>
          <w:szCs w:val="24"/>
        </w:rPr>
        <w:t>.</w:t>
      </w:r>
      <w:r w:rsidR="006A52ED" w:rsidRPr="006A52ED">
        <w:rPr>
          <w:b/>
          <w:sz w:val="24"/>
          <w:szCs w:val="24"/>
        </w:rPr>
        <w:t xml:space="preserve"> </w:t>
      </w:r>
    </w:p>
    <w:p w14:paraId="5DB146B8" w14:textId="5D53A204" w:rsidR="00310F5A" w:rsidRPr="006A52ED" w:rsidRDefault="00310F5A" w:rsidP="00310F5A">
      <w:pPr>
        <w:rPr>
          <w:sz w:val="24"/>
          <w:szCs w:val="24"/>
        </w:rPr>
      </w:pPr>
    </w:p>
    <w:p w14:paraId="7D2F1B53" w14:textId="26409CBC" w:rsidR="00310F5A" w:rsidRDefault="00310F5A" w:rsidP="00310F5A">
      <w:pPr>
        <w:rPr>
          <w:sz w:val="24"/>
          <w:szCs w:val="24"/>
        </w:rPr>
      </w:pPr>
    </w:p>
    <w:p w14:paraId="17C9A088" w14:textId="1BC19602" w:rsidR="006A52ED" w:rsidRDefault="006A52ED" w:rsidP="00310F5A">
      <w:pPr>
        <w:rPr>
          <w:sz w:val="24"/>
          <w:szCs w:val="24"/>
        </w:rPr>
      </w:pPr>
    </w:p>
    <w:p w14:paraId="6CA48ACA" w14:textId="6F9EFABC" w:rsidR="006A52ED" w:rsidRPr="006A52ED" w:rsidRDefault="006A52ED" w:rsidP="00310F5A">
      <w:pPr>
        <w:rPr>
          <w:b/>
          <w:sz w:val="24"/>
          <w:szCs w:val="24"/>
        </w:rPr>
      </w:pPr>
      <w:r w:rsidRPr="006A52ED">
        <w:rPr>
          <w:b/>
          <w:sz w:val="24"/>
          <w:szCs w:val="24"/>
        </w:rPr>
        <w:t>NatureScot</w:t>
      </w:r>
    </w:p>
    <w:p w14:paraId="4105F79B" w14:textId="6A804FA0" w:rsidR="006A52ED" w:rsidRPr="006A52ED" w:rsidRDefault="006A52ED" w:rsidP="00310F5A">
      <w:pPr>
        <w:rPr>
          <w:b/>
        </w:rPr>
        <w:sectPr w:rsidR="006A52ED" w:rsidRPr="006A52ED" w:rsidSect="00310F5A">
          <w:headerReference w:type="default" r:id="rId10"/>
          <w:footerReference w:type="default" r:id="rId11"/>
          <w:pgSz w:w="11906" w:h="16838"/>
          <w:pgMar w:top="1440" w:right="1440" w:bottom="1440" w:left="1440" w:header="708" w:footer="708" w:gutter="0"/>
          <w:cols w:space="708"/>
          <w:docGrid w:linePitch="360"/>
        </w:sectPr>
      </w:pPr>
      <w:r w:rsidRPr="006A52ED">
        <w:rPr>
          <w:b/>
          <w:sz w:val="24"/>
          <w:szCs w:val="24"/>
        </w:rPr>
        <w:t>December 2022</w:t>
      </w:r>
    </w:p>
    <w:p w14:paraId="785B1B8D" w14:textId="634B7DFB" w:rsidR="006A52ED" w:rsidRPr="006A52ED" w:rsidRDefault="006A52ED" w:rsidP="00310F5A">
      <w:pPr>
        <w:pStyle w:val="PlainText"/>
        <w:rPr>
          <w:rFonts w:asciiTheme="minorHAnsi" w:hAnsiTheme="minorHAnsi" w:cstheme="minorHAnsi"/>
          <w:b/>
          <w:sz w:val="24"/>
          <w:szCs w:val="24"/>
        </w:rPr>
      </w:pPr>
      <w:r w:rsidRPr="006A52ED">
        <w:rPr>
          <w:rFonts w:asciiTheme="minorHAnsi" w:hAnsiTheme="minorHAnsi" w:cstheme="minorHAnsi"/>
          <w:b/>
          <w:sz w:val="24"/>
          <w:szCs w:val="24"/>
        </w:rPr>
        <w:lastRenderedPageBreak/>
        <w:t xml:space="preserve">Annex A – Summary of the </w:t>
      </w:r>
      <w:r w:rsidR="009D2B07" w:rsidRPr="006A52ED">
        <w:rPr>
          <w:rFonts w:asciiTheme="minorHAnsi" w:hAnsiTheme="minorHAnsi" w:cstheme="minorHAnsi"/>
          <w:b/>
          <w:sz w:val="24"/>
          <w:szCs w:val="24"/>
        </w:rPr>
        <w:t>high-level</w:t>
      </w:r>
      <w:r w:rsidRPr="006A52ED">
        <w:rPr>
          <w:rFonts w:asciiTheme="minorHAnsi" w:hAnsiTheme="minorHAnsi" w:cstheme="minorHAnsi"/>
          <w:b/>
          <w:sz w:val="24"/>
          <w:szCs w:val="24"/>
        </w:rPr>
        <w:t xml:space="preserve"> feedback from the consultation events</w:t>
      </w:r>
      <w:r>
        <w:rPr>
          <w:rFonts w:asciiTheme="minorHAnsi" w:hAnsiTheme="minorHAnsi" w:cstheme="minorHAnsi"/>
          <w:b/>
          <w:sz w:val="24"/>
          <w:szCs w:val="24"/>
        </w:rPr>
        <w:t xml:space="preserve"> </w:t>
      </w:r>
    </w:p>
    <w:p w14:paraId="0BEA542A" w14:textId="49B55CE1" w:rsidR="006A52ED" w:rsidRDefault="006A52ED">
      <w:pPr>
        <w:spacing w:after="160" w:line="259" w:lineRule="auto"/>
        <w:rPr>
          <w:rFonts w:asciiTheme="minorHAnsi" w:hAnsiTheme="minorHAnsi" w:cstheme="minorHAnsi"/>
          <w:b/>
          <w:sz w:val="24"/>
          <w:szCs w:val="24"/>
        </w:rPr>
      </w:pPr>
    </w:p>
    <w:p w14:paraId="36BD278C" w14:textId="77777777" w:rsidR="006A52ED" w:rsidRPr="006A52ED" w:rsidRDefault="006A52ED" w:rsidP="006A52ED">
      <w:pPr>
        <w:autoSpaceDE w:val="0"/>
        <w:autoSpaceDN w:val="0"/>
        <w:adjustRightInd w:val="0"/>
        <w:ind w:left="277" w:right="-613" w:hanging="283"/>
        <w:rPr>
          <w:rFonts w:eastAsia="Arial" w:cs="Arial"/>
          <w:i/>
          <w:sz w:val="24"/>
          <w:szCs w:val="24"/>
        </w:rPr>
      </w:pPr>
      <w:r w:rsidRPr="006A52ED">
        <w:rPr>
          <w:rFonts w:eastAsia="Arial" w:cs="Arial"/>
          <w:bCs/>
          <w:i/>
          <w:sz w:val="24"/>
          <w:szCs w:val="24"/>
        </w:rPr>
        <w:t>What do we want a National Park to achieve?</w:t>
      </w:r>
    </w:p>
    <w:p w14:paraId="11A30043" w14:textId="77777777" w:rsidR="006A52ED" w:rsidRPr="006A52ED" w:rsidRDefault="006A52ED" w:rsidP="006A52ED">
      <w:pPr>
        <w:numPr>
          <w:ilvl w:val="0"/>
          <w:numId w:val="18"/>
        </w:numPr>
        <w:ind w:left="277" w:right="-613" w:hanging="283"/>
        <w:contextualSpacing/>
        <w:rPr>
          <w:rFonts w:eastAsia="Arial" w:cs="Times New Roman"/>
          <w:sz w:val="24"/>
          <w:szCs w:val="24"/>
        </w:rPr>
      </w:pPr>
      <w:r w:rsidRPr="006A52ED">
        <w:rPr>
          <w:rFonts w:eastAsia="Arial" w:cs="Times New Roman"/>
          <w:sz w:val="24"/>
          <w:szCs w:val="24"/>
        </w:rPr>
        <w:t>Balance between protecting nature (including nature recovery) and communities.</w:t>
      </w:r>
    </w:p>
    <w:p w14:paraId="354DD6C5" w14:textId="77777777" w:rsidR="006A52ED" w:rsidRPr="006A52ED" w:rsidRDefault="006A52ED" w:rsidP="006A52ED">
      <w:pPr>
        <w:numPr>
          <w:ilvl w:val="0"/>
          <w:numId w:val="18"/>
        </w:numPr>
        <w:ind w:left="277" w:right="-613" w:hanging="283"/>
        <w:contextualSpacing/>
        <w:rPr>
          <w:rFonts w:eastAsia="Arial" w:cs="Times New Roman"/>
          <w:sz w:val="24"/>
          <w:szCs w:val="24"/>
        </w:rPr>
      </w:pPr>
      <w:r w:rsidRPr="006A52ED">
        <w:rPr>
          <w:rFonts w:eastAsia="Arial" w:cs="Times New Roman"/>
          <w:sz w:val="24"/>
          <w:szCs w:val="24"/>
        </w:rPr>
        <w:t>Ability to consider and plan for the long term and work at a broad scale.</w:t>
      </w:r>
    </w:p>
    <w:p w14:paraId="06350189" w14:textId="77777777" w:rsidR="006A52ED" w:rsidRPr="006A52ED" w:rsidRDefault="006A52ED" w:rsidP="006A52ED">
      <w:pPr>
        <w:numPr>
          <w:ilvl w:val="0"/>
          <w:numId w:val="18"/>
        </w:numPr>
        <w:ind w:left="277" w:right="-613" w:hanging="283"/>
        <w:contextualSpacing/>
        <w:rPr>
          <w:rFonts w:eastAsia="Arial" w:cs="Times New Roman"/>
          <w:sz w:val="24"/>
          <w:szCs w:val="24"/>
        </w:rPr>
      </w:pPr>
      <w:r w:rsidRPr="006A52ED">
        <w:rPr>
          <w:rFonts w:eastAsia="Arial" w:cs="Times New Roman"/>
          <w:sz w:val="24"/>
          <w:szCs w:val="24"/>
        </w:rPr>
        <w:t>Better visitor management.</w:t>
      </w:r>
    </w:p>
    <w:p w14:paraId="3A88A090" w14:textId="77777777" w:rsidR="006A52ED" w:rsidRPr="006A52ED" w:rsidRDefault="006A52ED" w:rsidP="006A52ED">
      <w:pPr>
        <w:ind w:left="277" w:right="-613" w:hanging="283"/>
        <w:rPr>
          <w:rFonts w:eastAsia="Arial" w:cs="Times New Roman"/>
          <w:sz w:val="24"/>
          <w:szCs w:val="24"/>
        </w:rPr>
      </w:pPr>
    </w:p>
    <w:p w14:paraId="26848C35" w14:textId="77777777" w:rsidR="006A52ED" w:rsidRPr="006A52ED" w:rsidRDefault="006A52ED" w:rsidP="006A52ED">
      <w:pPr>
        <w:autoSpaceDE w:val="0"/>
        <w:autoSpaceDN w:val="0"/>
        <w:adjustRightInd w:val="0"/>
        <w:ind w:left="277" w:right="-613" w:hanging="283"/>
        <w:rPr>
          <w:rFonts w:eastAsia="Arial" w:cs="Arial"/>
          <w:i/>
          <w:sz w:val="24"/>
          <w:szCs w:val="24"/>
        </w:rPr>
      </w:pPr>
      <w:r w:rsidRPr="006A52ED">
        <w:rPr>
          <w:rFonts w:eastAsia="Arial" w:cs="Arial"/>
          <w:bCs/>
          <w:i/>
          <w:sz w:val="24"/>
          <w:szCs w:val="24"/>
        </w:rPr>
        <w:t>How should we go about implementing such a National Park?</w:t>
      </w:r>
    </w:p>
    <w:p w14:paraId="46038334" w14:textId="77777777" w:rsidR="006A52ED" w:rsidRPr="006A52ED" w:rsidRDefault="006A52ED" w:rsidP="006A52ED">
      <w:pPr>
        <w:numPr>
          <w:ilvl w:val="0"/>
          <w:numId w:val="19"/>
        </w:numPr>
        <w:ind w:left="277" w:right="-613" w:hanging="283"/>
        <w:contextualSpacing/>
        <w:rPr>
          <w:rFonts w:eastAsia="Arial" w:cs="Times New Roman"/>
          <w:sz w:val="24"/>
          <w:szCs w:val="24"/>
        </w:rPr>
      </w:pPr>
      <w:r w:rsidRPr="006A52ED">
        <w:rPr>
          <w:rFonts w:eastAsia="Arial" w:cs="Times New Roman"/>
          <w:sz w:val="24"/>
          <w:szCs w:val="24"/>
        </w:rPr>
        <w:t xml:space="preserve">Be clear about what it would and could achieve.  </w:t>
      </w:r>
    </w:p>
    <w:p w14:paraId="0FCD3357" w14:textId="77777777" w:rsidR="006A52ED" w:rsidRPr="006A52ED" w:rsidRDefault="006A52ED" w:rsidP="006A52ED">
      <w:pPr>
        <w:numPr>
          <w:ilvl w:val="0"/>
          <w:numId w:val="19"/>
        </w:numPr>
        <w:ind w:left="277" w:right="-613" w:hanging="283"/>
        <w:contextualSpacing/>
        <w:rPr>
          <w:rFonts w:eastAsia="Arial" w:cs="Times New Roman"/>
          <w:sz w:val="24"/>
          <w:szCs w:val="24"/>
        </w:rPr>
      </w:pPr>
      <w:r w:rsidRPr="006A52ED">
        <w:rPr>
          <w:rFonts w:eastAsia="Arial" w:cs="Times New Roman"/>
          <w:sz w:val="24"/>
          <w:szCs w:val="24"/>
        </w:rPr>
        <w:t xml:space="preserve">Proper funding and resourcing </w:t>
      </w:r>
    </w:p>
    <w:p w14:paraId="4E375517" w14:textId="77777777" w:rsidR="006A52ED" w:rsidRPr="006A52ED" w:rsidRDefault="006A52ED" w:rsidP="006A52ED">
      <w:pPr>
        <w:numPr>
          <w:ilvl w:val="0"/>
          <w:numId w:val="19"/>
        </w:numPr>
        <w:ind w:left="277" w:right="-613" w:hanging="283"/>
        <w:contextualSpacing/>
        <w:rPr>
          <w:rFonts w:eastAsia="Arial" w:cs="Times New Roman"/>
          <w:sz w:val="24"/>
          <w:szCs w:val="24"/>
        </w:rPr>
      </w:pPr>
      <w:r w:rsidRPr="006A52ED">
        <w:rPr>
          <w:rFonts w:eastAsia="Arial" w:cs="Times New Roman"/>
          <w:sz w:val="24"/>
          <w:szCs w:val="24"/>
        </w:rPr>
        <w:t>Avoid duplicating other designations and mechanisms.</w:t>
      </w:r>
    </w:p>
    <w:p w14:paraId="3BC82DF2" w14:textId="77777777" w:rsidR="006A52ED" w:rsidRPr="006A52ED" w:rsidRDefault="006A52ED" w:rsidP="006A52ED">
      <w:pPr>
        <w:ind w:left="277" w:right="-613" w:hanging="283"/>
        <w:rPr>
          <w:rFonts w:eastAsia="Arial" w:cs="Times New Roman"/>
          <w:sz w:val="24"/>
          <w:szCs w:val="24"/>
        </w:rPr>
      </w:pPr>
    </w:p>
    <w:p w14:paraId="0997678C" w14:textId="77777777" w:rsidR="006A52ED" w:rsidRPr="006A52ED" w:rsidRDefault="006A52ED" w:rsidP="006A52ED">
      <w:pPr>
        <w:ind w:left="277" w:right="-613" w:hanging="283"/>
        <w:rPr>
          <w:rFonts w:eastAsia="Arial" w:cs="Times New Roman"/>
          <w:i/>
          <w:sz w:val="24"/>
          <w:szCs w:val="24"/>
        </w:rPr>
      </w:pPr>
      <w:r w:rsidRPr="006A52ED">
        <w:rPr>
          <w:rFonts w:eastAsia="Arial" w:cs="Times New Roman"/>
          <w:i/>
          <w:sz w:val="24"/>
          <w:szCs w:val="24"/>
        </w:rPr>
        <w:t>Selection criteria</w:t>
      </w:r>
    </w:p>
    <w:p w14:paraId="106C160B" w14:textId="77777777" w:rsidR="006A52ED" w:rsidRPr="006A52ED" w:rsidRDefault="006A52ED" w:rsidP="006A52ED">
      <w:pPr>
        <w:numPr>
          <w:ilvl w:val="0"/>
          <w:numId w:val="20"/>
        </w:numPr>
        <w:ind w:left="277" w:right="-613" w:hanging="283"/>
        <w:contextualSpacing/>
        <w:rPr>
          <w:rFonts w:eastAsia="Arial" w:cs="Times New Roman"/>
          <w:sz w:val="24"/>
          <w:szCs w:val="24"/>
        </w:rPr>
      </w:pPr>
      <w:r w:rsidRPr="006A52ED">
        <w:rPr>
          <w:rFonts w:eastAsia="Arial" w:cs="Times New Roman"/>
          <w:sz w:val="24"/>
          <w:szCs w:val="24"/>
        </w:rPr>
        <w:t xml:space="preserve">Outstanding national importance was the top ranked criterion in all the events.  </w:t>
      </w:r>
    </w:p>
    <w:p w14:paraId="1D964F9B" w14:textId="77777777" w:rsidR="006A52ED" w:rsidRPr="006A52ED" w:rsidRDefault="006A52ED" w:rsidP="006A52ED">
      <w:pPr>
        <w:numPr>
          <w:ilvl w:val="0"/>
          <w:numId w:val="20"/>
        </w:numPr>
        <w:ind w:left="277" w:right="-613" w:hanging="283"/>
        <w:contextualSpacing/>
        <w:rPr>
          <w:rFonts w:eastAsia="Arial" w:cs="Times New Roman"/>
          <w:sz w:val="24"/>
          <w:szCs w:val="24"/>
        </w:rPr>
      </w:pPr>
      <w:r w:rsidRPr="006A52ED">
        <w:rPr>
          <w:rFonts w:eastAsia="Arial" w:cs="Times New Roman"/>
          <w:sz w:val="24"/>
          <w:szCs w:val="24"/>
        </w:rPr>
        <w:t xml:space="preserve">Possible tension between some criteria, e.g. what extent should ‘potential’ have against current state of an area?  </w:t>
      </w:r>
    </w:p>
    <w:p w14:paraId="2A78BC36" w14:textId="77777777" w:rsidR="006A52ED" w:rsidRPr="006A52ED" w:rsidRDefault="006A52ED" w:rsidP="006A52ED">
      <w:pPr>
        <w:numPr>
          <w:ilvl w:val="0"/>
          <w:numId w:val="20"/>
        </w:numPr>
        <w:ind w:left="277" w:right="-613" w:hanging="283"/>
        <w:contextualSpacing/>
        <w:rPr>
          <w:rFonts w:eastAsia="Arial" w:cs="Times New Roman"/>
          <w:sz w:val="24"/>
          <w:szCs w:val="24"/>
        </w:rPr>
      </w:pPr>
      <w:r w:rsidRPr="006A52ED">
        <w:rPr>
          <w:rFonts w:eastAsia="Arial" w:cs="Times New Roman"/>
          <w:sz w:val="24"/>
          <w:szCs w:val="24"/>
        </w:rPr>
        <w:t>No missing criteria were identified.</w:t>
      </w:r>
    </w:p>
    <w:p w14:paraId="74D9215B" w14:textId="77777777" w:rsidR="006A52ED" w:rsidRPr="006A52ED" w:rsidRDefault="006A52ED" w:rsidP="006A52ED">
      <w:pPr>
        <w:numPr>
          <w:ilvl w:val="0"/>
          <w:numId w:val="20"/>
        </w:numPr>
        <w:ind w:left="277" w:right="-613" w:hanging="283"/>
        <w:contextualSpacing/>
        <w:rPr>
          <w:rFonts w:eastAsia="Arial" w:cs="Times New Roman"/>
          <w:sz w:val="24"/>
          <w:szCs w:val="24"/>
        </w:rPr>
      </w:pPr>
      <w:r w:rsidRPr="006A52ED">
        <w:rPr>
          <w:rFonts w:eastAsia="Arial" w:cs="Times New Roman"/>
          <w:sz w:val="24"/>
          <w:szCs w:val="24"/>
        </w:rPr>
        <w:t>Degree of local support needed unpacking</w:t>
      </w:r>
    </w:p>
    <w:p w14:paraId="48E193AC" w14:textId="77777777" w:rsidR="006A52ED" w:rsidRPr="006A52ED" w:rsidRDefault="006A52ED" w:rsidP="006A52ED">
      <w:pPr>
        <w:ind w:left="277" w:right="-613" w:hanging="283"/>
        <w:rPr>
          <w:rFonts w:eastAsia="Arial" w:cs="Times New Roman"/>
          <w:sz w:val="24"/>
          <w:szCs w:val="24"/>
        </w:rPr>
      </w:pPr>
    </w:p>
    <w:p w14:paraId="10EB11D1" w14:textId="77777777" w:rsidR="006A52ED" w:rsidRPr="006A52ED" w:rsidRDefault="006A52ED" w:rsidP="006A52ED">
      <w:pPr>
        <w:ind w:left="277" w:right="-613" w:hanging="283"/>
        <w:rPr>
          <w:rFonts w:eastAsia="Arial" w:cs="Times New Roman"/>
          <w:i/>
          <w:sz w:val="24"/>
          <w:szCs w:val="24"/>
        </w:rPr>
      </w:pPr>
      <w:r w:rsidRPr="006A52ED">
        <w:rPr>
          <w:rFonts w:eastAsia="Arial" w:cs="Times New Roman"/>
          <w:i/>
          <w:sz w:val="24"/>
          <w:szCs w:val="24"/>
        </w:rPr>
        <w:t>Providing support for the nomination process</w:t>
      </w:r>
    </w:p>
    <w:p w14:paraId="25173AB8" w14:textId="77777777" w:rsidR="006A52ED" w:rsidRPr="006A52ED" w:rsidRDefault="006A52ED" w:rsidP="006A52ED">
      <w:pPr>
        <w:numPr>
          <w:ilvl w:val="0"/>
          <w:numId w:val="21"/>
        </w:numPr>
        <w:ind w:left="277" w:right="-613" w:hanging="283"/>
        <w:contextualSpacing/>
        <w:rPr>
          <w:rFonts w:eastAsia="Arial" w:cs="Times New Roman"/>
          <w:sz w:val="24"/>
          <w:szCs w:val="24"/>
        </w:rPr>
      </w:pPr>
      <w:r w:rsidRPr="006A52ED">
        <w:rPr>
          <w:rFonts w:eastAsia="Arial" w:cs="Times New Roman"/>
          <w:sz w:val="24"/>
          <w:szCs w:val="24"/>
        </w:rPr>
        <w:t>Funding help – for meeting rooms, staff time etc.</w:t>
      </w:r>
    </w:p>
    <w:p w14:paraId="07347CBD" w14:textId="77777777" w:rsidR="006A52ED" w:rsidRPr="006A52ED" w:rsidRDefault="006A52ED" w:rsidP="006A52ED">
      <w:pPr>
        <w:numPr>
          <w:ilvl w:val="0"/>
          <w:numId w:val="21"/>
        </w:numPr>
        <w:ind w:left="277" w:right="-613" w:hanging="283"/>
        <w:contextualSpacing/>
        <w:rPr>
          <w:rFonts w:eastAsia="Arial" w:cs="Times New Roman"/>
          <w:sz w:val="24"/>
          <w:szCs w:val="24"/>
        </w:rPr>
      </w:pPr>
      <w:r w:rsidRPr="006A52ED">
        <w:rPr>
          <w:rFonts w:eastAsia="Arial" w:cs="Times New Roman"/>
          <w:sz w:val="24"/>
          <w:szCs w:val="24"/>
        </w:rPr>
        <w:t>Clarity on what nominations would be assessed against.  Including guidance, with examples if poss.</w:t>
      </w:r>
    </w:p>
    <w:p w14:paraId="03A2149D" w14:textId="77777777" w:rsidR="006A52ED" w:rsidRPr="006A52ED" w:rsidRDefault="006A52ED" w:rsidP="006A52ED">
      <w:pPr>
        <w:numPr>
          <w:ilvl w:val="0"/>
          <w:numId w:val="21"/>
        </w:numPr>
        <w:ind w:left="277" w:right="-613" w:hanging="283"/>
        <w:contextualSpacing/>
        <w:rPr>
          <w:rFonts w:eastAsia="Arial" w:cs="Times New Roman"/>
          <w:sz w:val="24"/>
          <w:szCs w:val="24"/>
        </w:rPr>
      </w:pPr>
      <w:r w:rsidRPr="006A52ED">
        <w:rPr>
          <w:rFonts w:eastAsia="Arial" w:cs="Times New Roman"/>
          <w:sz w:val="24"/>
          <w:szCs w:val="24"/>
        </w:rPr>
        <w:t>Clarity on role of local authorities (e.g. if they have more than one nomination in their area).</w:t>
      </w:r>
    </w:p>
    <w:p w14:paraId="6B9D1CBC" w14:textId="77777777" w:rsidR="006A52ED" w:rsidRDefault="006A52ED">
      <w:pPr>
        <w:spacing w:after="160" w:line="259" w:lineRule="auto"/>
        <w:rPr>
          <w:rFonts w:asciiTheme="minorHAnsi" w:hAnsiTheme="minorHAnsi" w:cstheme="minorHAnsi"/>
          <w:b/>
          <w:sz w:val="24"/>
          <w:szCs w:val="24"/>
        </w:rPr>
      </w:pPr>
    </w:p>
    <w:p w14:paraId="09A410FB" w14:textId="4F5EB4E5" w:rsidR="006A52ED" w:rsidRDefault="006A52ED">
      <w:pPr>
        <w:spacing w:after="160" w:line="259" w:lineRule="auto"/>
        <w:rPr>
          <w:rFonts w:asciiTheme="minorHAnsi" w:hAnsiTheme="minorHAnsi" w:cstheme="minorHAnsi"/>
          <w:b/>
          <w:sz w:val="24"/>
          <w:szCs w:val="24"/>
        </w:rPr>
      </w:pPr>
      <w:r w:rsidRPr="006A52ED">
        <w:rPr>
          <w:rFonts w:asciiTheme="minorHAnsi" w:hAnsiTheme="minorHAnsi" w:cstheme="minorHAnsi"/>
          <w:b/>
          <w:sz w:val="24"/>
          <w:szCs w:val="24"/>
        </w:rPr>
        <w:br w:type="page"/>
      </w:r>
    </w:p>
    <w:p w14:paraId="3D644767" w14:textId="5E4E88E2" w:rsidR="00310F5A" w:rsidRPr="006118B1" w:rsidRDefault="00310F5A" w:rsidP="00310F5A">
      <w:pPr>
        <w:pStyle w:val="PlainText"/>
        <w:rPr>
          <w:rFonts w:asciiTheme="minorHAnsi" w:hAnsiTheme="minorHAnsi" w:cstheme="minorHAnsi"/>
          <w:b/>
          <w:sz w:val="24"/>
          <w:szCs w:val="24"/>
        </w:rPr>
      </w:pPr>
      <w:r w:rsidRPr="006118B1">
        <w:rPr>
          <w:rFonts w:asciiTheme="minorHAnsi" w:hAnsiTheme="minorHAnsi" w:cstheme="minorHAnsi"/>
          <w:b/>
          <w:sz w:val="24"/>
          <w:szCs w:val="24"/>
        </w:rPr>
        <w:lastRenderedPageBreak/>
        <w:t>Annex B – Key elements of the vision and mission for National Parks</w:t>
      </w:r>
    </w:p>
    <w:p w14:paraId="4B14087E" w14:textId="30CB23D7" w:rsidR="00310F5A" w:rsidRPr="006118B1" w:rsidRDefault="00310F5A" w:rsidP="00310F5A">
      <w:pPr>
        <w:pStyle w:val="PlainText"/>
        <w:rPr>
          <w:rFonts w:asciiTheme="minorHAnsi" w:hAnsiTheme="minorHAnsi" w:cstheme="minorHAnsi"/>
          <w:sz w:val="24"/>
          <w:szCs w:val="24"/>
        </w:rPr>
      </w:pPr>
    </w:p>
    <w:p w14:paraId="7C2AC1AC" w14:textId="1574E0FF" w:rsidR="00310F5A" w:rsidRPr="006118B1" w:rsidRDefault="00310F5A" w:rsidP="00310F5A">
      <w:pPr>
        <w:pStyle w:val="PlainText"/>
        <w:rPr>
          <w:rFonts w:asciiTheme="minorHAnsi" w:hAnsiTheme="minorHAnsi" w:cstheme="minorHAnsi"/>
          <w:b/>
          <w:sz w:val="24"/>
          <w:szCs w:val="24"/>
        </w:rPr>
      </w:pPr>
      <w:r w:rsidRPr="006118B1">
        <w:rPr>
          <w:rFonts w:asciiTheme="minorHAnsi" w:hAnsiTheme="minorHAnsi" w:cstheme="minorHAnsi"/>
          <w:b/>
          <w:sz w:val="24"/>
          <w:szCs w:val="24"/>
        </w:rPr>
        <w:t>Vision</w:t>
      </w:r>
    </w:p>
    <w:p w14:paraId="6F329850" w14:textId="77777777" w:rsidR="00310F5A" w:rsidRPr="006118B1" w:rsidRDefault="00310F5A" w:rsidP="00310F5A">
      <w:pPr>
        <w:pStyle w:val="PlainText"/>
        <w:rPr>
          <w:rFonts w:asciiTheme="minorHAnsi" w:hAnsiTheme="minorHAnsi" w:cstheme="minorHAnsi"/>
          <w:sz w:val="24"/>
          <w:szCs w:val="24"/>
        </w:rPr>
      </w:pPr>
    </w:p>
    <w:p w14:paraId="5A96ADF4" w14:textId="1AFBAE3E" w:rsidR="00310F5A" w:rsidRPr="006118B1" w:rsidRDefault="00310F5A" w:rsidP="00310F5A">
      <w:pPr>
        <w:pStyle w:val="PlainText"/>
        <w:rPr>
          <w:rFonts w:asciiTheme="minorHAnsi" w:hAnsiTheme="minorHAnsi" w:cstheme="minorHAnsi"/>
          <w:sz w:val="24"/>
          <w:szCs w:val="24"/>
        </w:rPr>
      </w:pPr>
      <w:r w:rsidRPr="006118B1">
        <w:rPr>
          <w:rFonts w:asciiTheme="minorHAnsi" w:hAnsiTheme="minorHAnsi" w:cstheme="minorHAnsi"/>
          <w:sz w:val="24"/>
          <w:szCs w:val="24"/>
        </w:rPr>
        <w:t xml:space="preserve">National Parks are celebrated as Scotland’s green prints for </w:t>
      </w:r>
      <w:r w:rsidR="009D2B07" w:rsidRPr="006118B1">
        <w:rPr>
          <w:rFonts w:asciiTheme="minorHAnsi" w:hAnsiTheme="minorHAnsi" w:cstheme="minorHAnsi"/>
          <w:sz w:val="24"/>
          <w:szCs w:val="24"/>
        </w:rPr>
        <w:t>large-scale</w:t>
      </w:r>
      <w:r w:rsidRPr="006118B1">
        <w:rPr>
          <w:rFonts w:asciiTheme="minorHAnsi" w:hAnsiTheme="minorHAnsi" w:cstheme="minorHAnsi"/>
          <w:sz w:val="24"/>
          <w:szCs w:val="24"/>
        </w:rPr>
        <w:t xml:space="preserve"> nature restoration and </w:t>
      </w:r>
      <w:r w:rsidR="006A52ED" w:rsidRPr="006118B1">
        <w:rPr>
          <w:rFonts w:asciiTheme="minorHAnsi" w:hAnsiTheme="minorHAnsi" w:cstheme="minorHAnsi"/>
          <w:sz w:val="24"/>
          <w:szCs w:val="24"/>
        </w:rPr>
        <w:t xml:space="preserve">for their contribution to the </w:t>
      </w:r>
      <w:r w:rsidRPr="006118B1">
        <w:rPr>
          <w:rFonts w:asciiTheme="minorHAnsi" w:hAnsiTheme="minorHAnsi" w:cstheme="minorHAnsi"/>
          <w:sz w:val="24"/>
          <w:szCs w:val="24"/>
        </w:rPr>
        <w:t xml:space="preserve">just transition </w:t>
      </w:r>
      <w:r w:rsidR="006A52ED" w:rsidRPr="006118B1">
        <w:rPr>
          <w:rFonts w:asciiTheme="minorHAnsi" w:hAnsiTheme="minorHAnsi" w:cstheme="minorHAnsi"/>
          <w:sz w:val="24"/>
          <w:szCs w:val="24"/>
        </w:rPr>
        <w:t xml:space="preserve">to the </w:t>
      </w:r>
      <w:r w:rsidRPr="006118B1">
        <w:rPr>
          <w:rFonts w:asciiTheme="minorHAnsi" w:hAnsiTheme="minorHAnsi" w:cstheme="minorHAnsi"/>
          <w:sz w:val="24"/>
          <w:szCs w:val="24"/>
        </w:rPr>
        <w:t>nature positive</w:t>
      </w:r>
      <w:r w:rsidR="006A52ED" w:rsidRPr="006118B1">
        <w:rPr>
          <w:rFonts w:asciiTheme="minorHAnsi" w:hAnsiTheme="minorHAnsi" w:cstheme="minorHAnsi"/>
          <w:sz w:val="24"/>
          <w:szCs w:val="24"/>
        </w:rPr>
        <w:t>,</w:t>
      </w:r>
      <w:r w:rsidRPr="006118B1">
        <w:rPr>
          <w:rFonts w:asciiTheme="minorHAnsi" w:hAnsiTheme="minorHAnsi" w:cstheme="minorHAnsi"/>
          <w:sz w:val="24"/>
          <w:szCs w:val="24"/>
        </w:rPr>
        <w:t xml:space="preserve"> net zero</w:t>
      </w:r>
      <w:r w:rsidR="006A52ED" w:rsidRPr="006118B1">
        <w:rPr>
          <w:rFonts w:asciiTheme="minorHAnsi" w:hAnsiTheme="minorHAnsi" w:cstheme="minorHAnsi"/>
          <w:sz w:val="24"/>
          <w:szCs w:val="24"/>
        </w:rPr>
        <w:t xml:space="preserve"> nation we need to be</w:t>
      </w:r>
      <w:r w:rsidR="00283856" w:rsidRPr="006118B1">
        <w:rPr>
          <w:rFonts w:asciiTheme="minorHAnsi" w:hAnsiTheme="minorHAnsi" w:cstheme="minorHAnsi"/>
          <w:sz w:val="24"/>
          <w:szCs w:val="24"/>
        </w:rPr>
        <w:t>. They a</w:t>
      </w:r>
      <w:r w:rsidRPr="006118B1">
        <w:rPr>
          <w:rFonts w:asciiTheme="minorHAnsi" w:hAnsiTheme="minorHAnsi" w:cstheme="minorHAnsi"/>
          <w:sz w:val="24"/>
          <w:szCs w:val="24"/>
        </w:rPr>
        <w:t>re special places where nature is thriving</w:t>
      </w:r>
      <w:r w:rsidR="006A52ED" w:rsidRPr="006118B1">
        <w:rPr>
          <w:rFonts w:asciiTheme="minorHAnsi" w:hAnsiTheme="minorHAnsi" w:cstheme="minorHAnsi"/>
          <w:sz w:val="24"/>
          <w:szCs w:val="24"/>
        </w:rPr>
        <w:t xml:space="preserve"> and enjoyed by all</w:t>
      </w:r>
      <w:r w:rsidRPr="006118B1">
        <w:rPr>
          <w:rFonts w:asciiTheme="minorHAnsi" w:hAnsiTheme="minorHAnsi" w:cstheme="minorHAnsi"/>
          <w:sz w:val="24"/>
          <w:szCs w:val="24"/>
        </w:rPr>
        <w:t>; nature based solutions drive forward the urgent action needed to address climate change; and where the sustainable use and enjoyment of the natural and cultural heritage are at the heart of community well-being and prosperity</w:t>
      </w:r>
      <w:r w:rsidR="00F047EC" w:rsidRPr="006118B1">
        <w:rPr>
          <w:rFonts w:asciiTheme="minorHAnsi" w:hAnsiTheme="minorHAnsi" w:cstheme="minorHAnsi"/>
          <w:sz w:val="24"/>
          <w:szCs w:val="24"/>
        </w:rPr>
        <w:t>.</w:t>
      </w:r>
      <w:r w:rsidRPr="006118B1">
        <w:rPr>
          <w:rFonts w:asciiTheme="minorHAnsi" w:hAnsiTheme="minorHAnsi" w:cstheme="minorHAnsi"/>
          <w:sz w:val="24"/>
          <w:szCs w:val="24"/>
        </w:rPr>
        <w:t xml:space="preserve"> </w:t>
      </w:r>
    </w:p>
    <w:p w14:paraId="619C3DDC" w14:textId="77777777" w:rsidR="00310F5A" w:rsidRPr="006118B1" w:rsidRDefault="00310F5A" w:rsidP="00310F5A">
      <w:pPr>
        <w:pStyle w:val="PlainText"/>
        <w:rPr>
          <w:rFonts w:asciiTheme="minorHAnsi" w:hAnsiTheme="minorHAnsi" w:cstheme="minorHAnsi"/>
          <w:sz w:val="24"/>
          <w:szCs w:val="24"/>
        </w:rPr>
      </w:pPr>
    </w:p>
    <w:p w14:paraId="41FE010E" w14:textId="77777777" w:rsidR="00310F5A" w:rsidRPr="006118B1" w:rsidRDefault="00310F5A" w:rsidP="00310F5A">
      <w:pPr>
        <w:pStyle w:val="PlainText"/>
        <w:rPr>
          <w:rFonts w:asciiTheme="minorHAnsi" w:hAnsiTheme="minorHAnsi" w:cstheme="minorHAnsi"/>
          <w:b/>
          <w:sz w:val="24"/>
          <w:szCs w:val="24"/>
        </w:rPr>
      </w:pPr>
      <w:r w:rsidRPr="006118B1">
        <w:rPr>
          <w:rFonts w:asciiTheme="minorHAnsi" w:hAnsiTheme="minorHAnsi" w:cstheme="minorHAnsi"/>
          <w:b/>
          <w:sz w:val="24"/>
          <w:szCs w:val="24"/>
        </w:rPr>
        <w:t>Outcomes</w:t>
      </w:r>
    </w:p>
    <w:p w14:paraId="487B51A6" w14:textId="77777777" w:rsidR="00310F5A" w:rsidRPr="006118B1" w:rsidRDefault="00310F5A" w:rsidP="00310F5A">
      <w:pPr>
        <w:pStyle w:val="PlainTex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738"/>
        <w:gridCol w:w="4253"/>
        <w:gridCol w:w="3025"/>
      </w:tblGrid>
      <w:tr w:rsidR="00CF657B" w:rsidRPr="006118B1" w14:paraId="11107796" w14:textId="77777777" w:rsidTr="00EC6340">
        <w:tc>
          <w:tcPr>
            <w:tcW w:w="1738" w:type="dxa"/>
          </w:tcPr>
          <w:p w14:paraId="3498A90F" w14:textId="64FBC2F2" w:rsidR="00EC6340" w:rsidRDefault="00EC6340" w:rsidP="000862BA">
            <w:pPr>
              <w:pStyle w:val="PlainText"/>
              <w:rPr>
                <w:rFonts w:asciiTheme="minorHAnsi" w:hAnsiTheme="minorHAnsi" w:cstheme="minorHAnsi"/>
                <w:sz w:val="24"/>
                <w:szCs w:val="24"/>
              </w:rPr>
            </w:pPr>
            <w:r>
              <w:rPr>
                <w:rFonts w:asciiTheme="minorHAnsi" w:hAnsiTheme="minorHAnsi" w:cstheme="minorHAnsi"/>
                <w:sz w:val="24"/>
                <w:szCs w:val="24"/>
              </w:rPr>
              <w:t xml:space="preserve">Overarching </w:t>
            </w:r>
            <w:r w:rsidR="00CF657B" w:rsidRPr="006118B1">
              <w:rPr>
                <w:rFonts w:asciiTheme="minorHAnsi" w:hAnsiTheme="minorHAnsi" w:cstheme="minorHAnsi"/>
                <w:sz w:val="24"/>
                <w:szCs w:val="24"/>
              </w:rPr>
              <w:t>Purpose</w:t>
            </w:r>
            <w:r>
              <w:rPr>
                <w:rFonts w:asciiTheme="minorHAnsi" w:hAnsiTheme="minorHAnsi" w:cstheme="minorHAnsi"/>
                <w:sz w:val="24"/>
                <w:szCs w:val="24"/>
              </w:rPr>
              <w:t xml:space="preserve"> of National Parks</w:t>
            </w:r>
          </w:p>
          <w:p w14:paraId="04F1226F" w14:textId="7058D73D" w:rsidR="00EC6340" w:rsidRDefault="00EC6340" w:rsidP="000862BA">
            <w:pPr>
              <w:pStyle w:val="PlainText"/>
              <w:rPr>
                <w:rFonts w:asciiTheme="minorHAnsi" w:hAnsiTheme="minorHAnsi" w:cstheme="minorHAnsi"/>
                <w:sz w:val="24"/>
                <w:szCs w:val="24"/>
              </w:rPr>
            </w:pPr>
          </w:p>
          <w:p w14:paraId="1B4637A6" w14:textId="288EF499" w:rsidR="00EC6340" w:rsidRDefault="00EC6340" w:rsidP="000862BA">
            <w:pPr>
              <w:pStyle w:val="PlainText"/>
              <w:rPr>
                <w:rFonts w:asciiTheme="minorHAnsi" w:hAnsiTheme="minorHAnsi" w:cstheme="minorHAnsi"/>
                <w:sz w:val="24"/>
                <w:szCs w:val="24"/>
              </w:rPr>
            </w:pPr>
            <w:r>
              <w:rPr>
                <w:rFonts w:asciiTheme="minorHAnsi" w:hAnsiTheme="minorHAnsi" w:cstheme="minorHAnsi"/>
                <w:sz w:val="24"/>
                <w:szCs w:val="24"/>
              </w:rPr>
              <w:t xml:space="preserve">Or </w:t>
            </w:r>
          </w:p>
          <w:p w14:paraId="0F4A5FBC" w14:textId="77777777" w:rsidR="00EC6340" w:rsidRDefault="00EC6340" w:rsidP="000862BA">
            <w:pPr>
              <w:pStyle w:val="PlainText"/>
              <w:rPr>
                <w:rFonts w:asciiTheme="minorHAnsi" w:hAnsiTheme="minorHAnsi" w:cstheme="minorHAnsi"/>
                <w:sz w:val="24"/>
                <w:szCs w:val="24"/>
              </w:rPr>
            </w:pPr>
          </w:p>
          <w:p w14:paraId="48A21E72" w14:textId="4679712F" w:rsidR="00EC6340" w:rsidRPr="00EC6340" w:rsidRDefault="00EC6340" w:rsidP="000862BA">
            <w:pPr>
              <w:pStyle w:val="PlainText"/>
              <w:rPr>
                <w:rFonts w:asciiTheme="minorHAnsi" w:hAnsiTheme="minorHAnsi" w:cstheme="minorHAnsi"/>
                <w:sz w:val="24"/>
                <w:szCs w:val="24"/>
              </w:rPr>
            </w:pPr>
            <w:r>
              <w:rPr>
                <w:rFonts w:asciiTheme="minorHAnsi" w:hAnsiTheme="minorHAnsi" w:cstheme="minorHAnsi"/>
                <w:sz w:val="24"/>
                <w:szCs w:val="24"/>
              </w:rPr>
              <w:t>Purpose of the National Park Authority</w:t>
            </w:r>
          </w:p>
          <w:p w14:paraId="58BBABDF" w14:textId="5F469828" w:rsidR="00CF657B" w:rsidRPr="006118B1" w:rsidRDefault="00CF657B" w:rsidP="000862BA">
            <w:pPr>
              <w:pStyle w:val="PlainText"/>
              <w:rPr>
                <w:rFonts w:asciiTheme="minorHAnsi" w:hAnsiTheme="minorHAnsi" w:cstheme="minorHAnsi"/>
                <w:sz w:val="24"/>
                <w:szCs w:val="24"/>
              </w:rPr>
            </w:pPr>
          </w:p>
        </w:tc>
        <w:tc>
          <w:tcPr>
            <w:tcW w:w="7278" w:type="dxa"/>
            <w:gridSpan w:val="2"/>
          </w:tcPr>
          <w:p w14:paraId="390144AF" w14:textId="0AC76FBA" w:rsidR="00CF657B" w:rsidRPr="006118B1" w:rsidRDefault="00EC6340" w:rsidP="006A52ED">
            <w:pPr>
              <w:pStyle w:val="PlainText"/>
              <w:rPr>
                <w:rFonts w:asciiTheme="minorHAnsi" w:hAnsiTheme="minorHAnsi" w:cstheme="minorHAnsi"/>
                <w:sz w:val="24"/>
                <w:szCs w:val="24"/>
              </w:rPr>
            </w:pPr>
            <w:r>
              <w:rPr>
                <w:rFonts w:asciiTheme="minorHAnsi" w:hAnsiTheme="minorHAnsi" w:cstheme="minorHAnsi"/>
                <w:sz w:val="24"/>
                <w:szCs w:val="24"/>
              </w:rPr>
              <w:t xml:space="preserve">To </w:t>
            </w:r>
            <w:r w:rsidR="00CF657B" w:rsidRPr="006118B1">
              <w:rPr>
                <w:rFonts w:asciiTheme="minorHAnsi" w:hAnsiTheme="minorHAnsi" w:cstheme="minorHAnsi"/>
                <w:sz w:val="24"/>
                <w:szCs w:val="24"/>
              </w:rPr>
              <w:t xml:space="preserve">secure </w:t>
            </w:r>
            <w:r w:rsidR="006A52ED" w:rsidRPr="006118B1">
              <w:rPr>
                <w:rFonts w:asciiTheme="minorHAnsi" w:hAnsiTheme="minorHAnsi" w:cstheme="minorHAnsi"/>
                <w:sz w:val="24"/>
                <w:szCs w:val="24"/>
              </w:rPr>
              <w:t xml:space="preserve">transformative </w:t>
            </w:r>
            <w:r w:rsidR="00CF657B" w:rsidRPr="006118B1">
              <w:rPr>
                <w:rFonts w:asciiTheme="minorHAnsi" w:hAnsiTheme="minorHAnsi" w:cstheme="minorHAnsi"/>
                <w:sz w:val="24"/>
                <w:szCs w:val="24"/>
              </w:rPr>
              <w:t xml:space="preserve">nature restoration </w:t>
            </w:r>
            <w:r w:rsidR="006A52ED" w:rsidRPr="006118B1">
              <w:rPr>
                <w:rFonts w:asciiTheme="minorHAnsi" w:hAnsiTheme="minorHAnsi" w:cstheme="minorHAnsi"/>
                <w:sz w:val="24"/>
                <w:szCs w:val="24"/>
              </w:rPr>
              <w:t xml:space="preserve">and contribute significantly to the </w:t>
            </w:r>
            <w:r w:rsidR="00CF657B" w:rsidRPr="006118B1">
              <w:rPr>
                <w:rFonts w:asciiTheme="minorHAnsi" w:hAnsiTheme="minorHAnsi" w:cstheme="minorHAnsi"/>
                <w:sz w:val="24"/>
                <w:szCs w:val="24"/>
              </w:rPr>
              <w:t xml:space="preserve">just transition to </w:t>
            </w:r>
            <w:r w:rsidR="006A52ED" w:rsidRPr="006118B1">
              <w:rPr>
                <w:rFonts w:asciiTheme="minorHAnsi" w:hAnsiTheme="minorHAnsi" w:cstheme="minorHAnsi"/>
                <w:sz w:val="24"/>
                <w:szCs w:val="24"/>
              </w:rPr>
              <w:t xml:space="preserve">a nature positive and </w:t>
            </w:r>
            <w:r w:rsidR="00CF657B" w:rsidRPr="006118B1">
              <w:rPr>
                <w:rFonts w:asciiTheme="minorHAnsi" w:hAnsiTheme="minorHAnsi" w:cstheme="minorHAnsi"/>
                <w:sz w:val="24"/>
                <w:szCs w:val="24"/>
              </w:rPr>
              <w:t>net zero</w:t>
            </w:r>
            <w:r w:rsidR="006A52ED" w:rsidRPr="006118B1">
              <w:rPr>
                <w:rFonts w:asciiTheme="minorHAnsi" w:hAnsiTheme="minorHAnsi" w:cstheme="minorHAnsi"/>
                <w:sz w:val="24"/>
                <w:szCs w:val="24"/>
              </w:rPr>
              <w:t xml:space="preserve"> Scotland</w:t>
            </w:r>
          </w:p>
          <w:p w14:paraId="56C5E5ED" w14:textId="3FBA3E4F" w:rsidR="006A52ED" w:rsidRDefault="006A52ED" w:rsidP="006A52ED">
            <w:pPr>
              <w:pStyle w:val="PlainText"/>
              <w:rPr>
                <w:rFonts w:asciiTheme="minorHAnsi" w:hAnsiTheme="minorHAnsi" w:cstheme="minorHAnsi"/>
                <w:sz w:val="24"/>
                <w:szCs w:val="24"/>
              </w:rPr>
            </w:pPr>
          </w:p>
          <w:p w14:paraId="6A5C3CAC" w14:textId="77777777" w:rsidR="00EC6340" w:rsidRDefault="00EC6340" w:rsidP="006A52ED">
            <w:pPr>
              <w:pStyle w:val="PlainText"/>
              <w:rPr>
                <w:rFonts w:asciiTheme="minorHAnsi" w:hAnsiTheme="minorHAnsi" w:cstheme="minorHAnsi"/>
                <w:sz w:val="24"/>
                <w:szCs w:val="24"/>
              </w:rPr>
            </w:pPr>
          </w:p>
          <w:p w14:paraId="66F53A95" w14:textId="78B2470A" w:rsidR="00EC6340" w:rsidRDefault="00EC6340" w:rsidP="006A52ED">
            <w:pPr>
              <w:pStyle w:val="PlainText"/>
              <w:rPr>
                <w:rFonts w:asciiTheme="minorHAnsi" w:hAnsiTheme="minorHAnsi" w:cstheme="minorHAnsi"/>
                <w:sz w:val="24"/>
                <w:szCs w:val="24"/>
              </w:rPr>
            </w:pPr>
            <w:r>
              <w:rPr>
                <w:rFonts w:asciiTheme="minorHAnsi" w:hAnsiTheme="minorHAnsi" w:cstheme="minorHAnsi"/>
                <w:sz w:val="24"/>
                <w:szCs w:val="24"/>
              </w:rPr>
              <w:t xml:space="preserve">Or </w:t>
            </w:r>
          </w:p>
          <w:p w14:paraId="5FED6541" w14:textId="35C4CD4F" w:rsidR="00EC6340" w:rsidRDefault="00EC6340" w:rsidP="006A52ED">
            <w:pPr>
              <w:pStyle w:val="PlainText"/>
              <w:rPr>
                <w:rFonts w:asciiTheme="minorHAnsi" w:hAnsiTheme="minorHAnsi" w:cstheme="minorHAnsi"/>
                <w:sz w:val="24"/>
                <w:szCs w:val="24"/>
              </w:rPr>
            </w:pPr>
          </w:p>
          <w:p w14:paraId="2A1C0C4C" w14:textId="5BA4671D" w:rsidR="00EC6340" w:rsidRPr="00EC6340" w:rsidRDefault="00EC6340" w:rsidP="00EC6340">
            <w:pPr>
              <w:pStyle w:val="PlainText"/>
              <w:rPr>
                <w:rFonts w:asciiTheme="minorHAnsi" w:hAnsiTheme="minorHAnsi" w:cstheme="minorHAnsi"/>
                <w:sz w:val="24"/>
                <w:szCs w:val="24"/>
              </w:rPr>
            </w:pPr>
            <w:r w:rsidRPr="00EC6340">
              <w:rPr>
                <w:rFonts w:asciiTheme="minorHAnsi" w:hAnsiTheme="minorHAnsi" w:cstheme="minorHAnsi"/>
                <w:sz w:val="24"/>
                <w:szCs w:val="24"/>
              </w:rPr>
              <w:t>To e</w:t>
            </w:r>
            <w:r w:rsidRPr="00EC6340">
              <w:rPr>
                <w:rFonts w:asciiTheme="minorHAnsi" w:hAnsiTheme="minorHAnsi" w:cstheme="minorHAnsi"/>
                <w:color w:val="000000"/>
                <w:sz w:val="24"/>
                <w:szCs w:val="24"/>
                <w:shd w:val="clear" w:color="auto" w:fill="FFFFFF"/>
              </w:rPr>
              <w:t xml:space="preserve">nsure that the National Park aims are collectively achieved in a co-ordinated way that secures </w:t>
            </w:r>
            <w:r w:rsidRPr="00EC6340">
              <w:rPr>
                <w:rFonts w:asciiTheme="minorHAnsi" w:hAnsiTheme="minorHAnsi" w:cstheme="minorHAnsi"/>
                <w:sz w:val="24"/>
                <w:szCs w:val="24"/>
              </w:rPr>
              <w:t>transformative nature restoration and contributes to the just transition to a nature positive and net zero Scotland</w:t>
            </w:r>
          </w:p>
        </w:tc>
      </w:tr>
      <w:tr w:rsidR="00283856" w:rsidRPr="006118B1" w14:paraId="2EBC43C0" w14:textId="77777777" w:rsidTr="00EC6340">
        <w:tc>
          <w:tcPr>
            <w:tcW w:w="1738" w:type="dxa"/>
          </w:tcPr>
          <w:p w14:paraId="3DF825CC"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sz w:val="24"/>
                <w:szCs w:val="24"/>
              </w:rPr>
              <w:t>Aim</w:t>
            </w:r>
          </w:p>
        </w:tc>
        <w:tc>
          <w:tcPr>
            <w:tcW w:w="4253" w:type="dxa"/>
          </w:tcPr>
          <w:p w14:paraId="65618420"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sz w:val="24"/>
                <w:szCs w:val="24"/>
              </w:rPr>
              <w:t>By 2030</w:t>
            </w:r>
          </w:p>
          <w:p w14:paraId="73CECA70" w14:textId="5C3481B9" w:rsidR="006A52ED" w:rsidRPr="006118B1" w:rsidRDefault="006A52ED" w:rsidP="000862BA">
            <w:pPr>
              <w:pStyle w:val="PlainText"/>
              <w:rPr>
                <w:rFonts w:asciiTheme="minorHAnsi" w:hAnsiTheme="minorHAnsi" w:cstheme="minorHAnsi"/>
                <w:sz w:val="24"/>
                <w:szCs w:val="24"/>
              </w:rPr>
            </w:pPr>
          </w:p>
        </w:tc>
        <w:tc>
          <w:tcPr>
            <w:tcW w:w="3025" w:type="dxa"/>
          </w:tcPr>
          <w:p w14:paraId="5F3927E4"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sz w:val="24"/>
                <w:szCs w:val="24"/>
              </w:rPr>
              <w:t>By 2045</w:t>
            </w:r>
          </w:p>
        </w:tc>
      </w:tr>
      <w:tr w:rsidR="00283856" w:rsidRPr="006118B1" w14:paraId="73F98777" w14:textId="77777777" w:rsidTr="00EC6340">
        <w:tc>
          <w:tcPr>
            <w:tcW w:w="1738" w:type="dxa"/>
          </w:tcPr>
          <w:p w14:paraId="077FE223"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i/>
                <w:sz w:val="24"/>
                <w:szCs w:val="24"/>
              </w:rPr>
              <w:t>Conserve and enhance the natural and cultural heritage of the area</w:t>
            </w:r>
          </w:p>
        </w:tc>
        <w:tc>
          <w:tcPr>
            <w:tcW w:w="4253" w:type="dxa"/>
          </w:tcPr>
          <w:p w14:paraId="501313D5" w14:textId="2C9DBA1F"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A suite of national parks in place representing </w:t>
            </w:r>
            <w:r w:rsidR="00283856" w:rsidRPr="006118B1">
              <w:rPr>
                <w:rFonts w:asciiTheme="minorHAnsi" w:hAnsiTheme="minorHAnsi" w:cstheme="minorHAnsi"/>
                <w:sz w:val="24"/>
                <w:szCs w:val="24"/>
              </w:rPr>
              <w:t xml:space="preserve">many </w:t>
            </w:r>
            <w:r w:rsidRPr="006118B1">
              <w:rPr>
                <w:rFonts w:asciiTheme="minorHAnsi" w:hAnsiTheme="minorHAnsi" w:cstheme="minorHAnsi"/>
                <w:sz w:val="24"/>
                <w:szCs w:val="24"/>
              </w:rPr>
              <w:t>of the best of Scotland’s nature and landscapes and our ambitions for it</w:t>
            </w:r>
          </w:p>
          <w:p w14:paraId="06ECB849" w14:textId="77777777"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Peatland is restored, native woodlands have expanded and the health of other natural habitats on land and sea is improving allowing more species to recover </w:t>
            </w:r>
          </w:p>
          <w:p w14:paraId="42667D32" w14:textId="67E5B3BB" w:rsidR="00283856" w:rsidRPr="006118B1" w:rsidRDefault="00283856" w:rsidP="00F047EC">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Positive synergies between natural and cultural heritage are recognised in </w:t>
            </w:r>
            <w:r w:rsidR="00F047EC" w:rsidRPr="006118B1">
              <w:rPr>
                <w:rFonts w:asciiTheme="minorHAnsi" w:hAnsiTheme="minorHAnsi" w:cstheme="minorHAnsi"/>
                <w:sz w:val="24"/>
                <w:szCs w:val="24"/>
              </w:rPr>
              <w:t xml:space="preserve">managing the landscape change required and help to </w:t>
            </w:r>
            <w:r w:rsidRPr="006118B1">
              <w:rPr>
                <w:rFonts w:asciiTheme="minorHAnsi" w:hAnsiTheme="minorHAnsi" w:cstheme="minorHAnsi"/>
                <w:sz w:val="24"/>
                <w:szCs w:val="24"/>
              </w:rPr>
              <w:t>reinforce the Parks’ special qualities</w:t>
            </w:r>
          </w:p>
        </w:tc>
        <w:tc>
          <w:tcPr>
            <w:tcW w:w="3025" w:type="dxa"/>
            <w:vMerge w:val="restart"/>
            <w:vAlign w:val="center"/>
          </w:tcPr>
          <w:p w14:paraId="70DDB53D"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Nature is thriving in and around National Parks</w:t>
            </w:r>
          </w:p>
          <w:p w14:paraId="047EC958"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National Parks are significant carbon sinks for Scotland</w:t>
            </w:r>
          </w:p>
          <w:p w14:paraId="2FC87C35" w14:textId="7A9B92F5" w:rsidR="00283856" w:rsidRPr="006118B1" w:rsidRDefault="00283856"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The living and working landscapes of the Park are in good shape, and provide a sustainable livelihood for the people who manage them</w:t>
            </w:r>
          </w:p>
          <w:p w14:paraId="635378A7"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National Parks are a core part of Scotland’s nature, active travel and public transport networks</w:t>
            </w:r>
          </w:p>
          <w:p w14:paraId="14489C7A"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 xml:space="preserve">All of Scotland’s people have opportunities to visit; learn about and care </w:t>
            </w:r>
            <w:r w:rsidRPr="006118B1">
              <w:rPr>
                <w:rFonts w:asciiTheme="minorHAnsi" w:hAnsiTheme="minorHAnsi" w:cstheme="minorHAnsi"/>
                <w:sz w:val="24"/>
                <w:szCs w:val="24"/>
              </w:rPr>
              <w:lastRenderedPageBreak/>
              <w:t>for Scotland’s National Parks</w:t>
            </w:r>
          </w:p>
          <w:p w14:paraId="40A7A6D3"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The communities of the Park are happy, heathy and resilient</w:t>
            </w:r>
          </w:p>
          <w:p w14:paraId="7AB7B076" w14:textId="77777777" w:rsidR="00310F5A" w:rsidRPr="006118B1" w:rsidRDefault="00310F5A" w:rsidP="006A52ED">
            <w:pPr>
              <w:pStyle w:val="ListParagraph"/>
              <w:numPr>
                <w:ilvl w:val="0"/>
                <w:numId w:val="6"/>
              </w:numPr>
              <w:ind w:left="360"/>
              <w:rPr>
                <w:rFonts w:asciiTheme="minorHAnsi" w:hAnsiTheme="minorHAnsi" w:cstheme="minorHAnsi"/>
                <w:sz w:val="24"/>
                <w:szCs w:val="24"/>
              </w:rPr>
            </w:pPr>
            <w:r w:rsidRPr="006118B1">
              <w:rPr>
                <w:rFonts w:asciiTheme="minorHAnsi" w:hAnsiTheme="minorHAnsi" w:cstheme="minorHAnsi"/>
                <w:sz w:val="24"/>
                <w:szCs w:val="24"/>
              </w:rPr>
              <w:t>Scotland’s National Parks are recognised as a role model in nature recovery and a just transition to net zero for Scotland and elsewhere in Europe</w:t>
            </w:r>
          </w:p>
        </w:tc>
      </w:tr>
      <w:tr w:rsidR="00283856" w:rsidRPr="006118B1" w14:paraId="29F96D59" w14:textId="77777777" w:rsidTr="00EC6340">
        <w:tc>
          <w:tcPr>
            <w:tcW w:w="1738" w:type="dxa"/>
          </w:tcPr>
          <w:p w14:paraId="46CECFF3"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i/>
                <w:sz w:val="24"/>
                <w:szCs w:val="24"/>
              </w:rPr>
              <w:t>Promote the sustainable use of the natural resources of the area</w:t>
            </w:r>
          </w:p>
        </w:tc>
        <w:tc>
          <w:tcPr>
            <w:tcW w:w="4253" w:type="dxa"/>
          </w:tcPr>
          <w:p w14:paraId="070C7087" w14:textId="77777777"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Land management practice and sea use has accelerated their on-going transition to net zero</w:t>
            </w:r>
          </w:p>
          <w:p w14:paraId="0AB79DD1" w14:textId="77777777" w:rsidR="00283856"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Opportunities to reduce carbon emissions through well located and designed development have been taken </w:t>
            </w:r>
          </w:p>
          <w:p w14:paraId="034596F4" w14:textId="4229E866" w:rsidR="00310F5A" w:rsidRPr="006118B1" w:rsidRDefault="00283856"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lastRenderedPageBreak/>
              <w:t>Land managers have the skills and support needed to deliver restorative farming and forestry</w:t>
            </w:r>
            <w:r w:rsidR="00310F5A" w:rsidRPr="006118B1">
              <w:rPr>
                <w:rFonts w:asciiTheme="minorHAnsi" w:hAnsiTheme="minorHAnsi" w:cstheme="minorHAnsi"/>
                <w:sz w:val="24"/>
                <w:szCs w:val="24"/>
              </w:rPr>
              <w:t xml:space="preserve"> </w:t>
            </w:r>
          </w:p>
        </w:tc>
        <w:tc>
          <w:tcPr>
            <w:tcW w:w="3025" w:type="dxa"/>
            <w:vMerge/>
          </w:tcPr>
          <w:p w14:paraId="1FBCD30D" w14:textId="77777777" w:rsidR="00310F5A" w:rsidRPr="006118B1" w:rsidRDefault="00310F5A" w:rsidP="000862BA">
            <w:pPr>
              <w:pStyle w:val="PlainText"/>
              <w:rPr>
                <w:rFonts w:asciiTheme="minorHAnsi" w:hAnsiTheme="minorHAnsi" w:cstheme="minorHAnsi"/>
                <w:sz w:val="24"/>
                <w:szCs w:val="24"/>
              </w:rPr>
            </w:pPr>
          </w:p>
        </w:tc>
      </w:tr>
      <w:tr w:rsidR="00283856" w:rsidRPr="006118B1" w14:paraId="27CC40C4" w14:textId="77777777" w:rsidTr="00EC6340">
        <w:tc>
          <w:tcPr>
            <w:tcW w:w="1738" w:type="dxa"/>
          </w:tcPr>
          <w:p w14:paraId="60E4AEB8" w14:textId="77777777" w:rsidR="00310F5A" w:rsidRPr="006118B1" w:rsidRDefault="00310F5A" w:rsidP="000862BA">
            <w:pPr>
              <w:pStyle w:val="PlainText"/>
              <w:rPr>
                <w:rFonts w:asciiTheme="minorHAnsi" w:hAnsiTheme="minorHAnsi" w:cstheme="minorHAnsi"/>
                <w:sz w:val="24"/>
                <w:szCs w:val="24"/>
              </w:rPr>
            </w:pPr>
            <w:r w:rsidRPr="006118B1">
              <w:rPr>
                <w:rFonts w:asciiTheme="minorHAnsi" w:hAnsiTheme="minorHAnsi" w:cstheme="minorHAnsi"/>
                <w:i/>
                <w:sz w:val="24"/>
                <w:szCs w:val="24"/>
              </w:rPr>
              <w:t>Promote understanding and enjoyment of the special qualities of the area</w:t>
            </w:r>
          </w:p>
        </w:tc>
        <w:tc>
          <w:tcPr>
            <w:tcW w:w="4253" w:type="dxa"/>
          </w:tcPr>
          <w:p w14:paraId="400FBC4F" w14:textId="77777777"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National parks are recognized as key places for nature-based education, volunteering and recreation </w:t>
            </w:r>
          </w:p>
          <w:p w14:paraId="36B7F904" w14:textId="77777777"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Visitors to National Parks leave no trace and travel-related carbon emissions are reducing</w:t>
            </w:r>
          </w:p>
          <w:p w14:paraId="4AD8F1E2" w14:textId="77777777" w:rsidR="00310F5A" w:rsidRPr="006118B1" w:rsidRDefault="00310F5A"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People enjoying National Parks are more representative of all the diversity of Scotland’s population</w:t>
            </w:r>
          </w:p>
        </w:tc>
        <w:tc>
          <w:tcPr>
            <w:tcW w:w="3025" w:type="dxa"/>
            <w:vMerge/>
          </w:tcPr>
          <w:p w14:paraId="7FC4465C" w14:textId="77777777" w:rsidR="00310F5A" w:rsidRPr="006118B1" w:rsidRDefault="00310F5A" w:rsidP="000862BA">
            <w:pPr>
              <w:pStyle w:val="PlainText"/>
              <w:rPr>
                <w:rFonts w:asciiTheme="minorHAnsi" w:hAnsiTheme="minorHAnsi" w:cstheme="minorHAnsi"/>
                <w:sz w:val="24"/>
                <w:szCs w:val="24"/>
              </w:rPr>
            </w:pPr>
          </w:p>
        </w:tc>
      </w:tr>
      <w:tr w:rsidR="00283856" w:rsidRPr="006118B1" w14:paraId="2461AE17" w14:textId="77777777" w:rsidTr="00EC6340">
        <w:tc>
          <w:tcPr>
            <w:tcW w:w="1738" w:type="dxa"/>
          </w:tcPr>
          <w:p w14:paraId="61DD7718" w14:textId="77777777" w:rsidR="00310F5A" w:rsidRPr="006118B1" w:rsidRDefault="00310F5A" w:rsidP="000862BA">
            <w:pPr>
              <w:rPr>
                <w:rFonts w:asciiTheme="minorHAnsi" w:hAnsiTheme="minorHAnsi" w:cstheme="minorHAnsi"/>
                <w:i/>
                <w:sz w:val="24"/>
                <w:szCs w:val="24"/>
              </w:rPr>
            </w:pPr>
            <w:r w:rsidRPr="006118B1">
              <w:rPr>
                <w:rFonts w:asciiTheme="minorHAnsi" w:hAnsiTheme="minorHAnsi" w:cstheme="minorHAnsi"/>
                <w:i/>
                <w:sz w:val="24"/>
                <w:szCs w:val="24"/>
              </w:rPr>
              <w:t xml:space="preserve">Promote the sustainable social and economic development of the area’s communities. </w:t>
            </w:r>
          </w:p>
        </w:tc>
        <w:tc>
          <w:tcPr>
            <w:tcW w:w="4253" w:type="dxa"/>
          </w:tcPr>
          <w:p w14:paraId="53249592" w14:textId="77777777" w:rsidR="006A52ED" w:rsidRPr="006118B1" w:rsidRDefault="00310F5A" w:rsidP="00367B0B">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The 2030 aspirations for developing sustainable tourism are realised </w:t>
            </w:r>
          </w:p>
          <w:p w14:paraId="26B127B7" w14:textId="17F95452" w:rsidR="006A52ED" w:rsidRPr="006118B1" w:rsidRDefault="00310F5A" w:rsidP="00367B0B">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The well-being of Park communities is increasing – people are healthier and the Park economy provides opportunities for all </w:t>
            </w:r>
          </w:p>
          <w:p w14:paraId="0223F45B" w14:textId="392A8D21" w:rsidR="00283856" w:rsidRPr="006118B1" w:rsidRDefault="00283856"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 xml:space="preserve">There are more opportunities for young people to stay, live and work in their Park </w:t>
            </w:r>
          </w:p>
        </w:tc>
        <w:tc>
          <w:tcPr>
            <w:tcW w:w="3025" w:type="dxa"/>
            <w:vMerge/>
          </w:tcPr>
          <w:p w14:paraId="38620B8B" w14:textId="77777777" w:rsidR="00310F5A" w:rsidRPr="006118B1" w:rsidRDefault="00310F5A" w:rsidP="000862BA">
            <w:pPr>
              <w:pStyle w:val="PlainText"/>
              <w:rPr>
                <w:rFonts w:asciiTheme="minorHAnsi" w:hAnsiTheme="minorHAnsi" w:cstheme="minorHAnsi"/>
                <w:sz w:val="24"/>
                <w:szCs w:val="24"/>
              </w:rPr>
            </w:pPr>
          </w:p>
        </w:tc>
      </w:tr>
    </w:tbl>
    <w:p w14:paraId="5D41F1E9" w14:textId="77777777" w:rsidR="006A52ED" w:rsidRPr="006118B1" w:rsidRDefault="006A52ED" w:rsidP="00310F5A">
      <w:pPr>
        <w:rPr>
          <w:rFonts w:asciiTheme="minorHAnsi" w:hAnsiTheme="minorHAnsi" w:cstheme="minorHAnsi"/>
          <w:b/>
          <w:sz w:val="24"/>
          <w:szCs w:val="24"/>
        </w:rPr>
      </w:pPr>
    </w:p>
    <w:p w14:paraId="56DABE9A" w14:textId="533617F5" w:rsidR="00310F5A" w:rsidRPr="006118B1" w:rsidRDefault="00310F5A" w:rsidP="00310F5A">
      <w:pPr>
        <w:rPr>
          <w:rFonts w:asciiTheme="minorHAnsi" w:hAnsiTheme="minorHAnsi" w:cstheme="minorHAnsi"/>
          <w:b/>
          <w:sz w:val="24"/>
          <w:szCs w:val="24"/>
        </w:rPr>
      </w:pPr>
      <w:r w:rsidRPr="006118B1">
        <w:rPr>
          <w:rFonts w:asciiTheme="minorHAnsi" w:hAnsiTheme="minorHAnsi" w:cstheme="minorHAnsi"/>
          <w:b/>
          <w:sz w:val="24"/>
          <w:szCs w:val="24"/>
        </w:rPr>
        <w:t>How National Parks should work to deliver these vision and outcomes?</w:t>
      </w:r>
    </w:p>
    <w:p w14:paraId="2EB18CF9" w14:textId="77777777" w:rsidR="00F047EC" w:rsidRPr="006118B1" w:rsidRDefault="00F047EC" w:rsidP="00310F5A">
      <w:pPr>
        <w:rPr>
          <w:rFonts w:asciiTheme="minorHAnsi" w:hAnsiTheme="minorHAnsi" w:cstheme="minorHAnsi"/>
          <w:b/>
          <w:sz w:val="24"/>
          <w:szCs w:val="24"/>
        </w:rPr>
      </w:pPr>
    </w:p>
    <w:p w14:paraId="69D773C2" w14:textId="08CDE60D" w:rsidR="00283856" w:rsidRPr="006118B1" w:rsidRDefault="00283856" w:rsidP="009B47C3">
      <w:pPr>
        <w:pStyle w:val="ListParagraph"/>
        <w:numPr>
          <w:ilvl w:val="0"/>
          <w:numId w:val="5"/>
        </w:numPr>
        <w:ind w:left="360"/>
        <w:rPr>
          <w:rFonts w:asciiTheme="minorHAnsi" w:hAnsiTheme="minorHAnsi" w:cstheme="minorHAnsi"/>
          <w:sz w:val="24"/>
          <w:szCs w:val="24"/>
        </w:rPr>
      </w:pPr>
      <w:r w:rsidRPr="006118B1">
        <w:rPr>
          <w:rFonts w:asciiTheme="minorHAnsi" w:hAnsiTheme="minorHAnsi" w:cstheme="minorHAnsi"/>
          <w:sz w:val="24"/>
          <w:szCs w:val="24"/>
        </w:rPr>
        <w:t>National Parks should be recognised as playing a key role in the implementation of the SBS</w:t>
      </w:r>
      <w:r w:rsidR="009D2B07">
        <w:rPr>
          <w:rFonts w:asciiTheme="minorHAnsi" w:hAnsiTheme="minorHAnsi" w:cstheme="minorHAnsi"/>
          <w:sz w:val="24"/>
          <w:szCs w:val="24"/>
        </w:rPr>
        <w:t>,</w:t>
      </w:r>
      <w:r w:rsidRPr="006118B1">
        <w:rPr>
          <w:rFonts w:asciiTheme="minorHAnsi" w:hAnsiTheme="minorHAnsi" w:cstheme="minorHAnsi"/>
          <w:sz w:val="24"/>
          <w:szCs w:val="24"/>
        </w:rPr>
        <w:t xml:space="preserve"> meeting statutory nature targets and delivering 30x30 and Nature Networks.</w:t>
      </w:r>
      <w:r w:rsidR="00F047EC" w:rsidRPr="006118B1">
        <w:rPr>
          <w:rFonts w:asciiTheme="minorHAnsi" w:hAnsiTheme="minorHAnsi" w:cstheme="minorHAnsi"/>
          <w:sz w:val="24"/>
          <w:szCs w:val="24"/>
        </w:rPr>
        <w:t xml:space="preserve"> Their contribution to the refreshed Our Place in Time should also be recognised </w:t>
      </w:r>
    </w:p>
    <w:p w14:paraId="20CEECBE" w14:textId="7A5C4ED6" w:rsidR="00310F5A" w:rsidRPr="006118B1" w:rsidRDefault="00310F5A" w:rsidP="009B47C3">
      <w:pPr>
        <w:pStyle w:val="ListParagraph"/>
        <w:numPr>
          <w:ilvl w:val="0"/>
          <w:numId w:val="7"/>
        </w:numPr>
        <w:rPr>
          <w:rFonts w:asciiTheme="minorHAnsi" w:hAnsiTheme="minorHAnsi" w:cstheme="minorHAnsi"/>
          <w:sz w:val="24"/>
          <w:szCs w:val="24"/>
        </w:rPr>
      </w:pPr>
      <w:r w:rsidRPr="006118B1">
        <w:rPr>
          <w:rFonts w:asciiTheme="minorHAnsi" w:hAnsiTheme="minorHAnsi" w:cstheme="minorHAnsi"/>
          <w:sz w:val="24"/>
          <w:szCs w:val="24"/>
        </w:rPr>
        <w:t>National Park Authorities should provide the leadership</w:t>
      </w:r>
      <w:r w:rsidR="00283856" w:rsidRPr="006118B1">
        <w:rPr>
          <w:rFonts w:asciiTheme="minorHAnsi" w:hAnsiTheme="minorHAnsi" w:cstheme="minorHAnsi"/>
          <w:sz w:val="24"/>
          <w:szCs w:val="24"/>
        </w:rPr>
        <w:t xml:space="preserve"> </w:t>
      </w:r>
      <w:r w:rsidRPr="006118B1">
        <w:rPr>
          <w:rFonts w:asciiTheme="minorHAnsi" w:hAnsiTheme="minorHAnsi" w:cstheme="minorHAnsi"/>
          <w:sz w:val="24"/>
          <w:szCs w:val="24"/>
        </w:rPr>
        <w:t>and</w:t>
      </w:r>
      <w:r w:rsidR="00283856" w:rsidRPr="006118B1">
        <w:rPr>
          <w:rFonts w:asciiTheme="minorHAnsi" w:hAnsiTheme="minorHAnsi" w:cstheme="minorHAnsi"/>
          <w:sz w:val="24"/>
          <w:szCs w:val="24"/>
        </w:rPr>
        <w:t xml:space="preserve"> be funded to </w:t>
      </w:r>
      <w:r w:rsidRPr="006118B1">
        <w:rPr>
          <w:rFonts w:asciiTheme="minorHAnsi" w:hAnsiTheme="minorHAnsi" w:cstheme="minorHAnsi"/>
          <w:sz w:val="24"/>
          <w:szCs w:val="24"/>
        </w:rPr>
        <w:t>work at the pace required to deliver the step change needed in delivering the vision and outcomes</w:t>
      </w:r>
    </w:p>
    <w:p w14:paraId="3D5D03D9" w14:textId="57850D81" w:rsidR="00310F5A" w:rsidRPr="006118B1" w:rsidRDefault="00310F5A" w:rsidP="009B47C3">
      <w:pPr>
        <w:pStyle w:val="ListParagraph"/>
        <w:numPr>
          <w:ilvl w:val="0"/>
          <w:numId w:val="7"/>
        </w:numPr>
        <w:rPr>
          <w:rFonts w:asciiTheme="minorHAnsi" w:hAnsiTheme="minorHAnsi" w:cstheme="minorHAnsi"/>
          <w:sz w:val="24"/>
          <w:szCs w:val="24"/>
        </w:rPr>
      </w:pPr>
      <w:r w:rsidRPr="006118B1">
        <w:rPr>
          <w:rFonts w:asciiTheme="minorHAnsi" w:hAnsiTheme="minorHAnsi" w:cstheme="minorHAnsi"/>
          <w:sz w:val="24"/>
          <w:szCs w:val="24"/>
        </w:rPr>
        <w:t xml:space="preserve">National Park Partnership plans </w:t>
      </w:r>
      <w:r w:rsidR="00283856" w:rsidRPr="006118B1">
        <w:rPr>
          <w:rFonts w:asciiTheme="minorHAnsi" w:hAnsiTheme="minorHAnsi" w:cstheme="minorHAnsi"/>
          <w:sz w:val="24"/>
          <w:szCs w:val="24"/>
        </w:rPr>
        <w:t xml:space="preserve">should </w:t>
      </w:r>
      <w:r w:rsidRPr="006118B1">
        <w:rPr>
          <w:rFonts w:asciiTheme="minorHAnsi" w:hAnsiTheme="minorHAnsi" w:cstheme="minorHAnsi"/>
          <w:sz w:val="24"/>
          <w:szCs w:val="24"/>
        </w:rPr>
        <w:t xml:space="preserve">provide </w:t>
      </w:r>
      <w:r w:rsidR="00283856" w:rsidRPr="006118B1">
        <w:rPr>
          <w:rFonts w:asciiTheme="minorHAnsi" w:hAnsiTheme="minorHAnsi" w:cstheme="minorHAnsi"/>
          <w:sz w:val="24"/>
          <w:szCs w:val="24"/>
        </w:rPr>
        <w:t xml:space="preserve">the </w:t>
      </w:r>
      <w:r w:rsidRPr="006118B1">
        <w:rPr>
          <w:rFonts w:asciiTheme="minorHAnsi" w:hAnsiTheme="minorHAnsi" w:cstheme="minorHAnsi"/>
          <w:sz w:val="24"/>
          <w:szCs w:val="24"/>
        </w:rPr>
        <w:t xml:space="preserve">green prints for just transition to </w:t>
      </w:r>
      <w:r w:rsidR="00283856" w:rsidRPr="006118B1">
        <w:rPr>
          <w:rFonts w:asciiTheme="minorHAnsi" w:hAnsiTheme="minorHAnsi" w:cstheme="minorHAnsi"/>
          <w:sz w:val="24"/>
          <w:szCs w:val="24"/>
        </w:rPr>
        <w:t xml:space="preserve">a nature positive </w:t>
      </w:r>
      <w:r w:rsidRPr="006118B1">
        <w:rPr>
          <w:rFonts w:asciiTheme="minorHAnsi" w:hAnsiTheme="minorHAnsi" w:cstheme="minorHAnsi"/>
          <w:sz w:val="24"/>
          <w:szCs w:val="24"/>
        </w:rPr>
        <w:t>net zero</w:t>
      </w:r>
      <w:r w:rsidR="00283856" w:rsidRPr="006118B1">
        <w:rPr>
          <w:rFonts w:asciiTheme="minorHAnsi" w:hAnsiTheme="minorHAnsi" w:cstheme="minorHAnsi"/>
          <w:sz w:val="24"/>
          <w:szCs w:val="24"/>
        </w:rPr>
        <w:t xml:space="preserve"> Scotland both for the</w:t>
      </w:r>
      <w:r w:rsidR="00CF657B" w:rsidRPr="006118B1">
        <w:rPr>
          <w:rFonts w:asciiTheme="minorHAnsi" w:hAnsiTheme="minorHAnsi" w:cstheme="minorHAnsi"/>
          <w:sz w:val="24"/>
          <w:szCs w:val="24"/>
        </w:rPr>
        <w:t>i</w:t>
      </w:r>
      <w:r w:rsidR="00283856" w:rsidRPr="006118B1">
        <w:rPr>
          <w:rFonts w:asciiTheme="minorHAnsi" w:hAnsiTheme="minorHAnsi" w:cstheme="minorHAnsi"/>
          <w:sz w:val="24"/>
          <w:szCs w:val="24"/>
        </w:rPr>
        <w:t>r areas but also as exemplars for other parts of Scotland</w:t>
      </w:r>
    </w:p>
    <w:p w14:paraId="430092D6" w14:textId="77777777" w:rsidR="00283856" w:rsidRPr="006118B1" w:rsidRDefault="00283856" w:rsidP="009B47C3">
      <w:pPr>
        <w:pStyle w:val="ListParagraph"/>
        <w:numPr>
          <w:ilvl w:val="0"/>
          <w:numId w:val="7"/>
        </w:numPr>
        <w:rPr>
          <w:rFonts w:asciiTheme="minorHAnsi" w:hAnsiTheme="minorHAnsi" w:cstheme="minorHAnsi"/>
          <w:sz w:val="24"/>
          <w:szCs w:val="24"/>
        </w:rPr>
      </w:pPr>
      <w:r w:rsidRPr="006118B1">
        <w:rPr>
          <w:rFonts w:asciiTheme="minorHAnsi" w:hAnsiTheme="minorHAnsi" w:cstheme="minorHAnsi"/>
          <w:sz w:val="24"/>
          <w:szCs w:val="24"/>
        </w:rPr>
        <w:t>The Park’s communities and public and private sector organisations should all play a key role in the development and delivery of the Park Partnership Plan</w:t>
      </w:r>
    </w:p>
    <w:p w14:paraId="080DF583" w14:textId="7A269278" w:rsidR="00283856" w:rsidRPr="006118B1" w:rsidRDefault="00283856" w:rsidP="009B47C3">
      <w:pPr>
        <w:pStyle w:val="ListParagraph"/>
        <w:numPr>
          <w:ilvl w:val="0"/>
          <w:numId w:val="7"/>
        </w:numPr>
        <w:rPr>
          <w:rFonts w:asciiTheme="minorHAnsi" w:hAnsiTheme="minorHAnsi" w:cstheme="minorHAnsi"/>
          <w:sz w:val="24"/>
          <w:szCs w:val="24"/>
        </w:rPr>
      </w:pPr>
      <w:r w:rsidRPr="006118B1">
        <w:rPr>
          <w:rFonts w:asciiTheme="minorHAnsi" w:hAnsiTheme="minorHAnsi" w:cstheme="minorHAnsi"/>
          <w:sz w:val="24"/>
          <w:szCs w:val="24"/>
        </w:rPr>
        <w:t xml:space="preserve">National Park Plans should be endorsed by the cabinet with national funding streams positively facilitating priorities identified in the National Park Partnership Plan </w:t>
      </w:r>
    </w:p>
    <w:p w14:paraId="11338719" w14:textId="77777777" w:rsidR="00283856" w:rsidRPr="006118B1" w:rsidRDefault="00283856" w:rsidP="00283856">
      <w:pPr>
        <w:pStyle w:val="ListParagraph"/>
        <w:ind w:left="360"/>
        <w:rPr>
          <w:rFonts w:asciiTheme="minorHAnsi" w:hAnsiTheme="minorHAnsi" w:cstheme="minorHAnsi"/>
          <w:sz w:val="24"/>
          <w:szCs w:val="24"/>
        </w:rPr>
      </w:pPr>
    </w:p>
    <w:p w14:paraId="0F932ED0" w14:textId="77777777" w:rsidR="00323894" w:rsidRPr="006118B1" w:rsidRDefault="00323894" w:rsidP="00310F5A">
      <w:pPr>
        <w:rPr>
          <w:rFonts w:asciiTheme="minorHAnsi" w:hAnsiTheme="minorHAnsi" w:cstheme="minorHAnsi"/>
          <w:sz w:val="24"/>
          <w:szCs w:val="24"/>
        </w:rPr>
      </w:pPr>
    </w:p>
    <w:sectPr w:rsidR="00323894" w:rsidRPr="006118B1" w:rsidSect="00CD47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64431" w14:textId="77777777" w:rsidR="0010149B" w:rsidRDefault="0010149B" w:rsidP="00081AEE">
      <w:r>
        <w:separator/>
      </w:r>
    </w:p>
  </w:endnote>
  <w:endnote w:type="continuationSeparator" w:id="0">
    <w:p w14:paraId="5849C70B" w14:textId="77777777" w:rsidR="0010149B" w:rsidRDefault="0010149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5726" w14:textId="79D4E447" w:rsidR="006D568D" w:rsidRDefault="006D568D">
    <w:pPr>
      <w:pStyle w:val="Footer"/>
    </w:pPr>
    <w:r>
      <w:t>National Park Commission – SAG – 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D6B56" w14:textId="77777777" w:rsidR="0010149B" w:rsidRDefault="0010149B" w:rsidP="00081AEE">
      <w:r>
        <w:separator/>
      </w:r>
    </w:p>
  </w:footnote>
  <w:footnote w:type="continuationSeparator" w:id="0">
    <w:p w14:paraId="273FA974" w14:textId="77777777" w:rsidR="0010149B" w:rsidRDefault="0010149B"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096"/>
      <w:docPartObj>
        <w:docPartGallery w:val="Page Numbers (Top of Page)"/>
        <w:docPartUnique/>
      </w:docPartObj>
    </w:sdtPr>
    <w:sdtEndPr>
      <w:rPr>
        <w:noProof/>
      </w:rPr>
    </w:sdtEndPr>
    <w:sdtContent>
      <w:p w14:paraId="437C9BCF" w14:textId="388B9FCC" w:rsidR="001F5DCF" w:rsidRDefault="001F5DCF">
        <w:pPr>
          <w:pStyle w:val="Header"/>
          <w:jc w:val="right"/>
        </w:pPr>
        <w:r>
          <w:fldChar w:fldCharType="begin"/>
        </w:r>
        <w:r>
          <w:instrText xml:space="preserve"> PAGE   \* MERGEFORMAT </w:instrText>
        </w:r>
        <w:r>
          <w:fldChar w:fldCharType="separate"/>
        </w:r>
        <w:r w:rsidR="006D568D">
          <w:rPr>
            <w:noProof/>
          </w:rPr>
          <w:t>2</w:t>
        </w:r>
        <w:r>
          <w:rPr>
            <w:noProof/>
          </w:rPr>
          <w:fldChar w:fldCharType="end"/>
        </w:r>
      </w:p>
    </w:sdtContent>
  </w:sdt>
  <w:p w14:paraId="1E722BA5" w14:textId="314EB3E3" w:rsidR="001F5DCF" w:rsidRDefault="001F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7993"/>
    <w:multiLevelType w:val="hybridMultilevel"/>
    <w:tmpl w:val="99607074"/>
    <w:lvl w:ilvl="0" w:tplc="D43A5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64E9D"/>
    <w:multiLevelType w:val="hybridMultilevel"/>
    <w:tmpl w:val="3168B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E42E5"/>
    <w:multiLevelType w:val="hybridMultilevel"/>
    <w:tmpl w:val="1B4A4A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1106C0"/>
    <w:multiLevelType w:val="hybridMultilevel"/>
    <w:tmpl w:val="677C8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C8E3CC9"/>
    <w:multiLevelType w:val="hybridMultilevel"/>
    <w:tmpl w:val="88CC9DBE"/>
    <w:lvl w:ilvl="0" w:tplc="D43A5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B2EDB"/>
    <w:multiLevelType w:val="hybridMultilevel"/>
    <w:tmpl w:val="A2E01DCA"/>
    <w:lvl w:ilvl="0" w:tplc="D43A50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5C454F"/>
    <w:multiLevelType w:val="hybridMultilevel"/>
    <w:tmpl w:val="3BA0F780"/>
    <w:lvl w:ilvl="0" w:tplc="D43A50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5853A4"/>
    <w:multiLevelType w:val="hybridMultilevel"/>
    <w:tmpl w:val="29642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695D59"/>
    <w:multiLevelType w:val="hybridMultilevel"/>
    <w:tmpl w:val="5266787E"/>
    <w:lvl w:ilvl="0" w:tplc="0D2A8628">
      <w:start w:val="6"/>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7F5AB3"/>
    <w:multiLevelType w:val="hybridMultilevel"/>
    <w:tmpl w:val="97DEA706"/>
    <w:lvl w:ilvl="0" w:tplc="D43A508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46703"/>
    <w:multiLevelType w:val="hybridMultilevel"/>
    <w:tmpl w:val="5BC4C05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32D4649"/>
    <w:multiLevelType w:val="hybridMultilevel"/>
    <w:tmpl w:val="4D80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0331A"/>
    <w:multiLevelType w:val="hybridMultilevel"/>
    <w:tmpl w:val="5DEA7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A2505D"/>
    <w:multiLevelType w:val="hybridMultilevel"/>
    <w:tmpl w:val="73A86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B5D1D"/>
    <w:multiLevelType w:val="hybridMultilevel"/>
    <w:tmpl w:val="DDF0D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450C6"/>
    <w:multiLevelType w:val="hybridMultilevel"/>
    <w:tmpl w:val="073CF6CC"/>
    <w:lvl w:ilvl="0" w:tplc="D43A5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B66C6"/>
    <w:multiLevelType w:val="hybridMultilevel"/>
    <w:tmpl w:val="0302AE1E"/>
    <w:lvl w:ilvl="0" w:tplc="0D2A8628">
      <w:start w:val="6"/>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8B3257"/>
    <w:multiLevelType w:val="hybridMultilevel"/>
    <w:tmpl w:val="D458B4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8108D2"/>
    <w:multiLevelType w:val="hybridMultilevel"/>
    <w:tmpl w:val="17382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3"/>
  </w:num>
  <w:num w:numId="4">
    <w:abstractNumId w:val="15"/>
  </w:num>
  <w:num w:numId="5">
    <w:abstractNumId w:val="14"/>
  </w:num>
  <w:num w:numId="6">
    <w:abstractNumId w:val="2"/>
  </w:num>
  <w:num w:numId="7">
    <w:abstractNumId w:val="19"/>
  </w:num>
  <w:num w:numId="8">
    <w:abstractNumId w:val="8"/>
  </w:num>
  <w:num w:numId="9">
    <w:abstractNumId w:val="9"/>
  </w:num>
  <w:num w:numId="10">
    <w:abstractNumId w:val="18"/>
  </w:num>
  <w:num w:numId="11">
    <w:abstractNumId w:val="5"/>
  </w:num>
  <w:num w:numId="12">
    <w:abstractNumId w:val="12"/>
  </w:num>
  <w:num w:numId="13">
    <w:abstractNumId w:val="6"/>
  </w:num>
  <w:num w:numId="14">
    <w:abstractNumId w:val="1"/>
  </w:num>
  <w:num w:numId="15">
    <w:abstractNumId w:val="7"/>
  </w:num>
  <w:num w:numId="16">
    <w:abstractNumId w:val="17"/>
  </w:num>
  <w:num w:numId="17">
    <w:abstractNumId w:val="1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C0"/>
    <w:rsid w:val="0001063E"/>
    <w:rsid w:val="00025558"/>
    <w:rsid w:val="000376B3"/>
    <w:rsid w:val="0005092F"/>
    <w:rsid w:val="00051284"/>
    <w:rsid w:val="0006759A"/>
    <w:rsid w:val="00077820"/>
    <w:rsid w:val="000806D5"/>
    <w:rsid w:val="00081AEE"/>
    <w:rsid w:val="000906D5"/>
    <w:rsid w:val="000A0E36"/>
    <w:rsid w:val="000A6B19"/>
    <w:rsid w:val="000B0949"/>
    <w:rsid w:val="000C5B93"/>
    <w:rsid w:val="000C71A9"/>
    <w:rsid w:val="000D2DAD"/>
    <w:rsid w:val="000E17A4"/>
    <w:rsid w:val="000E7E23"/>
    <w:rsid w:val="000F391D"/>
    <w:rsid w:val="0010149B"/>
    <w:rsid w:val="001157A6"/>
    <w:rsid w:val="00122B22"/>
    <w:rsid w:val="0012442C"/>
    <w:rsid w:val="0013287D"/>
    <w:rsid w:val="00145A14"/>
    <w:rsid w:val="0014743F"/>
    <w:rsid w:val="00165A2E"/>
    <w:rsid w:val="00165C21"/>
    <w:rsid w:val="0017253F"/>
    <w:rsid w:val="00173B81"/>
    <w:rsid w:val="0019448C"/>
    <w:rsid w:val="001A28E2"/>
    <w:rsid w:val="001D0D7C"/>
    <w:rsid w:val="001D66FE"/>
    <w:rsid w:val="001E64E9"/>
    <w:rsid w:val="001F40E0"/>
    <w:rsid w:val="001F5DCF"/>
    <w:rsid w:val="0020098F"/>
    <w:rsid w:val="0021049D"/>
    <w:rsid w:val="00210A35"/>
    <w:rsid w:val="00217238"/>
    <w:rsid w:val="002203DF"/>
    <w:rsid w:val="00223F89"/>
    <w:rsid w:val="00225829"/>
    <w:rsid w:val="002428C4"/>
    <w:rsid w:val="00243679"/>
    <w:rsid w:val="0024453C"/>
    <w:rsid w:val="00251E35"/>
    <w:rsid w:val="002536F4"/>
    <w:rsid w:val="002553C6"/>
    <w:rsid w:val="002569AF"/>
    <w:rsid w:val="00273456"/>
    <w:rsid w:val="00282E2B"/>
    <w:rsid w:val="00283856"/>
    <w:rsid w:val="002A30CE"/>
    <w:rsid w:val="002C11FB"/>
    <w:rsid w:val="002C66C0"/>
    <w:rsid w:val="002D34BC"/>
    <w:rsid w:val="002F2B19"/>
    <w:rsid w:val="00300750"/>
    <w:rsid w:val="00302C58"/>
    <w:rsid w:val="00303DD6"/>
    <w:rsid w:val="00307196"/>
    <w:rsid w:val="00310F5A"/>
    <w:rsid w:val="00316A40"/>
    <w:rsid w:val="00323894"/>
    <w:rsid w:val="0032661A"/>
    <w:rsid w:val="0034337F"/>
    <w:rsid w:val="00344362"/>
    <w:rsid w:val="00371E4F"/>
    <w:rsid w:val="00393C96"/>
    <w:rsid w:val="00394C85"/>
    <w:rsid w:val="003C3D86"/>
    <w:rsid w:val="003C4C6A"/>
    <w:rsid w:val="003C6386"/>
    <w:rsid w:val="00400933"/>
    <w:rsid w:val="004122E1"/>
    <w:rsid w:val="00416B1E"/>
    <w:rsid w:val="00417FCD"/>
    <w:rsid w:val="00423123"/>
    <w:rsid w:val="00425567"/>
    <w:rsid w:val="00431247"/>
    <w:rsid w:val="004322B3"/>
    <w:rsid w:val="00435205"/>
    <w:rsid w:val="00473577"/>
    <w:rsid w:val="004758A6"/>
    <w:rsid w:val="004859EB"/>
    <w:rsid w:val="00487B0D"/>
    <w:rsid w:val="004C6400"/>
    <w:rsid w:val="004E748B"/>
    <w:rsid w:val="005030EE"/>
    <w:rsid w:val="00515503"/>
    <w:rsid w:val="00516EED"/>
    <w:rsid w:val="00522B80"/>
    <w:rsid w:val="005317BA"/>
    <w:rsid w:val="00537AE2"/>
    <w:rsid w:val="005409E6"/>
    <w:rsid w:val="00544764"/>
    <w:rsid w:val="00555B99"/>
    <w:rsid w:val="0057071B"/>
    <w:rsid w:val="00584801"/>
    <w:rsid w:val="0059486F"/>
    <w:rsid w:val="00595367"/>
    <w:rsid w:val="005C7CE8"/>
    <w:rsid w:val="00604DA3"/>
    <w:rsid w:val="006118B1"/>
    <w:rsid w:val="006305B6"/>
    <w:rsid w:val="0065131D"/>
    <w:rsid w:val="00670598"/>
    <w:rsid w:val="00675CEE"/>
    <w:rsid w:val="00686FAA"/>
    <w:rsid w:val="0069656D"/>
    <w:rsid w:val="006A52ED"/>
    <w:rsid w:val="006A6B1E"/>
    <w:rsid w:val="006B1D68"/>
    <w:rsid w:val="006B2C59"/>
    <w:rsid w:val="006B5637"/>
    <w:rsid w:val="006D2C02"/>
    <w:rsid w:val="006D568D"/>
    <w:rsid w:val="006E1879"/>
    <w:rsid w:val="006E6643"/>
    <w:rsid w:val="00713C40"/>
    <w:rsid w:val="007213AC"/>
    <w:rsid w:val="00730557"/>
    <w:rsid w:val="00744B62"/>
    <w:rsid w:val="00752547"/>
    <w:rsid w:val="00761CDA"/>
    <w:rsid w:val="00764442"/>
    <w:rsid w:val="007662D7"/>
    <w:rsid w:val="007668ED"/>
    <w:rsid w:val="0077767F"/>
    <w:rsid w:val="007844C6"/>
    <w:rsid w:val="007A014B"/>
    <w:rsid w:val="007B0B3F"/>
    <w:rsid w:val="007B444F"/>
    <w:rsid w:val="007C2D0E"/>
    <w:rsid w:val="007E50F1"/>
    <w:rsid w:val="007F74E2"/>
    <w:rsid w:val="00805679"/>
    <w:rsid w:val="00810528"/>
    <w:rsid w:val="00822A12"/>
    <w:rsid w:val="00824931"/>
    <w:rsid w:val="0083624C"/>
    <w:rsid w:val="00845990"/>
    <w:rsid w:val="00857B4B"/>
    <w:rsid w:val="00877650"/>
    <w:rsid w:val="00880869"/>
    <w:rsid w:val="00881C6D"/>
    <w:rsid w:val="00894026"/>
    <w:rsid w:val="008A13F2"/>
    <w:rsid w:val="008A6B6A"/>
    <w:rsid w:val="008B23CA"/>
    <w:rsid w:val="008C1D6F"/>
    <w:rsid w:val="008D2A8B"/>
    <w:rsid w:val="008D338A"/>
    <w:rsid w:val="008F0198"/>
    <w:rsid w:val="008F23C9"/>
    <w:rsid w:val="0090497D"/>
    <w:rsid w:val="00904F37"/>
    <w:rsid w:val="009121F4"/>
    <w:rsid w:val="00923240"/>
    <w:rsid w:val="0093300A"/>
    <w:rsid w:val="00944A5D"/>
    <w:rsid w:val="00957340"/>
    <w:rsid w:val="00972290"/>
    <w:rsid w:val="009859B2"/>
    <w:rsid w:val="009A25C8"/>
    <w:rsid w:val="009A524D"/>
    <w:rsid w:val="009B47C3"/>
    <w:rsid w:val="009C17EB"/>
    <w:rsid w:val="009C7C97"/>
    <w:rsid w:val="009D2B07"/>
    <w:rsid w:val="009D34B7"/>
    <w:rsid w:val="009E2DD2"/>
    <w:rsid w:val="009F490B"/>
    <w:rsid w:val="009F74A7"/>
    <w:rsid w:val="00A031CD"/>
    <w:rsid w:val="00A14CA7"/>
    <w:rsid w:val="00A164DE"/>
    <w:rsid w:val="00A21749"/>
    <w:rsid w:val="00A21DFE"/>
    <w:rsid w:val="00A3217E"/>
    <w:rsid w:val="00A47207"/>
    <w:rsid w:val="00A50D27"/>
    <w:rsid w:val="00A515FF"/>
    <w:rsid w:val="00A6618E"/>
    <w:rsid w:val="00A67C70"/>
    <w:rsid w:val="00A86933"/>
    <w:rsid w:val="00A87839"/>
    <w:rsid w:val="00A926C0"/>
    <w:rsid w:val="00A96BE3"/>
    <w:rsid w:val="00AA24FD"/>
    <w:rsid w:val="00AB728B"/>
    <w:rsid w:val="00AB7790"/>
    <w:rsid w:val="00AC26BA"/>
    <w:rsid w:val="00AC382D"/>
    <w:rsid w:val="00AD3996"/>
    <w:rsid w:val="00AD4E80"/>
    <w:rsid w:val="00AD5185"/>
    <w:rsid w:val="00AD58A5"/>
    <w:rsid w:val="00AE46D0"/>
    <w:rsid w:val="00AE5CC1"/>
    <w:rsid w:val="00AF3240"/>
    <w:rsid w:val="00AF55DC"/>
    <w:rsid w:val="00AF62B3"/>
    <w:rsid w:val="00B0038E"/>
    <w:rsid w:val="00B056D7"/>
    <w:rsid w:val="00B156E3"/>
    <w:rsid w:val="00B30B35"/>
    <w:rsid w:val="00B36E05"/>
    <w:rsid w:val="00B3760F"/>
    <w:rsid w:val="00B40DEE"/>
    <w:rsid w:val="00B53BD3"/>
    <w:rsid w:val="00B60958"/>
    <w:rsid w:val="00B701F3"/>
    <w:rsid w:val="00B74081"/>
    <w:rsid w:val="00B74331"/>
    <w:rsid w:val="00B8354D"/>
    <w:rsid w:val="00B90F8D"/>
    <w:rsid w:val="00BA6E50"/>
    <w:rsid w:val="00BC7E83"/>
    <w:rsid w:val="00BD12F6"/>
    <w:rsid w:val="00BD5F56"/>
    <w:rsid w:val="00BF4791"/>
    <w:rsid w:val="00C0763E"/>
    <w:rsid w:val="00C22155"/>
    <w:rsid w:val="00C224B9"/>
    <w:rsid w:val="00C25D37"/>
    <w:rsid w:val="00C279C1"/>
    <w:rsid w:val="00C52231"/>
    <w:rsid w:val="00C525D6"/>
    <w:rsid w:val="00C53CD5"/>
    <w:rsid w:val="00C65914"/>
    <w:rsid w:val="00C6742F"/>
    <w:rsid w:val="00C72C9D"/>
    <w:rsid w:val="00CA0187"/>
    <w:rsid w:val="00CB1592"/>
    <w:rsid w:val="00CC38F8"/>
    <w:rsid w:val="00CD0F76"/>
    <w:rsid w:val="00CD47D1"/>
    <w:rsid w:val="00CD7CB2"/>
    <w:rsid w:val="00CF1668"/>
    <w:rsid w:val="00CF2DDE"/>
    <w:rsid w:val="00CF494F"/>
    <w:rsid w:val="00CF657B"/>
    <w:rsid w:val="00D11768"/>
    <w:rsid w:val="00D17414"/>
    <w:rsid w:val="00D27B1B"/>
    <w:rsid w:val="00D4126D"/>
    <w:rsid w:val="00D41380"/>
    <w:rsid w:val="00D474A4"/>
    <w:rsid w:val="00D50D78"/>
    <w:rsid w:val="00D55AE1"/>
    <w:rsid w:val="00D56D59"/>
    <w:rsid w:val="00D61C00"/>
    <w:rsid w:val="00D626EA"/>
    <w:rsid w:val="00D66917"/>
    <w:rsid w:val="00D67F57"/>
    <w:rsid w:val="00D7384D"/>
    <w:rsid w:val="00D74C38"/>
    <w:rsid w:val="00D83879"/>
    <w:rsid w:val="00D94192"/>
    <w:rsid w:val="00DA79B4"/>
    <w:rsid w:val="00DB0782"/>
    <w:rsid w:val="00DC0F8A"/>
    <w:rsid w:val="00DC2BCE"/>
    <w:rsid w:val="00DF210C"/>
    <w:rsid w:val="00DF2856"/>
    <w:rsid w:val="00DF4CA2"/>
    <w:rsid w:val="00E06535"/>
    <w:rsid w:val="00E133EB"/>
    <w:rsid w:val="00E53C82"/>
    <w:rsid w:val="00E74806"/>
    <w:rsid w:val="00E914BC"/>
    <w:rsid w:val="00EA2353"/>
    <w:rsid w:val="00EB51A4"/>
    <w:rsid w:val="00EC6340"/>
    <w:rsid w:val="00ED2568"/>
    <w:rsid w:val="00ED66CA"/>
    <w:rsid w:val="00EE3576"/>
    <w:rsid w:val="00EE389E"/>
    <w:rsid w:val="00F008C9"/>
    <w:rsid w:val="00F047EC"/>
    <w:rsid w:val="00F07450"/>
    <w:rsid w:val="00F13F35"/>
    <w:rsid w:val="00F27A18"/>
    <w:rsid w:val="00F40911"/>
    <w:rsid w:val="00F477F5"/>
    <w:rsid w:val="00F53EA6"/>
    <w:rsid w:val="00F541FA"/>
    <w:rsid w:val="00F6353C"/>
    <w:rsid w:val="00F64B3A"/>
    <w:rsid w:val="00F71A64"/>
    <w:rsid w:val="00F71E45"/>
    <w:rsid w:val="00F7474C"/>
    <w:rsid w:val="00F7629E"/>
    <w:rsid w:val="00F90A8B"/>
    <w:rsid w:val="00F960A5"/>
    <w:rsid w:val="00FA5168"/>
    <w:rsid w:val="00FA6C59"/>
    <w:rsid w:val="00FB235D"/>
    <w:rsid w:val="00FB4A98"/>
    <w:rsid w:val="00FB65DD"/>
    <w:rsid w:val="00FD4C69"/>
    <w:rsid w:val="00FD5C3C"/>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7CDA"/>
  <w15:chartTrackingRefBased/>
  <w15:docId w15:val="{FBB0185E-A5B4-4CB5-B5A2-B51812BF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qFormat/>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semiHidden/>
    <w:rsid w:val="002C66C0"/>
    <w:rPr>
      <w:rFonts w:eastAsia="Times New Roman" w:cs="Times New Roman"/>
      <w:b/>
      <w:bCs/>
      <w:sz w:val="24"/>
      <w:szCs w:val="20"/>
    </w:rPr>
  </w:style>
  <w:style w:type="character" w:customStyle="1" w:styleId="BodyTextChar">
    <w:name w:val="Body Text Char"/>
    <w:basedOn w:val="DefaultParagraphFont"/>
    <w:link w:val="BodyText"/>
    <w:semiHidden/>
    <w:rsid w:val="002C66C0"/>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B3760F"/>
    <w:rPr>
      <w:sz w:val="16"/>
      <w:szCs w:val="16"/>
    </w:rPr>
  </w:style>
  <w:style w:type="paragraph" w:styleId="CommentText">
    <w:name w:val="annotation text"/>
    <w:basedOn w:val="Normal"/>
    <w:link w:val="CommentTextChar"/>
    <w:uiPriority w:val="99"/>
    <w:unhideWhenUsed/>
    <w:rsid w:val="00B3760F"/>
    <w:rPr>
      <w:sz w:val="20"/>
      <w:szCs w:val="20"/>
    </w:rPr>
  </w:style>
  <w:style w:type="character" w:customStyle="1" w:styleId="CommentTextChar">
    <w:name w:val="Comment Text Char"/>
    <w:basedOn w:val="DefaultParagraphFont"/>
    <w:link w:val="CommentText"/>
    <w:uiPriority w:val="99"/>
    <w:rsid w:val="00B376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760F"/>
    <w:rPr>
      <w:b/>
      <w:bCs/>
    </w:rPr>
  </w:style>
  <w:style w:type="character" w:customStyle="1" w:styleId="CommentSubjectChar">
    <w:name w:val="Comment Subject Char"/>
    <w:basedOn w:val="CommentTextChar"/>
    <w:link w:val="CommentSubject"/>
    <w:uiPriority w:val="99"/>
    <w:semiHidden/>
    <w:rsid w:val="00B3760F"/>
    <w:rPr>
      <w:rFonts w:ascii="Arial" w:hAnsi="Arial"/>
      <w:b/>
      <w:bCs/>
      <w:sz w:val="20"/>
      <w:szCs w:val="20"/>
    </w:rPr>
  </w:style>
  <w:style w:type="table" w:styleId="TableGrid">
    <w:name w:val="Table Grid"/>
    <w:basedOn w:val="TableNormal"/>
    <w:uiPriority w:val="39"/>
    <w:rsid w:val="00B3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
    <w:name w:val="legds"/>
    <w:basedOn w:val="DefaultParagraphFont"/>
    <w:rsid w:val="00B3760F"/>
  </w:style>
  <w:style w:type="paragraph" w:customStyle="1" w:styleId="legclearfix">
    <w:name w:val="legclearfix"/>
    <w:basedOn w:val="Normal"/>
    <w:rsid w:val="00B3760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rhs">
    <w:name w:val="legrhs"/>
    <w:basedOn w:val="Normal"/>
    <w:rsid w:val="00B3760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2C58"/>
    <w:rPr>
      <w:color w:val="800080" w:themeColor="followedHyperlink"/>
      <w:u w:val="single"/>
    </w:rPr>
  </w:style>
  <w:style w:type="paragraph" w:customStyle="1" w:styleId="leglisttextstandard">
    <w:name w:val="leglisttextstandard"/>
    <w:basedOn w:val="Normal"/>
    <w:rsid w:val="00302C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term">
    <w:name w:val="legterm"/>
    <w:basedOn w:val="DefaultParagraphFont"/>
    <w:rsid w:val="00302C58"/>
  </w:style>
  <w:style w:type="paragraph" w:styleId="NormalWeb">
    <w:name w:val="Normal (Web)"/>
    <w:basedOn w:val="Normal"/>
    <w:uiPriority w:val="99"/>
    <w:semiHidden/>
    <w:unhideWhenUsed/>
    <w:rsid w:val="00522B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F40911"/>
    <w:rPr>
      <w:rFonts w:ascii="Arial" w:hAnsi="Arial"/>
    </w:rPr>
  </w:style>
  <w:style w:type="paragraph" w:styleId="PlainText">
    <w:name w:val="Plain Text"/>
    <w:basedOn w:val="Normal"/>
    <w:link w:val="PlainTextChar"/>
    <w:uiPriority w:val="99"/>
    <w:unhideWhenUsed/>
    <w:rsid w:val="00310F5A"/>
    <w:rPr>
      <w:rFonts w:ascii="Calibri" w:hAnsi="Calibri"/>
      <w:szCs w:val="21"/>
    </w:rPr>
  </w:style>
  <w:style w:type="character" w:customStyle="1" w:styleId="PlainTextChar">
    <w:name w:val="Plain Text Char"/>
    <w:basedOn w:val="DefaultParagraphFont"/>
    <w:link w:val="PlainText"/>
    <w:uiPriority w:val="99"/>
    <w:rsid w:val="00310F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884">
      <w:bodyDiv w:val="1"/>
      <w:marLeft w:val="0"/>
      <w:marRight w:val="0"/>
      <w:marTop w:val="0"/>
      <w:marBottom w:val="0"/>
      <w:divBdr>
        <w:top w:val="none" w:sz="0" w:space="0" w:color="auto"/>
        <w:left w:val="none" w:sz="0" w:space="0" w:color="auto"/>
        <w:bottom w:val="none" w:sz="0" w:space="0" w:color="auto"/>
        <w:right w:val="none" w:sz="0" w:space="0" w:color="auto"/>
      </w:divBdr>
    </w:div>
    <w:div w:id="28728882">
      <w:bodyDiv w:val="1"/>
      <w:marLeft w:val="0"/>
      <w:marRight w:val="0"/>
      <w:marTop w:val="0"/>
      <w:marBottom w:val="0"/>
      <w:divBdr>
        <w:top w:val="none" w:sz="0" w:space="0" w:color="auto"/>
        <w:left w:val="none" w:sz="0" w:space="0" w:color="auto"/>
        <w:bottom w:val="none" w:sz="0" w:space="0" w:color="auto"/>
        <w:right w:val="none" w:sz="0" w:space="0" w:color="auto"/>
      </w:divBdr>
    </w:div>
    <w:div w:id="170485532">
      <w:bodyDiv w:val="1"/>
      <w:marLeft w:val="0"/>
      <w:marRight w:val="0"/>
      <w:marTop w:val="0"/>
      <w:marBottom w:val="0"/>
      <w:divBdr>
        <w:top w:val="none" w:sz="0" w:space="0" w:color="auto"/>
        <w:left w:val="none" w:sz="0" w:space="0" w:color="auto"/>
        <w:bottom w:val="none" w:sz="0" w:space="0" w:color="auto"/>
        <w:right w:val="none" w:sz="0" w:space="0" w:color="auto"/>
      </w:divBdr>
    </w:div>
    <w:div w:id="879392030">
      <w:bodyDiv w:val="1"/>
      <w:marLeft w:val="0"/>
      <w:marRight w:val="0"/>
      <w:marTop w:val="0"/>
      <w:marBottom w:val="0"/>
      <w:divBdr>
        <w:top w:val="none" w:sz="0" w:space="0" w:color="auto"/>
        <w:left w:val="none" w:sz="0" w:space="0" w:color="auto"/>
        <w:bottom w:val="none" w:sz="0" w:space="0" w:color="auto"/>
        <w:right w:val="none" w:sz="0" w:space="0" w:color="auto"/>
      </w:divBdr>
    </w:div>
    <w:div w:id="1081944966">
      <w:bodyDiv w:val="1"/>
      <w:marLeft w:val="0"/>
      <w:marRight w:val="0"/>
      <w:marTop w:val="0"/>
      <w:marBottom w:val="0"/>
      <w:divBdr>
        <w:top w:val="none" w:sz="0" w:space="0" w:color="auto"/>
        <w:left w:val="none" w:sz="0" w:space="0" w:color="auto"/>
        <w:bottom w:val="none" w:sz="0" w:space="0" w:color="auto"/>
        <w:right w:val="none" w:sz="0" w:space="0" w:color="auto"/>
      </w:divBdr>
    </w:div>
    <w:div w:id="1123886234">
      <w:bodyDiv w:val="1"/>
      <w:marLeft w:val="0"/>
      <w:marRight w:val="0"/>
      <w:marTop w:val="0"/>
      <w:marBottom w:val="0"/>
      <w:divBdr>
        <w:top w:val="none" w:sz="0" w:space="0" w:color="auto"/>
        <w:left w:val="none" w:sz="0" w:space="0" w:color="auto"/>
        <w:bottom w:val="none" w:sz="0" w:space="0" w:color="auto"/>
        <w:right w:val="none" w:sz="0" w:space="0" w:color="auto"/>
      </w:divBdr>
    </w:div>
    <w:div w:id="1214662085">
      <w:bodyDiv w:val="1"/>
      <w:marLeft w:val="0"/>
      <w:marRight w:val="0"/>
      <w:marTop w:val="0"/>
      <w:marBottom w:val="0"/>
      <w:divBdr>
        <w:top w:val="none" w:sz="0" w:space="0" w:color="auto"/>
        <w:left w:val="none" w:sz="0" w:space="0" w:color="auto"/>
        <w:bottom w:val="none" w:sz="0" w:space="0" w:color="auto"/>
        <w:right w:val="none" w:sz="0" w:space="0" w:color="auto"/>
      </w:divBdr>
    </w:div>
    <w:div w:id="1333559184">
      <w:bodyDiv w:val="1"/>
      <w:marLeft w:val="0"/>
      <w:marRight w:val="0"/>
      <w:marTop w:val="0"/>
      <w:marBottom w:val="0"/>
      <w:divBdr>
        <w:top w:val="none" w:sz="0" w:space="0" w:color="auto"/>
        <w:left w:val="none" w:sz="0" w:space="0" w:color="auto"/>
        <w:bottom w:val="none" w:sz="0" w:space="0" w:color="auto"/>
        <w:right w:val="none" w:sz="0" w:space="0" w:color="auto"/>
      </w:divBdr>
    </w:div>
    <w:div w:id="1396927832">
      <w:bodyDiv w:val="1"/>
      <w:marLeft w:val="0"/>
      <w:marRight w:val="0"/>
      <w:marTop w:val="0"/>
      <w:marBottom w:val="0"/>
      <w:divBdr>
        <w:top w:val="none" w:sz="0" w:space="0" w:color="auto"/>
        <w:left w:val="none" w:sz="0" w:space="0" w:color="auto"/>
        <w:bottom w:val="none" w:sz="0" w:space="0" w:color="auto"/>
        <w:right w:val="none" w:sz="0" w:space="0" w:color="auto"/>
      </w:divBdr>
    </w:div>
    <w:div w:id="1417752615">
      <w:bodyDiv w:val="1"/>
      <w:marLeft w:val="0"/>
      <w:marRight w:val="0"/>
      <w:marTop w:val="0"/>
      <w:marBottom w:val="0"/>
      <w:divBdr>
        <w:top w:val="none" w:sz="0" w:space="0" w:color="auto"/>
        <w:left w:val="none" w:sz="0" w:space="0" w:color="auto"/>
        <w:bottom w:val="none" w:sz="0" w:space="0" w:color="auto"/>
        <w:right w:val="none" w:sz="0" w:space="0" w:color="auto"/>
      </w:divBdr>
    </w:div>
    <w:div w:id="1676882764">
      <w:bodyDiv w:val="1"/>
      <w:marLeft w:val="0"/>
      <w:marRight w:val="0"/>
      <w:marTop w:val="0"/>
      <w:marBottom w:val="0"/>
      <w:divBdr>
        <w:top w:val="none" w:sz="0" w:space="0" w:color="auto"/>
        <w:left w:val="none" w:sz="0" w:space="0" w:color="auto"/>
        <w:bottom w:val="none" w:sz="0" w:space="0" w:color="auto"/>
        <w:right w:val="none" w:sz="0" w:space="0" w:color="auto"/>
      </w:divBdr>
    </w:div>
    <w:div w:id="1739012961">
      <w:bodyDiv w:val="1"/>
      <w:marLeft w:val="0"/>
      <w:marRight w:val="0"/>
      <w:marTop w:val="0"/>
      <w:marBottom w:val="0"/>
      <w:divBdr>
        <w:top w:val="none" w:sz="0" w:space="0" w:color="auto"/>
        <w:left w:val="none" w:sz="0" w:space="0" w:color="auto"/>
        <w:bottom w:val="none" w:sz="0" w:space="0" w:color="auto"/>
        <w:right w:val="none" w:sz="0" w:space="0" w:color="auto"/>
      </w:divBdr>
    </w:div>
    <w:div w:id="1890875434">
      <w:bodyDiv w:val="1"/>
      <w:marLeft w:val="0"/>
      <w:marRight w:val="0"/>
      <w:marTop w:val="0"/>
      <w:marBottom w:val="0"/>
      <w:divBdr>
        <w:top w:val="none" w:sz="0" w:space="0" w:color="auto"/>
        <w:left w:val="none" w:sz="0" w:space="0" w:color="auto"/>
        <w:bottom w:val="none" w:sz="0" w:space="0" w:color="auto"/>
        <w:right w:val="none" w:sz="0" w:space="0" w:color="auto"/>
      </w:divBdr>
    </w:div>
    <w:div w:id="2136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3308bc93b8a541a0"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A3887417</value>
    </field>
    <field name="Objective-Title">
      <value order="0">SAG 5-4 - Key Issues Emerging from the consultation</value>
    </field>
    <field name="Objective-Description">
      <value order="0"/>
    </field>
    <field name="Objective-CreationStamp">
      <value order="0">2022-12-16T12:49:15Z</value>
    </field>
    <field name="Objective-IsApproved">
      <value order="0">false</value>
    </field>
    <field name="Objective-IsPublished">
      <value order="0">true</value>
    </field>
    <field name="Objective-DatePublished">
      <value order="0">2022-12-21T17:30:58Z</value>
    </field>
    <field name="Objective-ModificationStamp">
      <value order="0">2022-12-21T17:30:58Z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vA6827809</value>
    </field>
    <field name="Objective-Version">
      <value order="0">2.0</value>
    </field>
    <field name="Objective-VersionNumber">
      <value order="0">3</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metadata xmlns="http://www.objective.com/ecm/document/metadata/53D26341A57B383EE0540010E0463CCA" version="1.0.0">
  <systemFields>
    <field name="Objective-Id">
      <value order="0">A40759252</value>
    </field>
    <field name="Objective-Title">
      <value order="0">New National Park  - proposed consultation document - draft 4</value>
    </field>
    <field name="Objective-Description">
      <value order="0"/>
    </field>
    <field name="Objective-CreationStamp">
      <value order="0">2022-09-28T10:29:10Z</value>
    </field>
    <field name="Objective-IsApproved">
      <value order="0">false</value>
    </field>
    <field name="Objective-IsPublished">
      <value order="0">true</value>
    </field>
    <field name="Objective-DatePublished">
      <value order="0">2022-09-29T18:04:53Z</value>
    </field>
    <field name="Objective-ModificationStamp">
      <value order="0">2022-09-29T18:04:53Z</value>
    </field>
    <field name="Objective-Owner">
      <value order="0">Breslin, Nicholas (U446530)</value>
    </field>
    <field name="Objective-Path">
      <value order="0">Objective Global Folder:SG File Plan:Agriculture, environment and natural resources:Land:Countryside:Advice and policy: Countryside:Countryside: Creation of new National Park: Advice and Policy: 2021-2026</value>
    </field>
    <field name="Objective-Parent">
      <value order="0">Countryside: Creation of new National Park: Advice and Policy: 2021-2026</value>
    </field>
    <field name="Objective-State">
      <value order="0">Published</value>
    </field>
    <field name="Objective-VersionId">
      <value order="0">vA60333112</value>
    </field>
    <field name="Objective-Version">
      <value order="0">6.0</value>
    </field>
    <field name="Objective-VersionNumber">
      <value order="0">10</value>
    </field>
    <field name="Objective-VersionComment">
      <value order="0"/>
    </field>
    <field name="Objective-FileNumber">
      <value order="0">POL/37101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1C8B1D6-BEA0-458C-B72E-C24CFF18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Rawcliffe</dc:creator>
  <cp:keywords/>
  <dc:description/>
  <cp:lastModifiedBy>Laura Campbell</cp:lastModifiedBy>
  <cp:revision>3</cp:revision>
  <cp:lastPrinted>2022-09-16T11:27:00Z</cp:lastPrinted>
  <dcterms:created xsi:type="dcterms:W3CDTF">2022-12-16T16:43:00Z</dcterms:created>
  <dcterms:modified xsi:type="dcterms:W3CDTF">2022-12-16T17:07:00Z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A3887417</vt:lpwstr>
  </property>
  <property fmtid="{D5CDD505-2E9C-101B-9397-08002B2CF9AE}" pid="4" name="Objective-Title">
    <vt:lpwstr>SAG 5-4 - Key Issues Emerging from the consultation</vt:lpwstr>
  </property>
  <property fmtid="{D5CDD505-2E9C-101B-9397-08002B2CF9AE}" pid="5" name="Objective-Description">
    <vt:lpwstr/>
  </property>
  <property fmtid="{D5CDD505-2E9C-101B-9397-08002B2CF9AE}" pid="6" name="Objective-CreationStamp">
    <vt:filetime>2022-12-16T12:49:15Z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2022-12-21T17:30:58Z</vt:filetime>
  </property>
  <property fmtid="{D5CDD505-2E9C-101B-9397-08002B2CF9AE}" pid="10" name="Objective-ModificationStamp">
    <vt:filetime>2022-12-21T17:30:58Z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vA6827809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Date Received">
    <vt:lpwstr/>
  </property>
  <property fmtid="{D5CDD505-2E9C-101B-9397-08002B2CF9AE}" pid="35" name="Objective-SG Web Publication - Category">
    <vt:lpwstr/>
  </property>
  <property fmtid="{D5CDD505-2E9C-101B-9397-08002B2CF9AE}" pid="36" name="Objective-SG Web Publication - Category 2 Classification">
    <vt:lpwstr/>
  </property>
  <property fmtid="{D5CDD505-2E9C-101B-9397-08002B2CF9AE}" pid="37" name="Objective-Required Redaction">
    <vt:lpwstr/>
  </property>
</Properties>
</file>