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F99C6" w14:textId="77777777" w:rsidR="00202AC5" w:rsidRDefault="00202AC5" w:rsidP="009121F4">
      <w:pPr>
        <w:rPr>
          <w:rFonts w:cs="Arial"/>
          <w:b/>
          <w:color w:val="202124"/>
          <w:shd w:val="clear" w:color="auto" w:fill="FFFFFF"/>
        </w:rPr>
      </w:pPr>
    </w:p>
    <w:p w14:paraId="0A5B1288" w14:textId="77777777" w:rsidR="00EC1B26" w:rsidRDefault="00EC1B26" w:rsidP="009121F4">
      <w:pPr>
        <w:rPr>
          <w:rFonts w:asciiTheme="minorHAnsi" w:hAnsiTheme="minorHAnsi" w:cstheme="minorHAnsi"/>
          <w:b/>
          <w:color w:val="202124"/>
          <w:sz w:val="24"/>
          <w:szCs w:val="24"/>
          <w:shd w:val="clear" w:color="auto" w:fill="FFFFFF"/>
        </w:rPr>
      </w:pPr>
      <w:r w:rsidRPr="002F4241">
        <w:rPr>
          <w:rFonts w:asciiTheme="majorHAnsi" w:hAnsiTheme="majorHAnsi" w:cstheme="majorHAnsi"/>
          <w:noProof/>
          <w:color w:val="FF0000"/>
          <w:lang w:eastAsia="en-GB"/>
        </w:rPr>
        <w:drawing>
          <wp:inline distT="0" distB="0" distL="0" distR="0" wp14:anchorId="75581102" wp14:editId="4E917DD3">
            <wp:extent cx="1788607" cy="1149000"/>
            <wp:effectExtent l="0" t="0" r="2540" b="0"/>
            <wp:docPr id="1" name="Picture 1" descr="NatureScot&#10;Scotland's Nature Agency" title="NatureS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colour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8312" cy="1155235"/>
                    </a:xfrm>
                    <a:prstGeom prst="rect">
                      <a:avLst/>
                    </a:prstGeom>
                  </pic:spPr>
                </pic:pic>
              </a:graphicData>
            </a:graphic>
          </wp:inline>
        </w:drawing>
      </w:r>
    </w:p>
    <w:p w14:paraId="62E29776" w14:textId="77777777" w:rsidR="00EC1B26" w:rsidRDefault="00EC1B26" w:rsidP="009121F4">
      <w:pPr>
        <w:rPr>
          <w:rFonts w:asciiTheme="minorHAnsi" w:hAnsiTheme="minorHAnsi" w:cstheme="minorHAnsi"/>
          <w:b/>
          <w:color w:val="202124"/>
          <w:sz w:val="24"/>
          <w:szCs w:val="24"/>
          <w:shd w:val="clear" w:color="auto" w:fill="FFFFFF"/>
        </w:rPr>
      </w:pPr>
    </w:p>
    <w:p w14:paraId="6B5B919D" w14:textId="77777777" w:rsidR="004779DF" w:rsidRDefault="004779DF" w:rsidP="00EC1B26">
      <w:pPr>
        <w:rPr>
          <w:rFonts w:ascii="Calibri" w:hAnsi="Calibri" w:cs="Calibri"/>
          <w:b/>
          <w:sz w:val="24"/>
          <w:szCs w:val="24"/>
        </w:rPr>
      </w:pPr>
      <w:r w:rsidRPr="00DD14F1">
        <w:rPr>
          <w:rFonts w:ascii="Calibri" w:hAnsi="Calibri" w:cs="Calibri"/>
          <w:b/>
          <w:sz w:val="24"/>
          <w:szCs w:val="24"/>
        </w:rPr>
        <w:t xml:space="preserve">NatureScot </w:t>
      </w:r>
    </w:p>
    <w:p w14:paraId="23878815" w14:textId="77777777" w:rsidR="004779DF" w:rsidRDefault="004779DF" w:rsidP="00EC1B26">
      <w:pPr>
        <w:rPr>
          <w:rFonts w:ascii="Calibri" w:hAnsi="Calibri" w:cs="Calibri"/>
          <w:b/>
          <w:sz w:val="24"/>
          <w:szCs w:val="24"/>
        </w:rPr>
      </w:pPr>
    </w:p>
    <w:p w14:paraId="18733325" w14:textId="719CB2E2" w:rsidR="00EC1B26" w:rsidRPr="00DD14F1" w:rsidRDefault="00EC1B26" w:rsidP="00EC1B26">
      <w:pPr>
        <w:rPr>
          <w:rFonts w:ascii="Calibri" w:hAnsi="Calibri" w:cs="Calibri"/>
          <w:b/>
          <w:sz w:val="24"/>
          <w:szCs w:val="24"/>
        </w:rPr>
      </w:pPr>
      <w:r w:rsidRPr="00DD14F1">
        <w:rPr>
          <w:rFonts w:ascii="Calibri" w:hAnsi="Calibri" w:cs="Calibri"/>
          <w:b/>
          <w:sz w:val="24"/>
          <w:szCs w:val="24"/>
        </w:rPr>
        <w:t>SCIENTIFIC ADVISORY COMMITTEE</w:t>
      </w:r>
    </w:p>
    <w:p w14:paraId="167DE1F1" w14:textId="77777777" w:rsidR="00EC1B26" w:rsidRPr="00DD14F1" w:rsidRDefault="00EC1B26" w:rsidP="009121F4">
      <w:pPr>
        <w:rPr>
          <w:rFonts w:ascii="Calibri" w:hAnsi="Calibri" w:cs="Calibri"/>
          <w:b/>
          <w:color w:val="202124"/>
          <w:sz w:val="24"/>
          <w:szCs w:val="24"/>
          <w:shd w:val="clear" w:color="auto" w:fill="FFFFFF"/>
        </w:rPr>
      </w:pPr>
    </w:p>
    <w:p w14:paraId="7651A9AC" w14:textId="77777777" w:rsidR="00202AC5" w:rsidRPr="00DD14F1" w:rsidRDefault="00202AC5" w:rsidP="009121F4">
      <w:pPr>
        <w:rPr>
          <w:rFonts w:ascii="Calibri" w:hAnsi="Calibri" w:cs="Calibri"/>
          <w:b/>
          <w:color w:val="202124"/>
          <w:sz w:val="24"/>
          <w:szCs w:val="24"/>
          <w:shd w:val="clear" w:color="auto" w:fill="FFFFFF"/>
        </w:rPr>
      </w:pPr>
      <w:r w:rsidRPr="00DD14F1">
        <w:rPr>
          <w:rFonts w:ascii="Calibri" w:hAnsi="Calibri" w:cs="Calibri"/>
          <w:b/>
          <w:color w:val="202124"/>
          <w:sz w:val="24"/>
          <w:szCs w:val="24"/>
          <w:shd w:val="clear" w:color="auto" w:fill="FFFFFF"/>
        </w:rPr>
        <w:t>DISCUSSION PAPER</w:t>
      </w:r>
    </w:p>
    <w:p w14:paraId="35E7247F" w14:textId="77777777" w:rsidR="00202AC5" w:rsidRPr="00DD14F1" w:rsidRDefault="00202AC5" w:rsidP="009121F4">
      <w:pPr>
        <w:rPr>
          <w:rFonts w:ascii="Calibri" w:hAnsi="Calibri" w:cs="Calibri"/>
          <w:b/>
          <w:color w:val="202124"/>
          <w:sz w:val="24"/>
          <w:szCs w:val="24"/>
          <w:shd w:val="clear" w:color="auto" w:fill="FFFFFF"/>
        </w:rPr>
      </w:pPr>
    </w:p>
    <w:p w14:paraId="7F6FDD19" w14:textId="632C321B" w:rsidR="00B056D7" w:rsidRPr="00DD14F1" w:rsidRDefault="00001066" w:rsidP="00DD14F1">
      <w:pPr>
        <w:pStyle w:val="Heading1"/>
        <w:rPr>
          <w:rFonts w:ascii="Calibri" w:hAnsi="Calibri" w:cs="Calibri"/>
          <w:sz w:val="24"/>
          <w:szCs w:val="24"/>
          <w:shd w:val="clear" w:color="auto" w:fill="FFFFFF"/>
        </w:rPr>
      </w:pPr>
      <w:r>
        <w:rPr>
          <w:rFonts w:ascii="Calibri" w:hAnsi="Calibri" w:cs="Calibri"/>
          <w:caps w:val="0"/>
          <w:sz w:val="24"/>
          <w:szCs w:val="24"/>
          <w:shd w:val="clear" w:color="auto" w:fill="FFFFFF"/>
        </w:rPr>
        <w:t>S</w:t>
      </w:r>
      <w:r w:rsidR="004779DF">
        <w:rPr>
          <w:rFonts w:ascii="Calibri" w:hAnsi="Calibri" w:cs="Calibri"/>
          <w:caps w:val="0"/>
          <w:sz w:val="24"/>
          <w:szCs w:val="24"/>
          <w:shd w:val="clear" w:color="auto" w:fill="FFFFFF"/>
        </w:rPr>
        <w:t>CIENCE AND EVIDENCE LEADERSHIP PROGRAMME – HOW THE SAC CAN SUPPORT THE PROGRAMME</w:t>
      </w:r>
    </w:p>
    <w:p w14:paraId="0181F46F" w14:textId="77777777" w:rsidR="00202AC5" w:rsidRPr="00DD14F1" w:rsidRDefault="00202AC5" w:rsidP="009121F4">
      <w:pPr>
        <w:rPr>
          <w:rFonts w:ascii="Calibri" w:hAnsi="Calibri" w:cs="Calibri"/>
          <w:b/>
          <w:color w:val="202124"/>
          <w:sz w:val="24"/>
          <w:szCs w:val="24"/>
          <w:shd w:val="clear" w:color="auto" w:fill="FFFFFF"/>
        </w:rPr>
      </w:pPr>
    </w:p>
    <w:p w14:paraId="718AEC9C"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Purpose</w:t>
      </w:r>
    </w:p>
    <w:p w14:paraId="79A415E7" w14:textId="77777777" w:rsidR="00202AC5" w:rsidRPr="00DD14F1" w:rsidRDefault="004F794E" w:rsidP="008452AE">
      <w:pPr>
        <w:pStyle w:val="ListParagraph"/>
        <w:numPr>
          <w:ilvl w:val="0"/>
          <w:numId w:val="3"/>
        </w:numPr>
        <w:spacing w:before="120" w:after="120"/>
        <w:ind w:left="714" w:hanging="357"/>
        <w:rPr>
          <w:rFonts w:ascii="Calibri" w:hAnsi="Calibri" w:cs="Calibri"/>
          <w:color w:val="202124"/>
          <w:sz w:val="24"/>
          <w:szCs w:val="24"/>
          <w:shd w:val="clear" w:color="auto" w:fill="FFFFFF"/>
        </w:rPr>
      </w:pPr>
      <w:r>
        <w:rPr>
          <w:rFonts w:ascii="Calibri" w:hAnsi="Calibri" w:cs="Calibri"/>
          <w:sz w:val="24"/>
          <w:szCs w:val="24"/>
        </w:rPr>
        <w:t>Th</w:t>
      </w:r>
      <w:r w:rsidR="00FD7E2E">
        <w:rPr>
          <w:rFonts w:ascii="Calibri" w:hAnsi="Calibri" w:cs="Calibri"/>
          <w:sz w:val="24"/>
          <w:szCs w:val="24"/>
        </w:rPr>
        <w:t>is</w:t>
      </w:r>
      <w:r>
        <w:rPr>
          <w:rFonts w:ascii="Calibri" w:hAnsi="Calibri" w:cs="Calibri"/>
          <w:sz w:val="24"/>
          <w:szCs w:val="24"/>
        </w:rPr>
        <w:t xml:space="preserve"> paper </w:t>
      </w:r>
      <w:r w:rsidR="00981C09">
        <w:rPr>
          <w:rFonts w:ascii="Calibri" w:hAnsi="Calibri" w:cs="Calibri"/>
          <w:sz w:val="24"/>
          <w:szCs w:val="24"/>
        </w:rPr>
        <w:t>outlines progress on setting up</w:t>
      </w:r>
      <w:r w:rsidR="00E50928">
        <w:rPr>
          <w:rFonts w:ascii="Calibri" w:hAnsi="Calibri" w:cs="Calibri"/>
          <w:sz w:val="24"/>
          <w:szCs w:val="24"/>
        </w:rPr>
        <w:t xml:space="preserve"> NatureScot’s new Science and Evidence Leadership Programme</w:t>
      </w:r>
      <w:r w:rsidR="00FD7E2E">
        <w:rPr>
          <w:rFonts w:ascii="Calibri" w:hAnsi="Calibri" w:cs="Calibri"/>
          <w:sz w:val="24"/>
          <w:szCs w:val="24"/>
        </w:rPr>
        <w:t>. The paper also</w:t>
      </w:r>
      <w:r w:rsidR="00E50928">
        <w:rPr>
          <w:rFonts w:ascii="Calibri" w:hAnsi="Calibri" w:cs="Calibri"/>
          <w:sz w:val="24"/>
          <w:szCs w:val="24"/>
        </w:rPr>
        <w:t xml:space="preserve"> </w:t>
      </w:r>
      <w:r w:rsidR="00FD7E2E">
        <w:rPr>
          <w:rFonts w:ascii="Calibri" w:hAnsi="Calibri" w:cs="Calibri"/>
          <w:sz w:val="24"/>
          <w:szCs w:val="24"/>
        </w:rPr>
        <w:t>suggests</w:t>
      </w:r>
      <w:r w:rsidR="00996250">
        <w:rPr>
          <w:rFonts w:ascii="Calibri" w:hAnsi="Calibri" w:cs="Calibri"/>
          <w:sz w:val="24"/>
          <w:szCs w:val="24"/>
        </w:rPr>
        <w:t xml:space="preserve"> </w:t>
      </w:r>
      <w:r>
        <w:rPr>
          <w:rFonts w:ascii="Calibri" w:hAnsi="Calibri" w:cs="Calibri"/>
          <w:sz w:val="24"/>
          <w:szCs w:val="24"/>
        </w:rPr>
        <w:t xml:space="preserve">areas of work </w:t>
      </w:r>
      <w:r w:rsidR="00281F6A">
        <w:rPr>
          <w:rFonts w:ascii="Calibri" w:hAnsi="Calibri" w:cs="Calibri"/>
          <w:sz w:val="24"/>
          <w:szCs w:val="24"/>
        </w:rPr>
        <w:t xml:space="preserve">that the SAC </w:t>
      </w:r>
      <w:r w:rsidR="00996250">
        <w:rPr>
          <w:rFonts w:ascii="Calibri" w:hAnsi="Calibri" w:cs="Calibri"/>
          <w:sz w:val="24"/>
          <w:szCs w:val="24"/>
        </w:rPr>
        <w:t>members could</w:t>
      </w:r>
      <w:r w:rsidR="00281F6A">
        <w:rPr>
          <w:rFonts w:ascii="Calibri" w:hAnsi="Calibri" w:cs="Calibri"/>
          <w:sz w:val="24"/>
          <w:szCs w:val="24"/>
        </w:rPr>
        <w:t xml:space="preserve"> </w:t>
      </w:r>
      <w:r w:rsidR="00FD7E2E">
        <w:rPr>
          <w:rFonts w:ascii="Calibri" w:hAnsi="Calibri" w:cs="Calibri"/>
          <w:sz w:val="24"/>
          <w:szCs w:val="24"/>
        </w:rPr>
        <w:t xml:space="preserve">get involved with to </w:t>
      </w:r>
      <w:r w:rsidR="00981C09">
        <w:rPr>
          <w:rFonts w:ascii="Calibri" w:hAnsi="Calibri" w:cs="Calibri"/>
          <w:sz w:val="24"/>
          <w:szCs w:val="24"/>
        </w:rPr>
        <w:t xml:space="preserve">help </w:t>
      </w:r>
      <w:r w:rsidR="00281F6A">
        <w:rPr>
          <w:rFonts w:ascii="Calibri" w:hAnsi="Calibri" w:cs="Calibri"/>
          <w:sz w:val="24"/>
          <w:szCs w:val="24"/>
        </w:rPr>
        <w:t>supp</w:t>
      </w:r>
      <w:bookmarkStart w:id="0" w:name="_GoBack"/>
      <w:bookmarkEnd w:id="0"/>
      <w:r w:rsidR="00281F6A">
        <w:rPr>
          <w:rFonts w:ascii="Calibri" w:hAnsi="Calibri" w:cs="Calibri"/>
          <w:sz w:val="24"/>
          <w:szCs w:val="24"/>
        </w:rPr>
        <w:t xml:space="preserve">ort </w:t>
      </w:r>
      <w:r w:rsidR="00FD7E2E">
        <w:rPr>
          <w:rFonts w:ascii="Calibri" w:hAnsi="Calibri" w:cs="Calibri"/>
          <w:sz w:val="24"/>
          <w:szCs w:val="24"/>
        </w:rPr>
        <w:t xml:space="preserve">the drive to increase </w:t>
      </w:r>
      <w:r w:rsidR="00281F6A">
        <w:rPr>
          <w:rFonts w:ascii="Calibri" w:hAnsi="Calibri" w:cs="Calibri"/>
          <w:sz w:val="24"/>
          <w:szCs w:val="24"/>
        </w:rPr>
        <w:t>the impact and influence of NatureScot’s science</w:t>
      </w:r>
      <w:r w:rsidR="00996250">
        <w:rPr>
          <w:rFonts w:ascii="Calibri" w:hAnsi="Calibri" w:cs="Calibri"/>
          <w:sz w:val="24"/>
          <w:szCs w:val="24"/>
        </w:rPr>
        <w:t xml:space="preserve"> and evidence work</w:t>
      </w:r>
      <w:r w:rsidR="00281F6A">
        <w:rPr>
          <w:rFonts w:ascii="Calibri" w:hAnsi="Calibri" w:cs="Calibri"/>
          <w:sz w:val="24"/>
          <w:szCs w:val="24"/>
        </w:rPr>
        <w:t>.</w:t>
      </w:r>
    </w:p>
    <w:p w14:paraId="26E9469D" w14:textId="77777777" w:rsidR="00015374" w:rsidRDefault="00202AC5" w:rsidP="00015374">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Action</w:t>
      </w:r>
    </w:p>
    <w:p w14:paraId="6768F9B3" w14:textId="5CFBD353" w:rsidR="001C7A00" w:rsidRPr="001C7A00" w:rsidRDefault="001C7A00" w:rsidP="001C7A00">
      <w:pPr>
        <w:pStyle w:val="ListParagraph"/>
        <w:numPr>
          <w:ilvl w:val="0"/>
          <w:numId w:val="3"/>
        </w:numPr>
        <w:spacing w:before="120" w:after="120"/>
        <w:ind w:left="714" w:hanging="357"/>
        <w:rPr>
          <w:rFonts w:ascii="Calibri" w:hAnsi="Calibri" w:cs="Calibri"/>
          <w:sz w:val="24"/>
          <w:szCs w:val="24"/>
        </w:rPr>
      </w:pPr>
      <w:r w:rsidRPr="001C7A00">
        <w:rPr>
          <w:rFonts w:ascii="Calibri" w:hAnsi="Calibri" w:cs="Calibri"/>
          <w:sz w:val="24"/>
          <w:szCs w:val="24"/>
        </w:rPr>
        <w:t>SAC members are asked to:</w:t>
      </w:r>
    </w:p>
    <w:p w14:paraId="5E46CD13" w14:textId="2E7254A0" w:rsidR="00D9535A" w:rsidRPr="001C7A00" w:rsidRDefault="001C7A00" w:rsidP="001C7A00">
      <w:pPr>
        <w:pStyle w:val="Heading2"/>
        <w:numPr>
          <w:ilvl w:val="0"/>
          <w:numId w:val="16"/>
        </w:numPr>
        <w:rPr>
          <w:rFonts w:ascii="Calibri" w:hAnsi="Calibri" w:cs="Calibri"/>
          <w:b w:val="0"/>
          <w:sz w:val="24"/>
          <w:szCs w:val="24"/>
        </w:rPr>
      </w:pPr>
      <w:r>
        <w:rPr>
          <w:rFonts w:ascii="Calibri" w:hAnsi="Calibri" w:cs="Calibri"/>
          <w:b w:val="0"/>
          <w:sz w:val="24"/>
          <w:szCs w:val="24"/>
        </w:rPr>
        <w:t>C</w:t>
      </w:r>
      <w:r w:rsidR="006966C1" w:rsidRPr="001C7A00">
        <w:rPr>
          <w:rFonts w:ascii="Calibri" w:hAnsi="Calibri" w:cs="Calibri"/>
          <w:b w:val="0"/>
          <w:sz w:val="24"/>
          <w:szCs w:val="24"/>
        </w:rPr>
        <w:t>onsider</w:t>
      </w:r>
      <w:r w:rsidR="00015374" w:rsidRPr="001C7A00">
        <w:rPr>
          <w:rFonts w:ascii="Calibri" w:hAnsi="Calibri" w:cs="Calibri"/>
          <w:b w:val="0"/>
          <w:sz w:val="24"/>
          <w:szCs w:val="24"/>
        </w:rPr>
        <w:t xml:space="preserve"> the areas of work outlined in Table 1 and </w:t>
      </w:r>
      <w:r w:rsidR="006966C1" w:rsidRPr="001C7A00">
        <w:rPr>
          <w:rFonts w:ascii="Calibri" w:hAnsi="Calibri" w:cs="Calibri"/>
          <w:b w:val="0"/>
          <w:sz w:val="24"/>
          <w:szCs w:val="24"/>
        </w:rPr>
        <w:t>provide an initial steer on areas SAC members can add most value to.</w:t>
      </w:r>
      <w:r w:rsidR="00015374" w:rsidRPr="001C7A00">
        <w:rPr>
          <w:rFonts w:ascii="Calibri" w:hAnsi="Calibri" w:cs="Calibri"/>
          <w:b w:val="0"/>
          <w:sz w:val="24"/>
          <w:szCs w:val="24"/>
        </w:rPr>
        <w:t xml:space="preserve"> </w:t>
      </w:r>
    </w:p>
    <w:p w14:paraId="1ED96FBA" w14:textId="28241E53" w:rsidR="001D082E" w:rsidRPr="001C7A00" w:rsidRDefault="001C7A00" w:rsidP="001C7A00">
      <w:pPr>
        <w:pStyle w:val="Heading2"/>
        <w:numPr>
          <w:ilvl w:val="0"/>
          <w:numId w:val="16"/>
        </w:numPr>
        <w:rPr>
          <w:rFonts w:ascii="Calibri" w:hAnsi="Calibri" w:cs="Calibri"/>
          <w:b w:val="0"/>
          <w:sz w:val="24"/>
          <w:szCs w:val="24"/>
        </w:rPr>
      </w:pPr>
      <w:r>
        <w:rPr>
          <w:rFonts w:ascii="Calibri" w:hAnsi="Calibri" w:cs="Calibri"/>
          <w:b w:val="0"/>
          <w:sz w:val="24"/>
          <w:szCs w:val="24"/>
        </w:rPr>
        <w:t>S</w:t>
      </w:r>
      <w:r w:rsidR="00015374" w:rsidRPr="001C7A00">
        <w:rPr>
          <w:rFonts w:ascii="Calibri" w:hAnsi="Calibri" w:cs="Calibri"/>
          <w:b w:val="0"/>
          <w:sz w:val="24"/>
          <w:szCs w:val="24"/>
        </w:rPr>
        <w:t>ugge</w:t>
      </w:r>
      <w:r w:rsidR="001D082E" w:rsidRPr="001C7A00">
        <w:rPr>
          <w:rFonts w:ascii="Calibri" w:hAnsi="Calibri" w:cs="Calibri"/>
          <w:b w:val="0"/>
          <w:sz w:val="24"/>
          <w:szCs w:val="24"/>
        </w:rPr>
        <w:t>st any other areas of our scientific work that they think they could help us with and should be considered under the programme.</w:t>
      </w:r>
    </w:p>
    <w:p w14:paraId="32A6C11C" w14:textId="77777777" w:rsidR="00202AC5" w:rsidRPr="00DD14F1" w:rsidRDefault="00202AC5"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Preparation</w:t>
      </w:r>
    </w:p>
    <w:p w14:paraId="424B22B8" w14:textId="77777777" w:rsidR="00202AC5" w:rsidRPr="00DD14F1" w:rsidRDefault="00202AC5" w:rsidP="008452AE">
      <w:pPr>
        <w:pStyle w:val="ListParagraph"/>
        <w:numPr>
          <w:ilvl w:val="0"/>
          <w:numId w:val="3"/>
        </w:numPr>
        <w:spacing w:before="120" w:after="120" w:line="276" w:lineRule="auto"/>
        <w:ind w:left="714" w:hanging="357"/>
        <w:rPr>
          <w:rFonts w:ascii="Calibri" w:hAnsi="Calibri" w:cs="Calibri"/>
          <w:color w:val="202124"/>
          <w:sz w:val="24"/>
          <w:szCs w:val="24"/>
          <w:shd w:val="clear" w:color="auto" w:fill="FFFFFF"/>
        </w:rPr>
      </w:pPr>
      <w:r w:rsidRPr="00DD14F1">
        <w:rPr>
          <w:rFonts w:ascii="Calibri" w:hAnsi="Calibri" w:cs="Calibri"/>
          <w:color w:val="202124"/>
          <w:sz w:val="24"/>
          <w:szCs w:val="24"/>
          <w:shd w:val="clear" w:color="auto" w:fill="FFFFFF"/>
        </w:rPr>
        <w:t xml:space="preserve">The paper was </w:t>
      </w:r>
      <w:r w:rsidR="00DD14F1">
        <w:rPr>
          <w:rFonts w:ascii="Calibri" w:hAnsi="Calibri" w:cs="Calibri"/>
          <w:color w:val="202124"/>
          <w:sz w:val="24"/>
          <w:szCs w:val="24"/>
          <w:shd w:val="clear" w:color="auto" w:fill="FFFFFF"/>
        </w:rPr>
        <w:t>written</w:t>
      </w:r>
      <w:r w:rsidRPr="00DD14F1">
        <w:rPr>
          <w:rFonts w:ascii="Calibri" w:hAnsi="Calibri" w:cs="Calibri"/>
          <w:color w:val="202124"/>
          <w:sz w:val="24"/>
          <w:szCs w:val="24"/>
          <w:shd w:val="clear" w:color="auto" w:fill="FFFFFF"/>
        </w:rPr>
        <w:t xml:space="preserve"> by</w:t>
      </w:r>
      <w:r w:rsidR="00DD14F1">
        <w:rPr>
          <w:rFonts w:ascii="Calibri" w:hAnsi="Calibri" w:cs="Calibri"/>
          <w:color w:val="202124"/>
          <w:sz w:val="24"/>
          <w:szCs w:val="24"/>
          <w:shd w:val="clear" w:color="auto" w:fill="FFFFFF"/>
        </w:rPr>
        <w:t xml:space="preserve"> </w:t>
      </w:r>
      <w:r w:rsidR="007870C1">
        <w:rPr>
          <w:rFonts w:ascii="Calibri" w:hAnsi="Calibri" w:cs="Calibri"/>
          <w:color w:val="202124"/>
          <w:sz w:val="24"/>
          <w:szCs w:val="24"/>
          <w:shd w:val="clear" w:color="auto" w:fill="FFFFFF"/>
        </w:rPr>
        <w:t>Alex Mackay</w:t>
      </w:r>
      <w:r w:rsidRPr="00DD14F1">
        <w:rPr>
          <w:rFonts w:ascii="Calibri" w:hAnsi="Calibri" w:cs="Calibri"/>
          <w:color w:val="202124"/>
          <w:sz w:val="24"/>
          <w:szCs w:val="24"/>
          <w:shd w:val="clear" w:color="auto" w:fill="FFFFFF"/>
        </w:rPr>
        <w:t>.</w:t>
      </w:r>
      <w:r w:rsidR="007870C1">
        <w:rPr>
          <w:rFonts w:ascii="Calibri" w:hAnsi="Calibri" w:cs="Calibri"/>
          <w:color w:val="202124"/>
          <w:sz w:val="24"/>
          <w:szCs w:val="24"/>
          <w:shd w:val="clear" w:color="auto" w:fill="FFFFFF"/>
        </w:rPr>
        <w:t xml:space="preserve"> It is sponsored by Eileen Stuart</w:t>
      </w:r>
      <w:r w:rsidR="00DD14F1">
        <w:rPr>
          <w:rFonts w:ascii="Calibri" w:hAnsi="Calibri" w:cs="Calibri"/>
          <w:color w:val="202124"/>
          <w:sz w:val="24"/>
          <w:szCs w:val="24"/>
          <w:shd w:val="clear" w:color="auto" w:fill="FFFFFF"/>
        </w:rPr>
        <w:t>.</w:t>
      </w:r>
    </w:p>
    <w:p w14:paraId="577FB4A0" w14:textId="77777777" w:rsidR="00807CEB" w:rsidRDefault="00807CEB" w:rsidP="00DD14F1">
      <w:pPr>
        <w:pStyle w:val="Heading2"/>
        <w:rPr>
          <w:rFonts w:ascii="Calibri" w:hAnsi="Calibri" w:cs="Calibri"/>
          <w:sz w:val="24"/>
          <w:szCs w:val="24"/>
          <w:shd w:val="clear" w:color="auto" w:fill="FFFFFF"/>
        </w:rPr>
      </w:pPr>
      <w:r w:rsidRPr="00DD14F1">
        <w:rPr>
          <w:rFonts w:ascii="Calibri" w:hAnsi="Calibri" w:cs="Calibri"/>
          <w:sz w:val="24"/>
          <w:szCs w:val="24"/>
          <w:shd w:val="clear" w:color="auto" w:fill="FFFFFF"/>
        </w:rPr>
        <w:t>Background</w:t>
      </w:r>
    </w:p>
    <w:p w14:paraId="5941386A" w14:textId="77777777" w:rsidR="00E30034" w:rsidRPr="009227E9" w:rsidRDefault="00E30034" w:rsidP="008452AE">
      <w:pPr>
        <w:pStyle w:val="ListParagraph"/>
        <w:numPr>
          <w:ilvl w:val="0"/>
          <w:numId w:val="3"/>
        </w:numPr>
        <w:rPr>
          <w:rFonts w:ascii="Calibri" w:hAnsi="Calibri" w:cs="Calibri"/>
          <w:sz w:val="24"/>
          <w:szCs w:val="24"/>
        </w:rPr>
      </w:pPr>
      <w:r w:rsidRPr="009227E9">
        <w:rPr>
          <w:rFonts w:ascii="Calibri" w:hAnsi="Calibri" w:cs="Calibri"/>
          <w:sz w:val="24"/>
          <w:szCs w:val="24"/>
        </w:rPr>
        <w:t xml:space="preserve">The Science and Evidence Leadership Programme was set up following the work </w:t>
      </w:r>
      <w:r w:rsidR="00281F6A" w:rsidRPr="009227E9">
        <w:rPr>
          <w:rFonts w:ascii="Calibri" w:hAnsi="Calibri" w:cs="Calibri"/>
          <w:sz w:val="24"/>
          <w:szCs w:val="24"/>
        </w:rPr>
        <w:t>of</w:t>
      </w:r>
      <w:r w:rsidRPr="009227E9">
        <w:rPr>
          <w:rFonts w:ascii="Calibri" w:hAnsi="Calibri" w:cs="Calibri"/>
          <w:sz w:val="24"/>
          <w:szCs w:val="24"/>
        </w:rPr>
        <w:t xml:space="preserve"> the Action Learning Set on NatureScot’s Science and Evidence. </w:t>
      </w:r>
    </w:p>
    <w:p w14:paraId="361E0FA1" w14:textId="77777777" w:rsidR="00E30034" w:rsidRPr="003459AA" w:rsidRDefault="00E30034" w:rsidP="00E30034">
      <w:pPr>
        <w:rPr>
          <w:rFonts w:ascii="Calibri" w:hAnsi="Calibri" w:cs="Calibri"/>
          <w:sz w:val="24"/>
          <w:szCs w:val="24"/>
        </w:rPr>
      </w:pPr>
    </w:p>
    <w:p w14:paraId="3A4A5427" w14:textId="77777777" w:rsidR="00E30034" w:rsidRPr="009227E9" w:rsidRDefault="00E30034" w:rsidP="008452AE">
      <w:pPr>
        <w:pStyle w:val="ListParagraph"/>
        <w:numPr>
          <w:ilvl w:val="0"/>
          <w:numId w:val="3"/>
        </w:numPr>
        <w:rPr>
          <w:rFonts w:ascii="Calibri" w:hAnsi="Calibri" w:cs="Calibri"/>
          <w:sz w:val="24"/>
          <w:szCs w:val="24"/>
        </w:rPr>
      </w:pPr>
      <w:r w:rsidRPr="009227E9">
        <w:rPr>
          <w:rFonts w:ascii="Calibri" w:hAnsi="Calibri" w:cs="Calibri"/>
          <w:sz w:val="24"/>
          <w:szCs w:val="24"/>
        </w:rPr>
        <w:t>The aims of the programme are to increase the impact and influence of NatureScot’s science and evidence and reinforce our role as trusted adviser to Government and other parties.  We intend science to cover the natural, social and physical spheres.</w:t>
      </w:r>
    </w:p>
    <w:p w14:paraId="508B2CA4" w14:textId="77777777" w:rsidR="00E30034" w:rsidRPr="003459AA" w:rsidRDefault="00E30034" w:rsidP="00E30034">
      <w:pPr>
        <w:rPr>
          <w:rFonts w:ascii="Calibri" w:hAnsi="Calibri" w:cs="Calibri"/>
          <w:sz w:val="24"/>
          <w:szCs w:val="24"/>
        </w:rPr>
      </w:pPr>
    </w:p>
    <w:p w14:paraId="063C6C91" w14:textId="2697F1D9" w:rsidR="00E30034" w:rsidRPr="00D9535A" w:rsidRDefault="00E30034" w:rsidP="008452AE">
      <w:pPr>
        <w:pStyle w:val="ListParagraph"/>
        <w:numPr>
          <w:ilvl w:val="0"/>
          <w:numId w:val="3"/>
        </w:numPr>
        <w:rPr>
          <w:rFonts w:ascii="Calibri" w:hAnsi="Calibri" w:cs="Calibri"/>
          <w:sz w:val="24"/>
          <w:szCs w:val="24"/>
        </w:rPr>
      </w:pPr>
      <w:r w:rsidRPr="009227E9">
        <w:rPr>
          <w:rFonts w:ascii="Calibri" w:hAnsi="Calibri" w:cs="Calibri"/>
          <w:sz w:val="24"/>
          <w:szCs w:val="24"/>
        </w:rPr>
        <w:t xml:space="preserve">The programme </w:t>
      </w:r>
      <w:r w:rsidR="006966C1">
        <w:rPr>
          <w:rFonts w:ascii="Calibri" w:hAnsi="Calibri" w:cs="Calibri"/>
          <w:sz w:val="24"/>
          <w:szCs w:val="24"/>
        </w:rPr>
        <w:t>will be</w:t>
      </w:r>
      <w:r w:rsidRPr="009227E9">
        <w:rPr>
          <w:rFonts w:ascii="Calibri" w:hAnsi="Calibri" w:cs="Calibri"/>
          <w:sz w:val="24"/>
          <w:szCs w:val="24"/>
        </w:rPr>
        <w:t xml:space="preserve"> managed by a Programme Board which will have responsibility for overseeing, making improvement to and increasing the impact of NatureScot’s scientific work.</w:t>
      </w:r>
      <w:r w:rsidR="00D9535A">
        <w:rPr>
          <w:rFonts w:ascii="Calibri" w:hAnsi="Calibri" w:cs="Calibri"/>
          <w:sz w:val="24"/>
          <w:szCs w:val="24"/>
        </w:rPr>
        <w:t xml:space="preserve">  </w:t>
      </w:r>
      <w:r w:rsidRPr="00D9535A">
        <w:rPr>
          <w:rFonts w:ascii="Calibri" w:hAnsi="Calibri" w:cs="Calibri"/>
          <w:sz w:val="24"/>
          <w:szCs w:val="24"/>
        </w:rPr>
        <w:t xml:space="preserve">While the programme board will set the strategic direction of the programme, there will be three </w:t>
      </w:r>
      <w:proofErr w:type="spellStart"/>
      <w:r w:rsidRPr="00D9535A">
        <w:rPr>
          <w:rFonts w:ascii="Calibri" w:hAnsi="Calibri" w:cs="Calibri"/>
          <w:sz w:val="24"/>
          <w:szCs w:val="24"/>
        </w:rPr>
        <w:t>workstream</w:t>
      </w:r>
      <w:proofErr w:type="spellEnd"/>
      <w:r w:rsidRPr="00D9535A">
        <w:rPr>
          <w:rFonts w:ascii="Calibri" w:hAnsi="Calibri" w:cs="Calibri"/>
          <w:sz w:val="24"/>
          <w:szCs w:val="24"/>
        </w:rPr>
        <w:t xml:space="preserve"> groups responsible for </w:t>
      </w:r>
      <w:r w:rsidRPr="00D9535A">
        <w:rPr>
          <w:rFonts w:ascii="Calibri" w:hAnsi="Calibri" w:cs="Calibri"/>
          <w:sz w:val="24"/>
          <w:szCs w:val="24"/>
        </w:rPr>
        <w:lastRenderedPageBreak/>
        <w:t>overseeing the development</w:t>
      </w:r>
      <w:r w:rsidR="00281F6A" w:rsidRPr="00D9535A">
        <w:rPr>
          <w:rFonts w:ascii="Calibri" w:hAnsi="Calibri" w:cs="Calibri"/>
          <w:sz w:val="24"/>
          <w:szCs w:val="24"/>
        </w:rPr>
        <w:t xml:space="preserve"> of the various areas</w:t>
      </w:r>
      <w:r w:rsidRPr="00D9535A">
        <w:rPr>
          <w:rFonts w:ascii="Calibri" w:hAnsi="Calibri" w:cs="Calibri"/>
          <w:sz w:val="24"/>
          <w:szCs w:val="24"/>
        </w:rPr>
        <w:t xml:space="preserve"> of work required for the successful delivery of the programme as a whole.</w:t>
      </w:r>
    </w:p>
    <w:p w14:paraId="571DBA1C" w14:textId="77777777" w:rsidR="00E30034" w:rsidRPr="00E30034" w:rsidRDefault="00E30034" w:rsidP="00E30034">
      <w:pPr>
        <w:rPr>
          <w:rFonts w:ascii="Calibri" w:hAnsi="Calibri" w:cs="Calibri"/>
          <w:sz w:val="24"/>
          <w:szCs w:val="24"/>
        </w:rPr>
      </w:pPr>
    </w:p>
    <w:p w14:paraId="2A79B04C" w14:textId="5BCA200E" w:rsidR="00E30034" w:rsidRPr="009227E9" w:rsidRDefault="00E30034" w:rsidP="008452AE">
      <w:pPr>
        <w:pStyle w:val="ListParagraph"/>
        <w:numPr>
          <w:ilvl w:val="0"/>
          <w:numId w:val="3"/>
        </w:numPr>
        <w:rPr>
          <w:rFonts w:ascii="Calibri" w:hAnsi="Calibri" w:cs="Calibri"/>
          <w:sz w:val="24"/>
          <w:szCs w:val="24"/>
        </w:rPr>
      </w:pPr>
      <w:r w:rsidRPr="009227E9">
        <w:rPr>
          <w:rFonts w:ascii="Calibri" w:hAnsi="Calibri" w:cs="Calibri"/>
          <w:sz w:val="24"/>
          <w:szCs w:val="24"/>
        </w:rPr>
        <w:t xml:space="preserve">The </w:t>
      </w:r>
      <w:proofErr w:type="spellStart"/>
      <w:r w:rsidRPr="009227E9">
        <w:rPr>
          <w:rFonts w:ascii="Calibri" w:hAnsi="Calibri" w:cs="Calibri"/>
          <w:sz w:val="24"/>
          <w:szCs w:val="24"/>
        </w:rPr>
        <w:t>workstream</w:t>
      </w:r>
      <w:proofErr w:type="spellEnd"/>
      <w:r w:rsidRPr="009227E9">
        <w:rPr>
          <w:rFonts w:ascii="Calibri" w:hAnsi="Calibri" w:cs="Calibri"/>
          <w:sz w:val="24"/>
          <w:szCs w:val="24"/>
        </w:rPr>
        <w:t xml:space="preserve"> groups are:</w:t>
      </w:r>
    </w:p>
    <w:p w14:paraId="196D0B35" w14:textId="77777777" w:rsidR="00E30034" w:rsidRPr="00E30034" w:rsidRDefault="00E30034" w:rsidP="009227E9">
      <w:pPr>
        <w:ind w:left="360"/>
        <w:rPr>
          <w:rFonts w:ascii="Calibri" w:hAnsi="Calibri" w:cs="Calibri"/>
          <w:sz w:val="24"/>
          <w:szCs w:val="24"/>
        </w:rPr>
      </w:pPr>
    </w:p>
    <w:p w14:paraId="0753C18E" w14:textId="77777777" w:rsidR="00E30034" w:rsidRPr="00E30034" w:rsidRDefault="00E30034" w:rsidP="008452AE">
      <w:pPr>
        <w:numPr>
          <w:ilvl w:val="0"/>
          <w:numId w:val="4"/>
        </w:numPr>
        <w:ind w:left="1080"/>
        <w:rPr>
          <w:rFonts w:ascii="Calibri" w:hAnsi="Calibri" w:cs="Calibri"/>
          <w:sz w:val="24"/>
          <w:szCs w:val="24"/>
        </w:rPr>
      </w:pPr>
      <w:r w:rsidRPr="00E30034">
        <w:rPr>
          <w:rFonts w:ascii="Calibri" w:hAnsi="Calibri" w:cs="Calibri"/>
          <w:sz w:val="24"/>
          <w:szCs w:val="24"/>
        </w:rPr>
        <w:t>Science Leadership co-ordination &amp; development</w:t>
      </w:r>
    </w:p>
    <w:p w14:paraId="33351B23" w14:textId="77777777" w:rsidR="00E30034" w:rsidRPr="00E30034" w:rsidRDefault="00E30034" w:rsidP="008452AE">
      <w:pPr>
        <w:numPr>
          <w:ilvl w:val="0"/>
          <w:numId w:val="4"/>
        </w:numPr>
        <w:ind w:left="1080"/>
        <w:rPr>
          <w:rFonts w:ascii="Calibri" w:hAnsi="Calibri" w:cs="Calibri"/>
          <w:sz w:val="24"/>
          <w:szCs w:val="24"/>
        </w:rPr>
      </w:pPr>
      <w:r w:rsidRPr="00E30034">
        <w:rPr>
          <w:rFonts w:ascii="Calibri" w:hAnsi="Calibri" w:cs="Calibri"/>
          <w:sz w:val="24"/>
          <w:szCs w:val="24"/>
        </w:rPr>
        <w:t>External Influencing and advocacy</w:t>
      </w:r>
    </w:p>
    <w:p w14:paraId="175ECA2F" w14:textId="77777777" w:rsidR="00E30034" w:rsidRPr="00E30034" w:rsidRDefault="00E30034" w:rsidP="008452AE">
      <w:pPr>
        <w:numPr>
          <w:ilvl w:val="0"/>
          <w:numId w:val="4"/>
        </w:numPr>
        <w:ind w:left="1080"/>
        <w:rPr>
          <w:rFonts w:ascii="Calibri" w:hAnsi="Calibri" w:cs="Calibri"/>
          <w:sz w:val="24"/>
          <w:szCs w:val="24"/>
        </w:rPr>
      </w:pPr>
      <w:r w:rsidRPr="00E30034">
        <w:rPr>
          <w:rFonts w:ascii="Calibri" w:hAnsi="Calibri" w:cs="Calibri"/>
          <w:sz w:val="24"/>
          <w:szCs w:val="24"/>
        </w:rPr>
        <w:t>Science skills development</w:t>
      </w:r>
    </w:p>
    <w:p w14:paraId="2A7F36F5" w14:textId="77777777" w:rsidR="00E30034" w:rsidRDefault="00E30034" w:rsidP="00E30034">
      <w:pPr>
        <w:rPr>
          <w:rFonts w:ascii="Calibri" w:hAnsi="Calibri" w:cs="Calibri"/>
          <w:sz w:val="24"/>
          <w:szCs w:val="24"/>
        </w:rPr>
      </w:pPr>
    </w:p>
    <w:p w14:paraId="6D6C0C39" w14:textId="5737C82D" w:rsidR="00E30034" w:rsidRPr="009227E9" w:rsidRDefault="00E30034" w:rsidP="008452AE">
      <w:pPr>
        <w:pStyle w:val="ListParagraph"/>
        <w:numPr>
          <w:ilvl w:val="0"/>
          <w:numId w:val="3"/>
        </w:numPr>
        <w:rPr>
          <w:rFonts w:ascii="Calibri" w:hAnsi="Calibri" w:cs="Calibri"/>
          <w:sz w:val="24"/>
          <w:szCs w:val="24"/>
        </w:rPr>
      </w:pPr>
      <w:r w:rsidRPr="009227E9">
        <w:rPr>
          <w:rFonts w:ascii="Calibri" w:hAnsi="Calibri" w:cs="Calibri"/>
          <w:sz w:val="24"/>
          <w:szCs w:val="24"/>
        </w:rPr>
        <w:t xml:space="preserve">A </w:t>
      </w:r>
      <w:proofErr w:type="spellStart"/>
      <w:r w:rsidR="008A6F90" w:rsidRPr="008A6F90">
        <w:rPr>
          <w:rFonts w:ascii="Calibri" w:hAnsi="Calibri" w:cs="Calibri"/>
          <w:sz w:val="24"/>
          <w:szCs w:val="24"/>
        </w:rPr>
        <w:t>workstream</w:t>
      </w:r>
      <w:proofErr w:type="spellEnd"/>
      <w:r w:rsidR="008A6F90" w:rsidRPr="008A6F90">
        <w:rPr>
          <w:rFonts w:ascii="Calibri" w:hAnsi="Calibri" w:cs="Calibri"/>
          <w:sz w:val="24"/>
          <w:szCs w:val="24"/>
        </w:rPr>
        <w:t xml:space="preserve"> </w:t>
      </w:r>
      <w:r w:rsidR="001D082E">
        <w:rPr>
          <w:rFonts w:ascii="Calibri" w:hAnsi="Calibri" w:cs="Calibri"/>
          <w:sz w:val="24"/>
          <w:szCs w:val="24"/>
        </w:rPr>
        <w:t xml:space="preserve">outline (Annex 1) </w:t>
      </w:r>
      <w:r w:rsidRPr="009227E9">
        <w:rPr>
          <w:rFonts w:ascii="Calibri" w:hAnsi="Calibri" w:cs="Calibri"/>
          <w:sz w:val="24"/>
          <w:szCs w:val="24"/>
        </w:rPr>
        <w:t xml:space="preserve">has been developed, taking on board suggestions from the Action Learning Set work including feedback from across the organisation as well as suggestions from the SAC </w:t>
      </w:r>
      <w:r w:rsidR="00271683" w:rsidRPr="009227E9">
        <w:rPr>
          <w:rFonts w:ascii="Calibri" w:hAnsi="Calibri" w:cs="Calibri"/>
          <w:sz w:val="24"/>
          <w:szCs w:val="24"/>
        </w:rPr>
        <w:t xml:space="preserve">following </w:t>
      </w:r>
      <w:r w:rsidRPr="009227E9">
        <w:rPr>
          <w:rFonts w:ascii="Calibri" w:hAnsi="Calibri" w:cs="Calibri"/>
          <w:sz w:val="24"/>
          <w:szCs w:val="24"/>
        </w:rPr>
        <w:t xml:space="preserve">consideration of </w:t>
      </w:r>
      <w:r w:rsidR="00271683" w:rsidRPr="009227E9">
        <w:rPr>
          <w:rFonts w:ascii="Calibri" w:hAnsi="Calibri" w:cs="Calibri"/>
          <w:sz w:val="24"/>
          <w:szCs w:val="24"/>
        </w:rPr>
        <w:t xml:space="preserve">the draft </w:t>
      </w:r>
      <w:r w:rsidR="008A6F90" w:rsidRPr="008A6F90">
        <w:rPr>
          <w:rFonts w:ascii="Calibri" w:hAnsi="Calibri" w:cs="Calibri"/>
          <w:sz w:val="24"/>
          <w:szCs w:val="24"/>
        </w:rPr>
        <w:t>SAC Forward Plan</w:t>
      </w:r>
      <w:r w:rsidR="00271683" w:rsidRPr="009227E9">
        <w:rPr>
          <w:rFonts w:ascii="Calibri" w:hAnsi="Calibri" w:cs="Calibri"/>
          <w:sz w:val="24"/>
          <w:szCs w:val="24"/>
        </w:rPr>
        <w:t xml:space="preserve"> in July 2022.</w:t>
      </w:r>
    </w:p>
    <w:p w14:paraId="651DE1E3" w14:textId="77777777" w:rsidR="00E30034" w:rsidRDefault="00E30034" w:rsidP="00EC1B26">
      <w:pPr>
        <w:rPr>
          <w:rFonts w:ascii="Calibri" w:hAnsi="Calibri" w:cs="Calibri"/>
          <w:sz w:val="24"/>
          <w:szCs w:val="24"/>
        </w:rPr>
      </w:pPr>
    </w:p>
    <w:p w14:paraId="466FB2FB" w14:textId="4B5A0A4F" w:rsidR="00E30034" w:rsidRPr="00134556" w:rsidRDefault="00191C76" w:rsidP="00134556">
      <w:pPr>
        <w:pStyle w:val="Heading2"/>
        <w:rPr>
          <w:rFonts w:ascii="Calibri" w:hAnsi="Calibri" w:cs="Calibri"/>
          <w:sz w:val="24"/>
          <w:szCs w:val="24"/>
          <w:shd w:val="clear" w:color="auto" w:fill="FFFFFF"/>
        </w:rPr>
      </w:pPr>
      <w:r w:rsidRPr="00134556">
        <w:rPr>
          <w:rFonts w:ascii="Calibri" w:hAnsi="Calibri" w:cs="Calibri"/>
          <w:sz w:val="24"/>
          <w:szCs w:val="24"/>
          <w:shd w:val="clear" w:color="auto" w:fill="FFFFFF"/>
        </w:rPr>
        <w:t xml:space="preserve">Setting up the </w:t>
      </w:r>
      <w:r w:rsidR="00E30034" w:rsidRPr="00134556">
        <w:rPr>
          <w:rFonts w:ascii="Calibri" w:hAnsi="Calibri" w:cs="Calibri"/>
          <w:sz w:val="24"/>
          <w:szCs w:val="24"/>
          <w:shd w:val="clear" w:color="auto" w:fill="FFFFFF"/>
        </w:rPr>
        <w:t>Science and Evidence Leadership Programme</w:t>
      </w:r>
      <w:r w:rsidRPr="00134556">
        <w:rPr>
          <w:rFonts w:ascii="Calibri" w:hAnsi="Calibri" w:cs="Calibri"/>
          <w:sz w:val="24"/>
          <w:szCs w:val="24"/>
          <w:shd w:val="clear" w:color="auto" w:fill="FFFFFF"/>
        </w:rPr>
        <w:t xml:space="preserve"> Board</w:t>
      </w:r>
    </w:p>
    <w:p w14:paraId="2E9DCC20" w14:textId="6F02AE1D" w:rsidR="00A80D03" w:rsidRDefault="008B3EDE" w:rsidP="008B3EDE">
      <w:pPr>
        <w:pStyle w:val="ListParagraph"/>
        <w:numPr>
          <w:ilvl w:val="0"/>
          <w:numId w:val="3"/>
        </w:numPr>
        <w:rPr>
          <w:rFonts w:ascii="Calibri" w:hAnsi="Calibri" w:cs="Calibri"/>
          <w:sz w:val="24"/>
          <w:szCs w:val="24"/>
        </w:rPr>
      </w:pPr>
      <w:r>
        <w:rPr>
          <w:rFonts w:ascii="Calibri" w:hAnsi="Calibri" w:cs="Calibri"/>
          <w:sz w:val="24"/>
          <w:szCs w:val="24"/>
        </w:rPr>
        <w:t xml:space="preserve">Applications for joining the </w:t>
      </w:r>
      <w:r w:rsidR="00271683" w:rsidRPr="009227E9">
        <w:rPr>
          <w:rFonts w:ascii="Calibri" w:hAnsi="Calibri" w:cs="Calibri"/>
          <w:sz w:val="24"/>
          <w:szCs w:val="24"/>
        </w:rPr>
        <w:t>Science and Evidence Leadership P</w:t>
      </w:r>
      <w:r w:rsidR="000B153B" w:rsidRPr="009227E9">
        <w:rPr>
          <w:rFonts w:ascii="Calibri" w:hAnsi="Calibri" w:cs="Calibri"/>
          <w:sz w:val="24"/>
          <w:szCs w:val="24"/>
        </w:rPr>
        <w:t xml:space="preserve">rogramme </w:t>
      </w:r>
      <w:r>
        <w:rPr>
          <w:rFonts w:ascii="Calibri" w:hAnsi="Calibri" w:cs="Calibri"/>
          <w:sz w:val="24"/>
          <w:szCs w:val="24"/>
        </w:rPr>
        <w:t>Board were invited during September</w:t>
      </w:r>
      <w:r w:rsidR="000B153B" w:rsidRPr="009227E9">
        <w:rPr>
          <w:rFonts w:ascii="Calibri" w:hAnsi="Calibri" w:cs="Calibri"/>
          <w:sz w:val="24"/>
          <w:szCs w:val="24"/>
        </w:rPr>
        <w:t>.</w:t>
      </w:r>
      <w:r>
        <w:rPr>
          <w:rFonts w:ascii="Calibri" w:hAnsi="Calibri" w:cs="Calibri"/>
          <w:sz w:val="24"/>
          <w:szCs w:val="24"/>
        </w:rPr>
        <w:t xml:space="preserve"> This was a competitive process with eleven strong applications from ac</w:t>
      </w:r>
      <w:r w:rsidR="00A80D03">
        <w:rPr>
          <w:rFonts w:ascii="Calibri" w:hAnsi="Calibri" w:cs="Calibri"/>
          <w:sz w:val="24"/>
          <w:szCs w:val="24"/>
        </w:rPr>
        <w:t>ross NatureScot for six places.</w:t>
      </w:r>
    </w:p>
    <w:p w14:paraId="54DE9255" w14:textId="77777777" w:rsidR="00A80D03" w:rsidRDefault="00A80D03" w:rsidP="00A80D03">
      <w:pPr>
        <w:pStyle w:val="ListParagraph"/>
        <w:rPr>
          <w:rFonts w:ascii="Calibri" w:hAnsi="Calibri" w:cs="Calibri"/>
          <w:sz w:val="24"/>
          <w:szCs w:val="24"/>
        </w:rPr>
      </w:pPr>
    </w:p>
    <w:p w14:paraId="45419AED" w14:textId="7F74FF8D" w:rsidR="00A80D03" w:rsidRDefault="00A80D03" w:rsidP="008B3EDE">
      <w:pPr>
        <w:pStyle w:val="ListParagraph"/>
        <w:numPr>
          <w:ilvl w:val="0"/>
          <w:numId w:val="3"/>
        </w:numPr>
        <w:rPr>
          <w:rFonts w:ascii="Calibri" w:hAnsi="Calibri" w:cs="Calibri"/>
          <w:sz w:val="24"/>
          <w:szCs w:val="24"/>
        </w:rPr>
      </w:pPr>
      <w:r>
        <w:rPr>
          <w:rFonts w:ascii="Calibri" w:hAnsi="Calibri" w:cs="Calibri"/>
          <w:sz w:val="24"/>
          <w:szCs w:val="24"/>
        </w:rPr>
        <w:t xml:space="preserve">To complete the Programme Board, it was decided that it would be helpful to have a representative from the </w:t>
      </w:r>
      <w:r w:rsidRPr="00A80D03">
        <w:rPr>
          <w:rFonts w:ascii="Calibri" w:hAnsi="Calibri" w:cs="Calibri"/>
          <w:sz w:val="24"/>
          <w:szCs w:val="24"/>
        </w:rPr>
        <w:t xml:space="preserve">SAC </w:t>
      </w:r>
      <w:r>
        <w:rPr>
          <w:rFonts w:ascii="Calibri" w:hAnsi="Calibri" w:cs="Calibri"/>
          <w:sz w:val="24"/>
          <w:szCs w:val="24"/>
        </w:rPr>
        <w:t xml:space="preserve">to sit on the Board. The </w:t>
      </w:r>
      <w:r w:rsidRPr="00A80D03">
        <w:rPr>
          <w:rFonts w:ascii="Calibri" w:hAnsi="Calibri" w:cs="Calibri"/>
          <w:sz w:val="24"/>
          <w:szCs w:val="24"/>
        </w:rPr>
        <w:t>Chair</w:t>
      </w:r>
      <w:r>
        <w:rPr>
          <w:rFonts w:ascii="Calibri" w:hAnsi="Calibri" w:cs="Calibri"/>
          <w:sz w:val="24"/>
          <w:szCs w:val="24"/>
        </w:rPr>
        <w:t xml:space="preserve"> of the SAC was asked to </w:t>
      </w:r>
      <w:r w:rsidRPr="00A80D03">
        <w:rPr>
          <w:rFonts w:ascii="Calibri" w:hAnsi="Calibri" w:cs="Calibri"/>
          <w:sz w:val="24"/>
          <w:szCs w:val="24"/>
        </w:rPr>
        <w:t>nominate a</w:t>
      </w:r>
      <w:r>
        <w:rPr>
          <w:rFonts w:ascii="Calibri" w:hAnsi="Calibri" w:cs="Calibri"/>
          <w:sz w:val="24"/>
          <w:szCs w:val="24"/>
        </w:rPr>
        <w:t xml:space="preserve"> member to get involved with the work of the programme. </w:t>
      </w:r>
      <w:r w:rsidR="001C20A3">
        <w:rPr>
          <w:rFonts w:ascii="Calibri" w:hAnsi="Calibri" w:cs="Calibri"/>
          <w:sz w:val="24"/>
          <w:szCs w:val="24"/>
        </w:rPr>
        <w:t>Professor</w:t>
      </w:r>
      <w:r>
        <w:rPr>
          <w:rFonts w:ascii="Calibri" w:hAnsi="Calibri" w:cs="Calibri"/>
          <w:sz w:val="24"/>
          <w:szCs w:val="24"/>
        </w:rPr>
        <w:t xml:space="preserve"> Jane Reid was nominated and has accepted a place on the Board.</w:t>
      </w:r>
    </w:p>
    <w:p w14:paraId="2EBB4872" w14:textId="527572B0" w:rsidR="00A80D03" w:rsidRPr="00A80D03" w:rsidRDefault="00A80D03" w:rsidP="00A80D03">
      <w:pPr>
        <w:pStyle w:val="ListParagraph"/>
        <w:rPr>
          <w:rFonts w:ascii="Calibri" w:hAnsi="Calibri" w:cs="Calibri"/>
          <w:sz w:val="24"/>
          <w:szCs w:val="24"/>
        </w:rPr>
      </w:pPr>
    </w:p>
    <w:p w14:paraId="1BF2C2A5" w14:textId="4B4E1264" w:rsidR="008B3EDE" w:rsidRDefault="000B153B" w:rsidP="008B3EDE">
      <w:pPr>
        <w:pStyle w:val="ListParagraph"/>
        <w:numPr>
          <w:ilvl w:val="0"/>
          <w:numId w:val="3"/>
        </w:numPr>
        <w:rPr>
          <w:rFonts w:ascii="Calibri" w:hAnsi="Calibri" w:cs="Calibri"/>
          <w:sz w:val="24"/>
          <w:szCs w:val="24"/>
        </w:rPr>
      </w:pPr>
      <w:r w:rsidRPr="009227E9">
        <w:rPr>
          <w:rFonts w:ascii="Calibri" w:hAnsi="Calibri" w:cs="Calibri"/>
          <w:sz w:val="24"/>
          <w:szCs w:val="24"/>
        </w:rPr>
        <w:t xml:space="preserve"> </w:t>
      </w:r>
      <w:r w:rsidR="008B3EDE">
        <w:rPr>
          <w:rFonts w:ascii="Calibri" w:hAnsi="Calibri" w:cs="Calibri"/>
          <w:sz w:val="24"/>
          <w:szCs w:val="24"/>
        </w:rPr>
        <w:t xml:space="preserve">The </w:t>
      </w:r>
      <w:r w:rsidR="00A80D03">
        <w:rPr>
          <w:rFonts w:ascii="Calibri" w:hAnsi="Calibri" w:cs="Calibri"/>
          <w:sz w:val="24"/>
          <w:szCs w:val="24"/>
        </w:rPr>
        <w:t xml:space="preserve">full </w:t>
      </w:r>
      <w:r w:rsidR="008B3EDE">
        <w:rPr>
          <w:rFonts w:ascii="Calibri" w:hAnsi="Calibri" w:cs="Calibri"/>
          <w:sz w:val="24"/>
          <w:szCs w:val="24"/>
        </w:rPr>
        <w:t>programme board members are</w:t>
      </w:r>
      <w:r w:rsidR="00A80D03">
        <w:rPr>
          <w:rFonts w:ascii="Calibri" w:hAnsi="Calibri" w:cs="Calibri"/>
          <w:sz w:val="24"/>
          <w:szCs w:val="24"/>
        </w:rPr>
        <w:t xml:space="preserve"> therefore</w:t>
      </w:r>
      <w:r w:rsidR="008B3EDE">
        <w:rPr>
          <w:rFonts w:ascii="Calibri" w:hAnsi="Calibri" w:cs="Calibri"/>
          <w:sz w:val="24"/>
          <w:szCs w:val="24"/>
        </w:rPr>
        <w:t>:</w:t>
      </w:r>
    </w:p>
    <w:p w14:paraId="13FA968E" w14:textId="29EB642E" w:rsidR="008B3EDE" w:rsidRDefault="00EE6EEE" w:rsidP="008B3EDE">
      <w:pPr>
        <w:pStyle w:val="ListParagraph"/>
        <w:numPr>
          <w:ilvl w:val="0"/>
          <w:numId w:val="17"/>
        </w:numPr>
        <w:rPr>
          <w:rFonts w:ascii="Calibri" w:hAnsi="Calibri" w:cs="Calibri"/>
          <w:sz w:val="24"/>
          <w:szCs w:val="24"/>
        </w:rPr>
      </w:pPr>
      <w:r>
        <w:rPr>
          <w:rFonts w:ascii="Calibri" w:hAnsi="Calibri" w:cs="Calibri"/>
          <w:sz w:val="24"/>
          <w:szCs w:val="24"/>
        </w:rPr>
        <w:t>Chair</w:t>
      </w:r>
      <w:r w:rsidR="00A80D03">
        <w:rPr>
          <w:rFonts w:ascii="Calibri" w:hAnsi="Calibri" w:cs="Calibri"/>
          <w:sz w:val="24"/>
          <w:szCs w:val="24"/>
        </w:rPr>
        <w:t>/SRO</w:t>
      </w:r>
      <w:r>
        <w:rPr>
          <w:rFonts w:ascii="Calibri" w:hAnsi="Calibri" w:cs="Calibri"/>
          <w:sz w:val="24"/>
          <w:szCs w:val="24"/>
        </w:rPr>
        <w:t xml:space="preserve"> - </w:t>
      </w:r>
      <w:r w:rsidR="00856B3E" w:rsidRPr="008B3EDE">
        <w:rPr>
          <w:rFonts w:ascii="Calibri" w:hAnsi="Calibri" w:cs="Calibri"/>
          <w:sz w:val="24"/>
          <w:szCs w:val="24"/>
        </w:rPr>
        <w:t>Eileen Stuart</w:t>
      </w:r>
      <w:r w:rsidR="008B3EDE">
        <w:rPr>
          <w:rFonts w:ascii="Calibri" w:hAnsi="Calibri" w:cs="Calibri"/>
          <w:sz w:val="24"/>
          <w:szCs w:val="24"/>
        </w:rPr>
        <w:t xml:space="preserve"> </w:t>
      </w:r>
    </w:p>
    <w:p w14:paraId="7B7BEED3" w14:textId="6724419B" w:rsidR="008B3EDE" w:rsidRDefault="00EE6EEE" w:rsidP="00EE6EEE">
      <w:pPr>
        <w:pStyle w:val="ListParagraph"/>
        <w:numPr>
          <w:ilvl w:val="0"/>
          <w:numId w:val="17"/>
        </w:numPr>
        <w:rPr>
          <w:rFonts w:ascii="Calibri" w:hAnsi="Calibri" w:cs="Calibri"/>
          <w:sz w:val="24"/>
          <w:szCs w:val="24"/>
        </w:rPr>
      </w:pPr>
      <w:r w:rsidRPr="00EE6EEE">
        <w:rPr>
          <w:rFonts w:ascii="Calibri" w:hAnsi="Calibri" w:cs="Calibri"/>
          <w:sz w:val="24"/>
          <w:szCs w:val="24"/>
        </w:rPr>
        <w:t xml:space="preserve">Permanent members - </w:t>
      </w:r>
      <w:r w:rsidR="00856B3E" w:rsidRPr="00EE6EEE">
        <w:rPr>
          <w:rFonts w:ascii="Calibri" w:hAnsi="Calibri" w:cs="Calibri"/>
          <w:sz w:val="24"/>
          <w:szCs w:val="24"/>
        </w:rPr>
        <w:t>Kath Leys</w:t>
      </w:r>
      <w:r w:rsidRPr="00EE6EEE">
        <w:rPr>
          <w:rFonts w:ascii="Calibri" w:hAnsi="Calibri" w:cs="Calibri"/>
          <w:sz w:val="24"/>
          <w:szCs w:val="24"/>
        </w:rPr>
        <w:t xml:space="preserve">, </w:t>
      </w:r>
      <w:r w:rsidR="00A80D03">
        <w:rPr>
          <w:rFonts w:ascii="Calibri" w:hAnsi="Calibri" w:cs="Calibri"/>
          <w:sz w:val="24"/>
          <w:szCs w:val="24"/>
        </w:rPr>
        <w:t>Ben James</w:t>
      </w:r>
      <w:r w:rsidR="008B3EDE" w:rsidRPr="00EE6EEE">
        <w:rPr>
          <w:rFonts w:ascii="Calibri" w:hAnsi="Calibri" w:cs="Calibri"/>
          <w:sz w:val="24"/>
          <w:szCs w:val="24"/>
        </w:rPr>
        <w:t xml:space="preserve"> </w:t>
      </w:r>
      <w:r>
        <w:rPr>
          <w:rFonts w:ascii="Calibri" w:hAnsi="Calibri" w:cs="Calibri"/>
          <w:sz w:val="24"/>
          <w:szCs w:val="24"/>
        </w:rPr>
        <w:t xml:space="preserve">and </w:t>
      </w:r>
      <w:r w:rsidR="00856B3E" w:rsidRPr="00EE6EEE">
        <w:rPr>
          <w:rFonts w:ascii="Calibri" w:hAnsi="Calibri" w:cs="Calibri"/>
          <w:sz w:val="24"/>
          <w:szCs w:val="24"/>
        </w:rPr>
        <w:t>Des Thompson</w:t>
      </w:r>
    </w:p>
    <w:p w14:paraId="65B8E007" w14:textId="3BA494BF" w:rsidR="00992132" w:rsidRDefault="00992132" w:rsidP="00EE6EEE">
      <w:pPr>
        <w:pStyle w:val="ListParagraph"/>
        <w:numPr>
          <w:ilvl w:val="0"/>
          <w:numId w:val="17"/>
        </w:numPr>
        <w:rPr>
          <w:rFonts w:ascii="Calibri" w:hAnsi="Calibri" w:cs="Calibri"/>
          <w:sz w:val="24"/>
          <w:szCs w:val="24"/>
        </w:rPr>
      </w:pPr>
      <w:r>
        <w:rPr>
          <w:rFonts w:ascii="Calibri" w:hAnsi="Calibri" w:cs="Calibri"/>
          <w:sz w:val="24"/>
          <w:szCs w:val="24"/>
        </w:rPr>
        <w:t xml:space="preserve">SAC Member – </w:t>
      </w:r>
      <w:r w:rsidR="001C20A3">
        <w:rPr>
          <w:rFonts w:ascii="Calibri" w:hAnsi="Calibri" w:cs="Calibri"/>
          <w:sz w:val="24"/>
          <w:szCs w:val="24"/>
        </w:rPr>
        <w:t>Professor</w:t>
      </w:r>
      <w:r>
        <w:rPr>
          <w:rFonts w:ascii="Calibri" w:hAnsi="Calibri" w:cs="Calibri"/>
          <w:sz w:val="24"/>
          <w:szCs w:val="24"/>
        </w:rPr>
        <w:t xml:space="preserve"> Jane Reid</w:t>
      </w:r>
    </w:p>
    <w:p w14:paraId="1D40917A" w14:textId="40E6D2F6" w:rsidR="00992132" w:rsidRDefault="00992132" w:rsidP="00EE6EEE">
      <w:pPr>
        <w:pStyle w:val="ListParagraph"/>
        <w:numPr>
          <w:ilvl w:val="0"/>
          <w:numId w:val="17"/>
        </w:numPr>
        <w:rPr>
          <w:rFonts w:ascii="Calibri" w:hAnsi="Calibri" w:cs="Calibri"/>
          <w:sz w:val="24"/>
          <w:szCs w:val="24"/>
        </w:rPr>
      </w:pPr>
      <w:r>
        <w:rPr>
          <w:rFonts w:ascii="Calibri" w:hAnsi="Calibri" w:cs="Calibri"/>
          <w:sz w:val="24"/>
          <w:szCs w:val="24"/>
        </w:rPr>
        <w:t>People and Organisational Development – Linda Chalmers</w:t>
      </w:r>
    </w:p>
    <w:p w14:paraId="7237F3FB" w14:textId="39CCCE97" w:rsidR="00992132" w:rsidRPr="00EE6EEE" w:rsidRDefault="00992132" w:rsidP="00EE6EEE">
      <w:pPr>
        <w:pStyle w:val="ListParagraph"/>
        <w:numPr>
          <w:ilvl w:val="0"/>
          <w:numId w:val="17"/>
        </w:numPr>
        <w:rPr>
          <w:rFonts w:ascii="Calibri" w:hAnsi="Calibri" w:cs="Calibri"/>
          <w:sz w:val="24"/>
          <w:szCs w:val="24"/>
        </w:rPr>
      </w:pPr>
      <w:r>
        <w:rPr>
          <w:rFonts w:ascii="Calibri" w:hAnsi="Calibri" w:cs="Calibri"/>
          <w:sz w:val="24"/>
          <w:szCs w:val="24"/>
        </w:rPr>
        <w:t>Communications – Catriona Webster</w:t>
      </w:r>
    </w:p>
    <w:p w14:paraId="7C4584A4" w14:textId="516AA2E1" w:rsidR="00EE6EEE" w:rsidRPr="00992132" w:rsidRDefault="00992132" w:rsidP="007E0F93">
      <w:pPr>
        <w:pStyle w:val="ListParagraph"/>
        <w:numPr>
          <w:ilvl w:val="0"/>
          <w:numId w:val="17"/>
        </w:numPr>
        <w:rPr>
          <w:rFonts w:ascii="Calibri" w:hAnsi="Calibri" w:cs="Calibri"/>
          <w:sz w:val="24"/>
          <w:szCs w:val="24"/>
        </w:rPr>
      </w:pPr>
      <w:r w:rsidRPr="00992132">
        <w:rPr>
          <w:rFonts w:ascii="Calibri" w:hAnsi="Calibri" w:cs="Calibri"/>
          <w:sz w:val="24"/>
          <w:szCs w:val="24"/>
        </w:rPr>
        <w:t xml:space="preserve">NatureScot Staff </w:t>
      </w:r>
      <w:r>
        <w:rPr>
          <w:rFonts w:ascii="Calibri" w:hAnsi="Calibri" w:cs="Calibri"/>
          <w:sz w:val="24"/>
          <w:szCs w:val="24"/>
        </w:rPr>
        <w:t xml:space="preserve">Members </w:t>
      </w:r>
      <w:r w:rsidR="00EE6EEE" w:rsidRPr="00992132">
        <w:rPr>
          <w:rFonts w:ascii="Calibri" w:hAnsi="Calibri" w:cs="Calibri"/>
          <w:sz w:val="24"/>
          <w:szCs w:val="24"/>
        </w:rPr>
        <w:t xml:space="preserve">- </w:t>
      </w:r>
      <w:r w:rsidR="008B3EDE" w:rsidRPr="00992132">
        <w:rPr>
          <w:rFonts w:ascii="Calibri" w:hAnsi="Calibri" w:cs="Calibri"/>
          <w:sz w:val="24"/>
          <w:szCs w:val="24"/>
        </w:rPr>
        <w:t>Celine Delabre - Agriculture Officer</w:t>
      </w:r>
      <w:r>
        <w:rPr>
          <w:rFonts w:ascii="Calibri" w:hAnsi="Calibri" w:cs="Calibri"/>
          <w:sz w:val="24"/>
          <w:szCs w:val="24"/>
        </w:rPr>
        <w:t>,</w:t>
      </w:r>
      <w:r w:rsidRPr="00992132">
        <w:rPr>
          <w:rFonts w:ascii="Calibri" w:hAnsi="Calibri" w:cs="Calibri"/>
          <w:sz w:val="24"/>
          <w:szCs w:val="24"/>
        </w:rPr>
        <w:t xml:space="preserve"> </w:t>
      </w:r>
      <w:r w:rsidR="00EE27B4" w:rsidRPr="00992132">
        <w:rPr>
          <w:rFonts w:ascii="Calibri" w:hAnsi="Calibri" w:cs="Calibri"/>
          <w:sz w:val="24"/>
          <w:szCs w:val="24"/>
        </w:rPr>
        <w:t xml:space="preserve">Sian Williams </w:t>
      </w:r>
      <w:r w:rsidR="008B3EDE" w:rsidRPr="00992132">
        <w:rPr>
          <w:rFonts w:ascii="Calibri" w:hAnsi="Calibri" w:cs="Calibri"/>
          <w:sz w:val="24"/>
          <w:szCs w:val="24"/>
        </w:rPr>
        <w:t>- Operations Officer South</w:t>
      </w:r>
      <w:r w:rsidR="00EE6EEE" w:rsidRPr="00992132">
        <w:rPr>
          <w:rFonts w:ascii="Calibri" w:hAnsi="Calibri" w:cs="Calibri"/>
          <w:sz w:val="24"/>
          <w:szCs w:val="24"/>
        </w:rPr>
        <w:t xml:space="preserve">, </w:t>
      </w:r>
      <w:r w:rsidR="008B3EDE" w:rsidRPr="00992132">
        <w:rPr>
          <w:rFonts w:ascii="Calibri" w:hAnsi="Calibri" w:cs="Calibri"/>
          <w:sz w:val="24"/>
          <w:szCs w:val="24"/>
        </w:rPr>
        <w:t xml:space="preserve">Chris Leakey - </w:t>
      </w:r>
      <w:r w:rsidR="00EE6EEE" w:rsidRPr="00992132">
        <w:rPr>
          <w:rFonts w:ascii="Calibri" w:hAnsi="Calibri" w:cs="Calibri"/>
          <w:sz w:val="24"/>
          <w:szCs w:val="24"/>
        </w:rPr>
        <w:t>Marine Sustainability Manager, R</w:t>
      </w:r>
      <w:r w:rsidR="008B3EDE" w:rsidRPr="00992132">
        <w:rPr>
          <w:rFonts w:ascii="Calibri" w:hAnsi="Calibri" w:cs="Calibri"/>
          <w:sz w:val="24"/>
          <w:szCs w:val="24"/>
        </w:rPr>
        <w:t>uth Paterson - Marine Data Adviser</w:t>
      </w:r>
      <w:r w:rsidR="00EE6EEE" w:rsidRPr="00992132">
        <w:rPr>
          <w:rFonts w:ascii="Calibri" w:hAnsi="Calibri" w:cs="Calibri"/>
          <w:sz w:val="24"/>
          <w:szCs w:val="24"/>
        </w:rPr>
        <w:t xml:space="preserve">, </w:t>
      </w:r>
      <w:r w:rsidR="008B3EDE" w:rsidRPr="00992132">
        <w:rPr>
          <w:rFonts w:ascii="Calibri" w:hAnsi="Calibri" w:cs="Calibri"/>
          <w:sz w:val="24"/>
          <w:szCs w:val="24"/>
        </w:rPr>
        <w:t xml:space="preserve">Brodie Thomas - Graduate Placement – Genetic Technologies </w:t>
      </w:r>
      <w:r w:rsidR="00EE6EEE" w:rsidRPr="00992132">
        <w:rPr>
          <w:rFonts w:ascii="Calibri" w:hAnsi="Calibri" w:cs="Calibri"/>
          <w:sz w:val="24"/>
          <w:szCs w:val="24"/>
        </w:rPr>
        <w:t xml:space="preserve">and </w:t>
      </w:r>
      <w:r w:rsidR="008B3EDE" w:rsidRPr="00992132">
        <w:rPr>
          <w:rFonts w:ascii="Calibri" w:hAnsi="Calibri" w:cs="Calibri"/>
          <w:sz w:val="24"/>
          <w:szCs w:val="24"/>
        </w:rPr>
        <w:t>Fairlie Kirkpatrick Baird - Geographic System</w:t>
      </w:r>
      <w:r w:rsidR="00EE27B4" w:rsidRPr="00992132">
        <w:rPr>
          <w:rFonts w:ascii="Calibri" w:hAnsi="Calibri" w:cs="Calibri"/>
          <w:sz w:val="24"/>
          <w:szCs w:val="24"/>
        </w:rPr>
        <w:t>s and Data Coordination Officer</w:t>
      </w:r>
    </w:p>
    <w:p w14:paraId="2FB20F01" w14:textId="5F76824C" w:rsidR="00EE27B4" w:rsidRDefault="00EE27B4" w:rsidP="00EE27B4">
      <w:pPr>
        <w:pStyle w:val="ListParagraph"/>
        <w:numPr>
          <w:ilvl w:val="0"/>
          <w:numId w:val="17"/>
        </w:numPr>
        <w:rPr>
          <w:rFonts w:ascii="Calibri" w:hAnsi="Calibri" w:cs="Calibri"/>
          <w:sz w:val="24"/>
          <w:szCs w:val="24"/>
        </w:rPr>
      </w:pPr>
      <w:r>
        <w:rPr>
          <w:rFonts w:ascii="Calibri" w:hAnsi="Calibri" w:cs="Calibri"/>
          <w:sz w:val="24"/>
          <w:szCs w:val="24"/>
        </w:rPr>
        <w:t>Programme Manager – Alex Mackay</w:t>
      </w:r>
    </w:p>
    <w:p w14:paraId="2CE43937" w14:textId="77777777" w:rsidR="00EE6EEE" w:rsidRDefault="00EE6EEE" w:rsidP="00EE6EEE">
      <w:pPr>
        <w:pStyle w:val="ListParagraph"/>
        <w:ind w:left="1440"/>
        <w:rPr>
          <w:rFonts w:ascii="Calibri" w:hAnsi="Calibri" w:cs="Calibri"/>
          <w:sz w:val="24"/>
          <w:szCs w:val="24"/>
        </w:rPr>
      </w:pPr>
    </w:p>
    <w:p w14:paraId="46322824" w14:textId="380ADA02" w:rsidR="000B153B" w:rsidRPr="00A80D03" w:rsidRDefault="00981C09" w:rsidP="00EE6EEE">
      <w:pPr>
        <w:pStyle w:val="ListParagraph"/>
        <w:numPr>
          <w:ilvl w:val="0"/>
          <w:numId w:val="3"/>
        </w:numPr>
        <w:rPr>
          <w:rFonts w:ascii="Calibri" w:hAnsi="Calibri" w:cs="Calibri"/>
          <w:sz w:val="24"/>
          <w:szCs w:val="24"/>
        </w:rPr>
      </w:pPr>
      <w:r w:rsidRPr="00A80D03">
        <w:rPr>
          <w:rFonts w:ascii="Calibri" w:hAnsi="Calibri" w:cs="Calibri"/>
          <w:sz w:val="24"/>
          <w:szCs w:val="24"/>
        </w:rPr>
        <w:t xml:space="preserve">A draft </w:t>
      </w:r>
      <w:r w:rsidR="008A6F90" w:rsidRPr="00A80D03">
        <w:rPr>
          <w:rFonts w:ascii="Calibri" w:hAnsi="Calibri" w:cs="Calibri"/>
          <w:sz w:val="24"/>
          <w:szCs w:val="24"/>
        </w:rPr>
        <w:t>Terms of Reference</w:t>
      </w:r>
      <w:r w:rsidRPr="00A80D03">
        <w:rPr>
          <w:rFonts w:ascii="Calibri" w:hAnsi="Calibri" w:cs="Calibri"/>
          <w:sz w:val="24"/>
          <w:szCs w:val="24"/>
        </w:rPr>
        <w:t xml:space="preserve"> </w:t>
      </w:r>
      <w:r w:rsidR="001D082E" w:rsidRPr="00A80D03">
        <w:rPr>
          <w:rFonts w:ascii="Calibri" w:hAnsi="Calibri" w:cs="Calibri"/>
          <w:sz w:val="24"/>
          <w:szCs w:val="24"/>
        </w:rPr>
        <w:t xml:space="preserve">(Annex 2) </w:t>
      </w:r>
      <w:r w:rsidRPr="00A80D03">
        <w:rPr>
          <w:rFonts w:ascii="Calibri" w:hAnsi="Calibri" w:cs="Calibri"/>
          <w:sz w:val="24"/>
          <w:szCs w:val="24"/>
        </w:rPr>
        <w:t>has been drawn up.</w:t>
      </w:r>
      <w:r w:rsidR="00EE6EEE" w:rsidRPr="00A80D03">
        <w:rPr>
          <w:rFonts w:ascii="Calibri" w:hAnsi="Calibri" w:cs="Calibri"/>
          <w:sz w:val="24"/>
          <w:szCs w:val="24"/>
        </w:rPr>
        <w:t xml:space="preserve"> The first meeting of the </w:t>
      </w:r>
      <w:r w:rsidR="00A80D03">
        <w:rPr>
          <w:rFonts w:ascii="Calibri" w:hAnsi="Calibri" w:cs="Calibri"/>
          <w:sz w:val="24"/>
          <w:szCs w:val="24"/>
        </w:rPr>
        <w:t xml:space="preserve">full </w:t>
      </w:r>
      <w:r w:rsidR="00EE6EEE" w:rsidRPr="00A80D03">
        <w:rPr>
          <w:rFonts w:ascii="Calibri" w:hAnsi="Calibri" w:cs="Calibri"/>
          <w:sz w:val="24"/>
          <w:szCs w:val="24"/>
        </w:rPr>
        <w:t>Programme Board will be on November 10 2022.</w:t>
      </w:r>
    </w:p>
    <w:p w14:paraId="0D3AC892" w14:textId="77777777" w:rsidR="00856B3E" w:rsidRDefault="00856B3E" w:rsidP="00EC1B26">
      <w:pPr>
        <w:rPr>
          <w:rFonts w:ascii="Calibri" w:hAnsi="Calibri" w:cs="Calibri"/>
          <w:sz w:val="24"/>
          <w:szCs w:val="24"/>
        </w:rPr>
      </w:pPr>
    </w:p>
    <w:p w14:paraId="232D3433" w14:textId="46E00349" w:rsidR="00856B3E" w:rsidRPr="009227E9" w:rsidRDefault="00856B3E" w:rsidP="008452AE">
      <w:pPr>
        <w:pStyle w:val="ListParagraph"/>
        <w:numPr>
          <w:ilvl w:val="0"/>
          <w:numId w:val="3"/>
        </w:numPr>
        <w:rPr>
          <w:rFonts w:ascii="Calibri" w:hAnsi="Calibri" w:cs="Calibri"/>
          <w:sz w:val="24"/>
          <w:szCs w:val="24"/>
        </w:rPr>
      </w:pPr>
      <w:r w:rsidRPr="009227E9">
        <w:rPr>
          <w:rFonts w:ascii="Calibri" w:hAnsi="Calibri" w:cs="Calibri"/>
          <w:sz w:val="24"/>
          <w:szCs w:val="24"/>
        </w:rPr>
        <w:t xml:space="preserve">The three </w:t>
      </w:r>
      <w:proofErr w:type="spellStart"/>
      <w:r w:rsidRPr="009227E9">
        <w:rPr>
          <w:rFonts w:ascii="Calibri" w:hAnsi="Calibri" w:cs="Calibri"/>
          <w:sz w:val="24"/>
          <w:szCs w:val="24"/>
        </w:rPr>
        <w:t>workstream</w:t>
      </w:r>
      <w:proofErr w:type="spellEnd"/>
      <w:r w:rsidRPr="009227E9">
        <w:rPr>
          <w:rFonts w:ascii="Calibri" w:hAnsi="Calibri" w:cs="Calibri"/>
          <w:sz w:val="24"/>
          <w:szCs w:val="24"/>
        </w:rPr>
        <w:t xml:space="preserve"> groups will be </w:t>
      </w:r>
      <w:r w:rsidR="00A80D03">
        <w:rPr>
          <w:rFonts w:ascii="Calibri" w:hAnsi="Calibri" w:cs="Calibri"/>
          <w:sz w:val="24"/>
          <w:szCs w:val="24"/>
        </w:rPr>
        <w:t xml:space="preserve">led </w:t>
      </w:r>
      <w:r w:rsidRPr="009227E9">
        <w:rPr>
          <w:rFonts w:ascii="Calibri" w:hAnsi="Calibri" w:cs="Calibri"/>
          <w:sz w:val="24"/>
          <w:szCs w:val="24"/>
        </w:rPr>
        <w:t>by Kath</w:t>
      </w:r>
      <w:r w:rsidR="00981C09">
        <w:rPr>
          <w:rFonts w:ascii="Calibri" w:hAnsi="Calibri" w:cs="Calibri"/>
          <w:sz w:val="24"/>
          <w:szCs w:val="24"/>
        </w:rPr>
        <w:t xml:space="preserve"> Leys</w:t>
      </w:r>
      <w:r w:rsidRPr="009227E9">
        <w:rPr>
          <w:rFonts w:ascii="Calibri" w:hAnsi="Calibri" w:cs="Calibri"/>
          <w:sz w:val="24"/>
          <w:szCs w:val="24"/>
        </w:rPr>
        <w:t xml:space="preserve">, </w:t>
      </w:r>
      <w:r w:rsidR="00A80D03">
        <w:rPr>
          <w:rFonts w:ascii="Calibri" w:hAnsi="Calibri" w:cs="Calibri"/>
          <w:sz w:val="24"/>
          <w:szCs w:val="24"/>
        </w:rPr>
        <w:t>Ben James</w:t>
      </w:r>
      <w:r w:rsidRPr="009227E9">
        <w:rPr>
          <w:rFonts w:ascii="Calibri" w:hAnsi="Calibri" w:cs="Calibri"/>
          <w:sz w:val="24"/>
          <w:szCs w:val="24"/>
        </w:rPr>
        <w:t xml:space="preserve"> and Des</w:t>
      </w:r>
      <w:r w:rsidR="00981C09">
        <w:rPr>
          <w:rFonts w:ascii="Calibri" w:hAnsi="Calibri" w:cs="Calibri"/>
          <w:sz w:val="24"/>
          <w:szCs w:val="24"/>
        </w:rPr>
        <w:t xml:space="preserve"> Thompson</w:t>
      </w:r>
      <w:r w:rsidRPr="009227E9">
        <w:rPr>
          <w:rFonts w:ascii="Calibri" w:hAnsi="Calibri" w:cs="Calibri"/>
          <w:sz w:val="24"/>
          <w:szCs w:val="24"/>
        </w:rPr>
        <w:t xml:space="preserve"> and will have two of the six non-permanent members from the programme board</w:t>
      </w:r>
      <w:r w:rsidR="00271683" w:rsidRPr="009227E9">
        <w:rPr>
          <w:rFonts w:ascii="Calibri" w:hAnsi="Calibri" w:cs="Calibri"/>
          <w:sz w:val="24"/>
          <w:szCs w:val="24"/>
        </w:rPr>
        <w:t xml:space="preserve"> as well as other co-opted staff, depending on the work being taken forward</w:t>
      </w:r>
      <w:r w:rsidR="00981C09">
        <w:rPr>
          <w:rFonts w:ascii="Calibri" w:hAnsi="Calibri" w:cs="Calibri"/>
          <w:sz w:val="24"/>
          <w:szCs w:val="24"/>
        </w:rPr>
        <w:t xml:space="preserve"> by the group</w:t>
      </w:r>
      <w:r w:rsidRPr="009227E9">
        <w:rPr>
          <w:rFonts w:ascii="Calibri" w:hAnsi="Calibri" w:cs="Calibri"/>
          <w:sz w:val="24"/>
          <w:szCs w:val="24"/>
        </w:rPr>
        <w:t>.</w:t>
      </w:r>
    </w:p>
    <w:p w14:paraId="183853FC" w14:textId="77777777" w:rsidR="00856B3E" w:rsidRDefault="00856B3E" w:rsidP="00EC1B26">
      <w:pPr>
        <w:rPr>
          <w:rFonts w:ascii="Calibri" w:hAnsi="Calibri" w:cs="Calibri"/>
          <w:sz w:val="24"/>
          <w:szCs w:val="24"/>
        </w:rPr>
      </w:pPr>
    </w:p>
    <w:p w14:paraId="1EFDEDA1" w14:textId="77777777" w:rsidR="00A23C81" w:rsidRPr="00134556" w:rsidRDefault="00A23C81" w:rsidP="00134556">
      <w:pPr>
        <w:pStyle w:val="Heading2"/>
        <w:rPr>
          <w:rFonts w:ascii="Calibri" w:hAnsi="Calibri" w:cs="Calibri"/>
          <w:sz w:val="24"/>
          <w:szCs w:val="24"/>
          <w:shd w:val="clear" w:color="auto" w:fill="FFFFFF"/>
        </w:rPr>
      </w:pPr>
      <w:r w:rsidRPr="00134556">
        <w:rPr>
          <w:rFonts w:ascii="Calibri" w:hAnsi="Calibri" w:cs="Calibri"/>
          <w:sz w:val="24"/>
          <w:szCs w:val="24"/>
          <w:shd w:val="clear" w:color="auto" w:fill="FFFFFF"/>
        </w:rPr>
        <w:lastRenderedPageBreak/>
        <w:t xml:space="preserve">SAC and the Science and </w:t>
      </w:r>
      <w:r w:rsidR="00CD0D02" w:rsidRPr="00134556">
        <w:rPr>
          <w:rFonts w:ascii="Calibri" w:hAnsi="Calibri" w:cs="Calibri"/>
          <w:sz w:val="24"/>
          <w:szCs w:val="24"/>
          <w:shd w:val="clear" w:color="auto" w:fill="FFFFFF"/>
        </w:rPr>
        <w:t xml:space="preserve">Evidence </w:t>
      </w:r>
      <w:r w:rsidRPr="00134556">
        <w:rPr>
          <w:rFonts w:ascii="Calibri" w:hAnsi="Calibri" w:cs="Calibri"/>
          <w:sz w:val="24"/>
          <w:szCs w:val="24"/>
          <w:shd w:val="clear" w:color="auto" w:fill="FFFFFF"/>
        </w:rPr>
        <w:t>Leadership Programme</w:t>
      </w:r>
    </w:p>
    <w:p w14:paraId="713C59CA" w14:textId="07360AA1" w:rsidR="008A6F90" w:rsidRDefault="008A6F90" w:rsidP="008452AE">
      <w:pPr>
        <w:pStyle w:val="ListParagraph"/>
        <w:numPr>
          <w:ilvl w:val="0"/>
          <w:numId w:val="3"/>
        </w:numPr>
        <w:rPr>
          <w:rFonts w:ascii="Calibri" w:hAnsi="Calibri" w:cs="Calibri"/>
          <w:sz w:val="24"/>
          <w:szCs w:val="24"/>
        </w:rPr>
      </w:pPr>
      <w:r w:rsidRPr="009227E9">
        <w:rPr>
          <w:rFonts w:ascii="Calibri" w:hAnsi="Calibri" w:cs="Calibri"/>
          <w:sz w:val="24"/>
          <w:szCs w:val="24"/>
        </w:rPr>
        <w:t>Through the Science and Evidence Leadership P</w:t>
      </w:r>
      <w:r>
        <w:rPr>
          <w:rFonts w:ascii="Calibri" w:hAnsi="Calibri" w:cs="Calibri"/>
          <w:sz w:val="24"/>
          <w:szCs w:val="24"/>
        </w:rPr>
        <w:t>rogramme</w:t>
      </w:r>
      <w:r w:rsidRPr="009227E9">
        <w:rPr>
          <w:rFonts w:ascii="Calibri" w:hAnsi="Calibri" w:cs="Calibri"/>
          <w:sz w:val="24"/>
          <w:szCs w:val="24"/>
        </w:rPr>
        <w:t xml:space="preserve"> the SAC can have an influential role as advisors, supporters and advocates for NatureScot.</w:t>
      </w:r>
    </w:p>
    <w:p w14:paraId="3F427E48" w14:textId="77777777" w:rsidR="008A6F90" w:rsidRDefault="008A6F90" w:rsidP="008A6F90">
      <w:pPr>
        <w:pStyle w:val="ListParagraph"/>
        <w:rPr>
          <w:rFonts w:ascii="Calibri" w:hAnsi="Calibri" w:cs="Calibri"/>
          <w:sz w:val="24"/>
          <w:szCs w:val="24"/>
        </w:rPr>
      </w:pPr>
    </w:p>
    <w:p w14:paraId="1438D7FC" w14:textId="55AF1E57" w:rsidR="00CD0D02" w:rsidRDefault="00281F6A" w:rsidP="008452AE">
      <w:pPr>
        <w:pStyle w:val="ListParagraph"/>
        <w:numPr>
          <w:ilvl w:val="0"/>
          <w:numId w:val="3"/>
        </w:numPr>
        <w:rPr>
          <w:rFonts w:ascii="Calibri" w:hAnsi="Calibri" w:cs="Calibri"/>
          <w:sz w:val="24"/>
          <w:szCs w:val="24"/>
        </w:rPr>
      </w:pPr>
      <w:r w:rsidRPr="008A6F90">
        <w:rPr>
          <w:rFonts w:ascii="Calibri" w:hAnsi="Calibri" w:cs="Calibri"/>
          <w:sz w:val="24"/>
          <w:szCs w:val="24"/>
        </w:rPr>
        <w:t xml:space="preserve">SAC members will bring specific expertise </w:t>
      </w:r>
      <w:r w:rsidR="008A6F90" w:rsidRPr="008A6F90">
        <w:rPr>
          <w:rFonts w:ascii="Calibri" w:hAnsi="Calibri" w:cs="Calibri"/>
          <w:sz w:val="24"/>
          <w:szCs w:val="24"/>
        </w:rPr>
        <w:t xml:space="preserve">which will help us deliver a number of the elements of the programme, across the three </w:t>
      </w:r>
      <w:proofErr w:type="spellStart"/>
      <w:r w:rsidR="008A6F90" w:rsidRPr="008A6F90">
        <w:rPr>
          <w:rFonts w:ascii="Calibri" w:hAnsi="Calibri" w:cs="Calibri"/>
          <w:sz w:val="24"/>
          <w:szCs w:val="24"/>
        </w:rPr>
        <w:t>workstreams</w:t>
      </w:r>
      <w:proofErr w:type="spellEnd"/>
      <w:r w:rsidR="00191C76">
        <w:rPr>
          <w:rFonts w:ascii="Calibri" w:hAnsi="Calibri" w:cs="Calibri"/>
          <w:sz w:val="24"/>
          <w:szCs w:val="24"/>
        </w:rPr>
        <w:t xml:space="preserve">. </w:t>
      </w:r>
    </w:p>
    <w:p w14:paraId="2C5D6CDE" w14:textId="77777777" w:rsidR="006966C1" w:rsidRPr="006966C1" w:rsidRDefault="006966C1" w:rsidP="006966C1">
      <w:pPr>
        <w:pStyle w:val="ListParagraph"/>
        <w:rPr>
          <w:rFonts w:ascii="Calibri" w:hAnsi="Calibri" w:cs="Calibri"/>
          <w:sz w:val="24"/>
          <w:szCs w:val="24"/>
        </w:rPr>
      </w:pPr>
    </w:p>
    <w:p w14:paraId="3A2BCDF1" w14:textId="782C7E4D" w:rsidR="006966C1" w:rsidRPr="006966C1" w:rsidRDefault="006966C1" w:rsidP="008452AE">
      <w:pPr>
        <w:pStyle w:val="ListParagraph"/>
        <w:numPr>
          <w:ilvl w:val="0"/>
          <w:numId w:val="3"/>
        </w:numPr>
        <w:rPr>
          <w:rFonts w:ascii="Calibri" w:hAnsi="Calibri" w:cs="Calibri"/>
          <w:sz w:val="24"/>
          <w:szCs w:val="24"/>
        </w:rPr>
      </w:pPr>
      <w:r w:rsidRPr="006966C1">
        <w:rPr>
          <w:rFonts w:ascii="Calibri" w:hAnsi="Calibri" w:cs="Calibri"/>
          <w:sz w:val="24"/>
          <w:szCs w:val="24"/>
        </w:rPr>
        <w:t xml:space="preserve">Table 1 below sets out some of the main areas from the draft programme where we believe a role for the SAC members could be valuable. </w:t>
      </w:r>
      <w:r>
        <w:rPr>
          <w:rFonts w:ascii="Calibri" w:hAnsi="Calibri" w:cs="Calibri"/>
          <w:sz w:val="24"/>
          <w:szCs w:val="24"/>
        </w:rPr>
        <w:t>We would welcome comments from SAC on this outline and areas of particular interest to members</w:t>
      </w:r>
      <w:r w:rsidR="00EE6EEE">
        <w:rPr>
          <w:rFonts w:ascii="Calibri" w:hAnsi="Calibri" w:cs="Calibri"/>
          <w:sz w:val="24"/>
          <w:szCs w:val="24"/>
        </w:rPr>
        <w:t>.</w:t>
      </w:r>
    </w:p>
    <w:p w14:paraId="3C17EE74" w14:textId="77777777" w:rsidR="00CD0D02" w:rsidRDefault="00CD0D02" w:rsidP="00EC1B26">
      <w:pPr>
        <w:rPr>
          <w:rFonts w:ascii="Calibri" w:hAnsi="Calibri" w:cs="Calibri"/>
          <w:sz w:val="24"/>
          <w:szCs w:val="24"/>
        </w:rPr>
      </w:pPr>
    </w:p>
    <w:p w14:paraId="10EC2119" w14:textId="6C8D0289" w:rsidR="002668C7" w:rsidRDefault="008D5027" w:rsidP="00EE6EEE">
      <w:pPr>
        <w:spacing w:after="160" w:line="259" w:lineRule="auto"/>
        <w:rPr>
          <w:rFonts w:ascii="Calibri" w:hAnsi="Calibri" w:cs="Calibri"/>
          <w:b/>
          <w:sz w:val="24"/>
          <w:szCs w:val="24"/>
        </w:rPr>
      </w:pPr>
      <w:r w:rsidRPr="008D5027">
        <w:rPr>
          <w:rFonts w:ascii="Calibri" w:hAnsi="Calibri" w:cs="Calibri"/>
          <w:b/>
          <w:sz w:val="24"/>
          <w:szCs w:val="24"/>
        </w:rPr>
        <w:t>Table 1</w:t>
      </w:r>
      <w:r w:rsidR="00CD0D02">
        <w:rPr>
          <w:rFonts w:ascii="Calibri" w:hAnsi="Calibri" w:cs="Calibri"/>
          <w:b/>
          <w:sz w:val="24"/>
          <w:szCs w:val="24"/>
        </w:rPr>
        <w:t xml:space="preserve"> – Areas of work from the draft Programme where SAC members could have a role</w:t>
      </w:r>
    </w:p>
    <w:p w14:paraId="02C112C6" w14:textId="1CA69C5B" w:rsidR="00134556" w:rsidRDefault="00134556" w:rsidP="00EC1B26">
      <w:pPr>
        <w:rPr>
          <w:rFonts w:ascii="Calibri" w:hAnsi="Calibri" w:cs="Calibri"/>
          <w:b/>
          <w:sz w:val="24"/>
          <w:szCs w:val="24"/>
        </w:rPr>
      </w:pPr>
    </w:p>
    <w:p w14:paraId="01C42F5F" w14:textId="77777777" w:rsidR="00134556" w:rsidRPr="00134556" w:rsidRDefault="00134556" w:rsidP="00134556">
      <w:pPr>
        <w:rPr>
          <w:rFonts w:ascii="Calibri" w:hAnsi="Calibri" w:cs="Calibri"/>
          <w:b/>
          <w:sz w:val="24"/>
          <w:szCs w:val="24"/>
        </w:rPr>
      </w:pPr>
      <w:proofErr w:type="spellStart"/>
      <w:r w:rsidRPr="00134556">
        <w:rPr>
          <w:rFonts w:ascii="Calibri" w:hAnsi="Calibri" w:cs="Calibri"/>
          <w:b/>
          <w:sz w:val="24"/>
          <w:szCs w:val="24"/>
        </w:rPr>
        <w:t>Workstream</w:t>
      </w:r>
      <w:proofErr w:type="spellEnd"/>
      <w:r w:rsidRPr="00134556">
        <w:rPr>
          <w:rFonts w:ascii="Calibri" w:hAnsi="Calibri" w:cs="Calibri"/>
          <w:b/>
          <w:sz w:val="24"/>
          <w:szCs w:val="24"/>
        </w:rPr>
        <w:t xml:space="preserve"> 1 – Science Leadership co-ordination and development</w:t>
      </w:r>
    </w:p>
    <w:p w14:paraId="7011E353" w14:textId="7A0507EA" w:rsidR="00134556" w:rsidRDefault="00134556" w:rsidP="00EC1B26">
      <w:pPr>
        <w:rPr>
          <w:rFonts w:ascii="Calibri" w:hAnsi="Calibri" w:cs="Calibri"/>
          <w:b/>
          <w:sz w:val="24"/>
          <w:szCs w:val="24"/>
        </w:rPr>
      </w:pPr>
    </w:p>
    <w:tbl>
      <w:tblPr>
        <w:tblStyle w:val="TableGrid1"/>
        <w:tblW w:w="0" w:type="auto"/>
        <w:tblLook w:val="04A0" w:firstRow="1" w:lastRow="0" w:firstColumn="1" w:lastColumn="0" w:noHBand="0" w:noVBand="1"/>
        <w:tblDescription w:val="Areas of work and potential role for SAC in workstream one"/>
      </w:tblPr>
      <w:tblGrid>
        <w:gridCol w:w="3114"/>
        <w:gridCol w:w="5812"/>
      </w:tblGrid>
      <w:tr w:rsidR="00134556" w:rsidRPr="00134556" w14:paraId="6C0EC358" w14:textId="77777777" w:rsidTr="00992132">
        <w:trPr>
          <w:tblHeader/>
        </w:trPr>
        <w:tc>
          <w:tcPr>
            <w:tcW w:w="3114" w:type="dxa"/>
            <w:shd w:val="clear" w:color="auto" w:fill="F2F2F2" w:themeFill="background1" w:themeFillShade="F2"/>
          </w:tcPr>
          <w:p w14:paraId="60CCAA8C"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Area of Work</w:t>
            </w:r>
          </w:p>
        </w:tc>
        <w:tc>
          <w:tcPr>
            <w:tcW w:w="5812" w:type="dxa"/>
            <w:shd w:val="clear" w:color="auto" w:fill="F2F2F2" w:themeFill="background1" w:themeFillShade="F2"/>
          </w:tcPr>
          <w:p w14:paraId="26B79653"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Potential Role for SAC</w:t>
            </w:r>
          </w:p>
        </w:tc>
      </w:tr>
      <w:tr w:rsidR="00134556" w:rsidRPr="00134556" w14:paraId="709426FD" w14:textId="77777777" w:rsidTr="00992132">
        <w:tc>
          <w:tcPr>
            <w:tcW w:w="3114" w:type="dxa"/>
          </w:tcPr>
          <w:p w14:paraId="0D68F4F8"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Establishment of the Programme Board</w:t>
            </w:r>
          </w:p>
        </w:tc>
        <w:tc>
          <w:tcPr>
            <w:tcW w:w="5812" w:type="dxa"/>
          </w:tcPr>
          <w:p w14:paraId="0E8A7416" w14:textId="428CC067" w:rsidR="00134556" w:rsidRPr="00134556" w:rsidRDefault="00A80D03" w:rsidP="001C20A3">
            <w:pPr>
              <w:numPr>
                <w:ilvl w:val="0"/>
                <w:numId w:val="6"/>
              </w:numPr>
              <w:contextualSpacing/>
              <w:rPr>
                <w:rFonts w:ascii="Calibri" w:hAnsi="Calibri" w:cs="Calibri"/>
                <w:sz w:val="24"/>
                <w:szCs w:val="24"/>
              </w:rPr>
            </w:pPr>
            <w:r>
              <w:rPr>
                <w:rFonts w:ascii="Calibri" w:hAnsi="Calibri" w:cs="Calibri"/>
                <w:sz w:val="24"/>
                <w:szCs w:val="24"/>
              </w:rPr>
              <w:t xml:space="preserve">This has been completed – </w:t>
            </w:r>
            <w:r w:rsidR="001C20A3">
              <w:rPr>
                <w:rFonts w:ascii="Calibri" w:hAnsi="Calibri" w:cs="Calibri"/>
                <w:sz w:val="24"/>
                <w:szCs w:val="24"/>
              </w:rPr>
              <w:t>Prof</w:t>
            </w:r>
            <w:r>
              <w:rPr>
                <w:rFonts w:ascii="Calibri" w:hAnsi="Calibri" w:cs="Calibri"/>
                <w:sz w:val="24"/>
                <w:szCs w:val="24"/>
              </w:rPr>
              <w:t xml:space="preserve"> Jane Reid has agreed to be</w:t>
            </w:r>
            <w:r w:rsidR="00134556" w:rsidRPr="00A80D03">
              <w:rPr>
                <w:rFonts w:ascii="Calibri" w:hAnsi="Calibri" w:cs="Calibri"/>
                <w:sz w:val="24"/>
                <w:szCs w:val="24"/>
              </w:rPr>
              <w:t xml:space="preserve"> member of the </w:t>
            </w:r>
            <w:r>
              <w:rPr>
                <w:rFonts w:ascii="Calibri" w:hAnsi="Calibri" w:cs="Calibri"/>
                <w:sz w:val="24"/>
                <w:szCs w:val="24"/>
              </w:rPr>
              <w:t>board</w:t>
            </w:r>
            <w:r w:rsidR="004440AE" w:rsidRPr="00A80D03">
              <w:rPr>
                <w:rFonts w:ascii="Calibri" w:hAnsi="Calibri" w:cs="Calibri"/>
                <w:sz w:val="24"/>
                <w:szCs w:val="24"/>
              </w:rPr>
              <w:t>.</w:t>
            </w:r>
            <w:r>
              <w:rPr>
                <w:rFonts w:ascii="Calibri" w:hAnsi="Calibri" w:cs="Calibri"/>
                <w:sz w:val="24"/>
                <w:szCs w:val="24"/>
              </w:rPr>
              <w:t xml:space="preserve"> The Board will meet for the first time on November 10.</w:t>
            </w:r>
          </w:p>
        </w:tc>
      </w:tr>
      <w:tr w:rsidR="00134556" w:rsidRPr="00134556" w14:paraId="57F0F7E9" w14:textId="77777777" w:rsidTr="00992132">
        <w:tc>
          <w:tcPr>
            <w:tcW w:w="3114" w:type="dxa"/>
          </w:tcPr>
          <w:p w14:paraId="7EA89E2F"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Develop strong links between the SAC and NatureScot</w:t>
            </w:r>
          </w:p>
        </w:tc>
        <w:tc>
          <w:tcPr>
            <w:tcW w:w="5812" w:type="dxa"/>
          </w:tcPr>
          <w:p w14:paraId="25C96F08" w14:textId="77777777" w:rsidR="00134556" w:rsidRPr="00134556" w:rsidRDefault="00134556" w:rsidP="00134556">
            <w:pPr>
              <w:numPr>
                <w:ilvl w:val="0"/>
                <w:numId w:val="5"/>
              </w:numPr>
              <w:contextualSpacing/>
              <w:rPr>
                <w:rFonts w:ascii="Calibri" w:hAnsi="Calibri" w:cs="Calibri"/>
                <w:sz w:val="24"/>
                <w:szCs w:val="24"/>
              </w:rPr>
            </w:pPr>
            <w:r w:rsidRPr="00134556">
              <w:rPr>
                <w:rFonts w:ascii="Calibri" w:hAnsi="Calibri" w:cs="Calibri"/>
                <w:sz w:val="24"/>
                <w:szCs w:val="24"/>
              </w:rPr>
              <w:t xml:space="preserve">Guest blogs for internal Intranet from SAC members – 1 every couple of months </w:t>
            </w:r>
          </w:p>
          <w:p w14:paraId="3BB5466C" w14:textId="77777777" w:rsidR="00134556" w:rsidRPr="00134556" w:rsidRDefault="00134556" w:rsidP="00134556">
            <w:pPr>
              <w:numPr>
                <w:ilvl w:val="0"/>
                <w:numId w:val="5"/>
              </w:numPr>
              <w:contextualSpacing/>
              <w:rPr>
                <w:rFonts w:ascii="Calibri" w:hAnsi="Calibri" w:cs="Calibri"/>
                <w:sz w:val="24"/>
                <w:szCs w:val="24"/>
              </w:rPr>
            </w:pPr>
            <w:r w:rsidRPr="00134556">
              <w:rPr>
                <w:rFonts w:ascii="Calibri" w:hAnsi="Calibri" w:cs="Calibri"/>
                <w:sz w:val="24"/>
                <w:szCs w:val="24"/>
              </w:rPr>
              <w:t>Teach-ins – specialist discussions with particular teams. SAC members can be matched according to their area of expertise.</w:t>
            </w:r>
          </w:p>
          <w:p w14:paraId="345B5FC6" w14:textId="77777777" w:rsidR="00134556" w:rsidRPr="00134556" w:rsidRDefault="00134556" w:rsidP="00134556">
            <w:pPr>
              <w:numPr>
                <w:ilvl w:val="0"/>
                <w:numId w:val="5"/>
              </w:numPr>
              <w:contextualSpacing/>
              <w:rPr>
                <w:rFonts w:ascii="Calibri" w:hAnsi="Calibri" w:cs="Calibri"/>
                <w:sz w:val="24"/>
                <w:szCs w:val="24"/>
              </w:rPr>
            </w:pPr>
            <w:r w:rsidRPr="00134556">
              <w:rPr>
                <w:rFonts w:ascii="Calibri" w:hAnsi="Calibri" w:cs="Calibri"/>
                <w:sz w:val="24"/>
                <w:szCs w:val="24"/>
              </w:rPr>
              <w:t>Launch a SAC Mentoring Scheme in early 2023 where SAC members are matched with a member of staff to help support their work.</w:t>
            </w:r>
          </w:p>
          <w:p w14:paraId="3075EDCC" w14:textId="77777777" w:rsidR="00134556" w:rsidRPr="00134556" w:rsidRDefault="00134556" w:rsidP="00134556">
            <w:pPr>
              <w:ind w:left="360"/>
              <w:contextualSpacing/>
              <w:rPr>
                <w:rFonts w:ascii="Calibri" w:hAnsi="Calibri" w:cs="Calibri"/>
                <w:sz w:val="24"/>
                <w:szCs w:val="24"/>
              </w:rPr>
            </w:pPr>
          </w:p>
          <w:p w14:paraId="37306DCC" w14:textId="77777777" w:rsidR="00134556" w:rsidRPr="00134556" w:rsidRDefault="00134556" w:rsidP="00134556">
            <w:pPr>
              <w:ind w:left="360"/>
              <w:contextualSpacing/>
              <w:rPr>
                <w:rFonts w:ascii="Calibri" w:hAnsi="Calibri" w:cs="Calibri"/>
                <w:sz w:val="24"/>
                <w:szCs w:val="24"/>
              </w:rPr>
            </w:pPr>
            <w:r w:rsidRPr="00134556">
              <w:rPr>
                <w:rFonts w:ascii="Calibri" w:hAnsi="Calibri" w:cs="Calibri"/>
                <w:sz w:val="24"/>
                <w:szCs w:val="24"/>
              </w:rPr>
              <w:t>Notes: This work would be pulled together into an engagement plan, to ensure we communicate properly with staff and make the most of the time spent by the SAC members on this work. The mentoring scheme particularly will need to be facilitated to ensure that opportunities are promoted, those wanting to participate are matched appropriately and both the SAC member and member of staff feel supported for instance at the start make sure that expectations and the level of commitment are understood and accepted.</w:t>
            </w:r>
          </w:p>
        </w:tc>
      </w:tr>
      <w:tr w:rsidR="00134556" w:rsidRPr="00134556" w14:paraId="50E257E5" w14:textId="77777777" w:rsidTr="00992132">
        <w:tc>
          <w:tcPr>
            <w:tcW w:w="3114" w:type="dxa"/>
          </w:tcPr>
          <w:p w14:paraId="31EE28DE" w14:textId="77777777" w:rsidR="00134556" w:rsidRPr="00134556" w:rsidRDefault="00134556" w:rsidP="00034175">
            <w:pPr>
              <w:rPr>
                <w:rFonts w:ascii="Calibri" w:hAnsi="Calibri" w:cs="Calibri"/>
                <w:sz w:val="24"/>
                <w:szCs w:val="24"/>
              </w:rPr>
            </w:pPr>
            <w:r w:rsidRPr="00134556">
              <w:rPr>
                <w:rFonts w:ascii="Calibri" w:hAnsi="Calibri" w:cs="Calibri"/>
                <w:sz w:val="24"/>
                <w:szCs w:val="24"/>
              </w:rPr>
              <w:t xml:space="preserve">Manage and support our Masters &amp; PhD programmes </w:t>
            </w:r>
          </w:p>
          <w:p w14:paraId="18A29063" w14:textId="77777777" w:rsidR="00134556" w:rsidRPr="00134556" w:rsidRDefault="00134556" w:rsidP="00034175">
            <w:pPr>
              <w:rPr>
                <w:rFonts w:ascii="Calibri" w:hAnsi="Calibri" w:cs="Calibri"/>
                <w:sz w:val="24"/>
                <w:szCs w:val="24"/>
              </w:rPr>
            </w:pPr>
          </w:p>
        </w:tc>
        <w:tc>
          <w:tcPr>
            <w:tcW w:w="5812" w:type="dxa"/>
          </w:tcPr>
          <w:p w14:paraId="2F89E13C" w14:textId="77777777" w:rsidR="00134556" w:rsidRPr="00134556" w:rsidRDefault="00134556" w:rsidP="00134556">
            <w:pPr>
              <w:pStyle w:val="ListParagraph"/>
              <w:numPr>
                <w:ilvl w:val="0"/>
                <w:numId w:val="8"/>
              </w:numPr>
              <w:rPr>
                <w:rFonts w:ascii="Calibri" w:hAnsi="Calibri" w:cs="Calibri"/>
                <w:sz w:val="24"/>
                <w:szCs w:val="24"/>
              </w:rPr>
            </w:pPr>
            <w:r w:rsidRPr="00134556">
              <w:rPr>
                <w:rFonts w:ascii="Calibri" w:hAnsi="Calibri" w:cs="Calibri"/>
                <w:sz w:val="24"/>
                <w:szCs w:val="24"/>
              </w:rPr>
              <w:t>SAC members could scrutinise and help co-design project ideas that we are putting forward for CASE studentships and Masters to ensure they are attractive to students.</w:t>
            </w:r>
          </w:p>
          <w:p w14:paraId="57928846" w14:textId="77777777" w:rsidR="00134556" w:rsidRPr="00134556" w:rsidRDefault="00134556" w:rsidP="00134556">
            <w:pPr>
              <w:pStyle w:val="ListParagraph"/>
              <w:numPr>
                <w:ilvl w:val="0"/>
                <w:numId w:val="8"/>
              </w:numPr>
              <w:rPr>
                <w:rFonts w:ascii="Calibri" w:hAnsi="Calibri" w:cs="Calibri"/>
                <w:sz w:val="24"/>
                <w:szCs w:val="24"/>
              </w:rPr>
            </w:pPr>
            <w:r w:rsidRPr="00134556">
              <w:rPr>
                <w:rFonts w:ascii="Calibri" w:hAnsi="Calibri" w:cs="Calibri"/>
                <w:sz w:val="24"/>
                <w:szCs w:val="24"/>
              </w:rPr>
              <w:t>Help identify and develop new partnerships with Universities that will support our work.</w:t>
            </w:r>
          </w:p>
          <w:p w14:paraId="2B82B83A" w14:textId="77777777" w:rsidR="00134556" w:rsidRPr="00134556" w:rsidRDefault="00134556" w:rsidP="00034175">
            <w:pPr>
              <w:pStyle w:val="ListParagraph"/>
              <w:ind w:left="360"/>
              <w:rPr>
                <w:rFonts w:ascii="Calibri" w:hAnsi="Calibri" w:cs="Calibri"/>
                <w:sz w:val="24"/>
                <w:szCs w:val="24"/>
              </w:rPr>
            </w:pPr>
          </w:p>
        </w:tc>
      </w:tr>
    </w:tbl>
    <w:p w14:paraId="478ABA69" w14:textId="77777777" w:rsidR="00134556" w:rsidRPr="00134556" w:rsidRDefault="00134556" w:rsidP="00EC1B26">
      <w:pPr>
        <w:rPr>
          <w:rFonts w:ascii="Calibri" w:hAnsi="Calibri" w:cs="Calibri"/>
          <w:b/>
          <w:sz w:val="24"/>
          <w:szCs w:val="24"/>
        </w:rPr>
      </w:pPr>
    </w:p>
    <w:p w14:paraId="07F3A87E" w14:textId="77777777" w:rsidR="00EE6EEE" w:rsidRDefault="00EE6EEE" w:rsidP="00EC1B26">
      <w:pPr>
        <w:rPr>
          <w:rFonts w:ascii="Calibri" w:hAnsi="Calibri" w:cs="Calibri"/>
          <w:b/>
          <w:sz w:val="24"/>
          <w:szCs w:val="24"/>
        </w:rPr>
      </w:pPr>
    </w:p>
    <w:p w14:paraId="778743BF" w14:textId="77777777" w:rsidR="00EE6EEE" w:rsidRDefault="00EE6EEE" w:rsidP="00EC1B26">
      <w:pPr>
        <w:rPr>
          <w:rFonts w:ascii="Calibri" w:hAnsi="Calibri" w:cs="Calibri"/>
          <w:b/>
          <w:sz w:val="24"/>
          <w:szCs w:val="24"/>
        </w:rPr>
      </w:pPr>
    </w:p>
    <w:p w14:paraId="6B81286D" w14:textId="6C5EB8E9" w:rsidR="00134556" w:rsidRPr="00134556" w:rsidRDefault="00134556" w:rsidP="00EC1B26">
      <w:pPr>
        <w:rPr>
          <w:rFonts w:ascii="Calibri" w:hAnsi="Calibri" w:cs="Calibri"/>
          <w:b/>
          <w:sz w:val="24"/>
          <w:szCs w:val="24"/>
        </w:rPr>
      </w:pPr>
      <w:proofErr w:type="spellStart"/>
      <w:r w:rsidRPr="00134556">
        <w:rPr>
          <w:rFonts w:ascii="Calibri" w:hAnsi="Calibri" w:cs="Calibri"/>
          <w:b/>
          <w:sz w:val="24"/>
          <w:szCs w:val="24"/>
        </w:rPr>
        <w:t>Workstream</w:t>
      </w:r>
      <w:proofErr w:type="spellEnd"/>
      <w:r w:rsidRPr="00134556">
        <w:rPr>
          <w:rFonts w:ascii="Calibri" w:hAnsi="Calibri" w:cs="Calibri"/>
          <w:b/>
          <w:sz w:val="24"/>
          <w:szCs w:val="24"/>
        </w:rPr>
        <w:t xml:space="preserve"> 2 – External influencing and advocacy</w:t>
      </w:r>
    </w:p>
    <w:p w14:paraId="53E7A02A" w14:textId="194786CB" w:rsidR="00134556" w:rsidRPr="00134556" w:rsidRDefault="00134556" w:rsidP="00EC1B26">
      <w:pPr>
        <w:rPr>
          <w:rFonts w:ascii="Calibri" w:hAnsi="Calibri" w:cs="Calibri"/>
          <w:b/>
          <w:sz w:val="24"/>
          <w:szCs w:val="24"/>
        </w:rPr>
      </w:pPr>
    </w:p>
    <w:tbl>
      <w:tblPr>
        <w:tblStyle w:val="TableGrid2"/>
        <w:tblW w:w="0" w:type="auto"/>
        <w:tblLook w:val="04A0" w:firstRow="1" w:lastRow="0" w:firstColumn="1" w:lastColumn="0" w:noHBand="0" w:noVBand="1"/>
        <w:tblDescription w:val="Areas of work and potential role for SAC in workstream 2"/>
      </w:tblPr>
      <w:tblGrid>
        <w:gridCol w:w="3114"/>
        <w:gridCol w:w="5812"/>
      </w:tblGrid>
      <w:tr w:rsidR="00134556" w:rsidRPr="00134556" w14:paraId="75731D1C" w14:textId="77777777" w:rsidTr="00992132">
        <w:trPr>
          <w:tblHeader/>
        </w:trPr>
        <w:tc>
          <w:tcPr>
            <w:tcW w:w="3114" w:type="dxa"/>
            <w:shd w:val="clear" w:color="auto" w:fill="F2F2F2" w:themeFill="background1" w:themeFillShade="F2"/>
          </w:tcPr>
          <w:p w14:paraId="2EF22DF0"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Area of Work</w:t>
            </w:r>
          </w:p>
        </w:tc>
        <w:tc>
          <w:tcPr>
            <w:tcW w:w="5812" w:type="dxa"/>
            <w:shd w:val="clear" w:color="auto" w:fill="F2F2F2" w:themeFill="background1" w:themeFillShade="F2"/>
          </w:tcPr>
          <w:p w14:paraId="1BD92BD4"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Potential Role for SAC</w:t>
            </w:r>
          </w:p>
        </w:tc>
      </w:tr>
      <w:tr w:rsidR="00134556" w:rsidRPr="00134556" w14:paraId="47FF8024" w14:textId="77777777" w:rsidTr="00992132">
        <w:tc>
          <w:tcPr>
            <w:tcW w:w="3114" w:type="dxa"/>
          </w:tcPr>
          <w:p w14:paraId="5C30A4BF"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Review our Science and Evidence communication output</w:t>
            </w:r>
          </w:p>
        </w:tc>
        <w:tc>
          <w:tcPr>
            <w:tcW w:w="5812" w:type="dxa"/>
          </w:tcPr>
          <w:p w14:paraId="512D0AAD" w14:textId="77777777" w:rsidR="00134556" w:rsidRPr="00134556" w:rsidRDefault="00134556" w:rsidP="00134556">
            <w:pPr>
              <w:numPr>
                <w:ilvl w:val="0"/>
                <w:numId w:val="9"/>
              </w:numPr>
              <w:contextualSpacing/>
              <w:rPr>
                <w:rFonts w:ascii="Calibri" w:hAnsi="Calibri" w:cs="Calibri"/>
                <w:sz w:val="24"/>
                <w:szCs w:val="24"/>
              </w:rPr>
            </w:pPr>
            <w:r w:rsidRPr="00134556">
              <w:rPr>
                <w:rFonts w:ascii="Calibri" w:hAnsi="Calibri" w:cs="Calibri"/>
                <w:sz w:val="24"/>
                <w:szCs w:val="24"/>
              </w:rPr>
              <w:t>Redevelopment of the Science newsletter to brand it as a NatureScot publication, but continue to have input from the SAC.</w:t>
            </w:r>
          </w:p>
        </w:tc>
      </w:tr>
      <w:tr w:rsidR="00134556" w:rsidRPr="00134556" w14:paraId="5951D681" w14:textId="77777777" w:rsidTr="00992132">
        <w:tc>
          <w:tcPr>
            <w:tcW w:w="3114" w:type="dxa"/>
          </w:tcPr>
          <w:p w14:paraId="2FE3B122"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Look at new ways of communicating our science</w:t>
            </w:r>
          </w:p>
        </w:tc>
        <w:tc>
          <w:tcPr>
            <w:tcW w:w="5812" w:type="dxa"/>
          </w:tcPr>
          <w:p w14:paraId="4D0F26D7" w14:textId="77777777" w:rsidR="00134556" w:rsidRPr="00134556" w:rsidRDefault="00134556" w:rsidP="00134556">
            <w:pPr>
              <w:numPr>
                <w:ilvl w:val="0"/>
                <w:numId w:val="9"/>
              </w:numPr>
              <w:contextualSpacing/>
              <w:rPr>
                <w:rFonts w:ascii="Calibri" w:hAnsi="Calibri" w:cs="Calibri"/>
                <w:sz w:val="24"/>
                <w:szCs w:val="24"/>
              </w:rPr>
            </w:pPr>
            <w:r w:rsidRPr="00134556">
              <w:rPr>
                <w:rFonts w:ascii="Calibri" w:hAnsi="Calibri" w:cs="Calibri"/>
                <w:sz w:val="24"/>
                <w:szCs w:val="24"/>
              </w:rPr>
              <w:t>Draw on experience of SAC to see whether there are other ways to communicate our science and engage better with the scientific community.</w:t>
            </w:r>
          </w:p>
        </w:tc>
      </w:tr>
      <w:tr w:rsidR="00134556" w:rsidRPr="00134556" w14:paraId="58A231C7" w14:textId="77777777" w:rsidTr="00992132">
        <w:tc>
          <w:tcPr>
            <w:tcW w:w="3114" w:type="dxa"/>
          </w:tcPr>
          <w:p w14:paraId="339EE8E2"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Update our research commissioning and reporting process, including support for scientific publication</w:t>
            </w:r>
          </w:p>
        </w:tc>
        <w:tc>
          <w:tcPr>
            <w:tcW w:w="5812" w:type="dxa"/>
          </w:tcPr>
          <w:p w14:paraId="7258EDA8" w14:textId="77777777" w:rsidR="00134556" w:rsidRPr="00134556" w:rsidRDefault="00134556" w:rsidP="00134556">
            <w:pPr>
              <w:numPr>
                <w:ilvl w:val="0"/>
                <w:numId w:val="7"/>
              </w:numPr>
              <w:rPr>
                <w:rFonts w:ascii="Calibri" w:hAnsi="Calibri" w:cs="Calibri"/>
                <w:sz w:val="24"/>
                <w:szCs w:val="24"/>
              </w:rPr>
            </w:pPr>
            <w:r w:rsidRPr="00134556">
              <w:rPr>
                <w:rFonts w:ascii="Calibri" w:hAnsi="Calibri" w:cs="Calibri"/>
                <w:sz w:val="24"/>
                <w:szCs w:val="24"/>
              </w:rPr>
              <w:t>This work will involve an internal review to determine how the current system works and where improvements could be made. Getting the views of the SAC would be very useful in terms of ensuring we embed good practice into the commissioning and reporting process.</w:t>
            </w:r>
          </w:p>
        </w:tc>
      </w:tr>
      <w:tr w:rsidR="00134556" w:rsidRPr="00134556" w14:paraId="63D6C732" w14:textId="77777777" w:rsidTr="00992132">
        <w:tc>
          <w:tcPr>
            <w:tcW w:w="3114" w:type="dxa"/>
          </w:tcPr>
          <w:p w14:paraId="615C80EC"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Developing our science communication competencies</w:t>
            </w:r>
          </w:p>
        </w:tc>
        <w:tc>
          <w:tcPr>
            <w:tcW w:w="5812" w:type="dxa"/>
          </w:tcPr>
          <w:p w14:paraId="34CAD193" w14:textId="77777777" w:rsidR="00134556" w:rsidRPr="00134556" w:rsidRDefault="00134556" w:rsidP="00134556">
            <w:pPr>
              <w:numPr>
                <w:ilvl w:val="0"/>
                <w:numId w:val="7"/>
              </w:numPr>
              <w:contextualSpacing/>
              <w:rPr>
                <w:rFonts w:ascii="Calibri" w:hAnsi="Calibri" w:cs="Calibri"/>
                <w:sz w:val="24"/>
                <w:szCs w:val="24"/>
              </w:rPr>
            </w:pPr>
            <w:r w:rsidRPr="00134556">
              <w:rPr>
                <w:rFonts w:ascii="Calibri" w:hAnsi="Calibri" w:cs="Calibri"/>
                <w:sz w:val="24"/>
                <w:szCs w:val="24"/>
              </w:rPr>
              <w:t>Draw on the SAC’s experience or their contacts to help support our science communications - perhaps an opportunity to contribute to a teach-in on this subject.</w:t>
            </w:r>
          </w:p>
        </w:tc>
      </w:tr>
      <w:tr w:rsidR="00134556" w:rsidRPr="00134556" w14:paraId="6145DB32" w14:textId="77777777" w:rsidTr="00992132">
        <w:tc>
          <w:tcPr>
            <w:tcW w:w="3114" w:type="dxa"/>
          </w:tcPr>
          <w:p w14:paraId="41A4BE5A"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Develop enhanced relationships with the wider scientific community</w:t>
            </w:r>
          </w:p>
          <w:p w14:paraId="68275FD4" w14:textId="77777777" w:rsidR="00134556" w:rsidRPr="00134556" w:rsidRDefault="00134556" w:rsidP="00134556">
            <w:pPr>
              <w:rPr>
                <w:rFonts w:ascii="Calibri" w:hAnsi="Calibri" w:cs="Calibri"/>
                <w:sz w:val="24"/>
                <w:szCs w:val="24"/>
              </w:rPr>
            </w:pPr>
          </w:p>
        </w:tc>
        <w:tc>
          <w:tcPr>
            <w:tcW w:w="5812" w:type="dxa"/>
          </w:tcPr>
          <w:p w14:paraId="49943FC0" w14:textId="77777777" w:rsidR="00134556" w:rsidRPr="00134556" w:rsidRDefault="00134556" w:rsidP="00134556">
            <w:pPr>
              <w:numPr>
                <w:ilvl w:val="0"/>
                <w:numId w:val="7"/>
              </w:numPr>
              <w:contextualSpacing/>
              <w:rPr>
                <w:rFonts w:ascii="Calibri" w:hAnsi="Calibri" w:cs="Calibri"/>
                <w:sz w:val="24"/>
                <w:szCs w:val="24"/>
              </w:rPr>
            </w:pPr>
            <w:r w:rsidRPr="00134556">
              <w:rPr>
                <w:rFonts w:ascii="Calibri" w:hAnsi="Calibri" w:cs="Calibri"/>
                <w:sz w:val="24"/>
                <w:szCs w:val="24"/>
              </w:rPr>
              <w:t>Hold an annual discussion with SAC members to discuss how they can support us to make better use of their connections. e.g., are there internal channels where our work could be promoted?</w:t>
            </w:r>
          </w:p>
          <w:p w14:paraId="575E8CA1" w14:textId="77777777" w:rsidR="00134556" w:rsidRPr="00134556" w:rsidRDefault="00134556" w:rsidP="00134556">
            <w:pPr>
              <w:numPr>
                <w:ilvl w:val="0"/>
                <w:numId w:val="7"/>
              </w:numPr>
              <w:contextualSpacing/>
              <w:rPr>
                <w:rFonts w:ascii="Calibri" w:hAnsi="Calibri" w:cs="Calibri"/>
                <w:sz w:val="24"/>
                <w:szCs w:val="24"/>
              </w:rPr>
            </w:pPr>
            <w:r w:rsidRPr="00134556">
              <w:rPr>
                <w:rFonts w:ascii="Calibri" w:hAnsi="Calibri" w:cs="Calibri"/>
                <w:sz w:val="24"/>
                <w:szCs w:val="24"/>
              </w:rPr>
              <w:t>Help with producing short videos/vlogs for sharing with universities and colleges.</w:t>
            </w:r>
          </w:p>
        </w:tc>
      </w:tr>
    </w:tbl>
    <w:p w14:paraId="680ACE7E" w14:textId="11669DEE" w:rsidR="00134556" w:rsidRPr="00134556" w:rsidRDefault="00134556" w:rsidP="00EC1B26">
      <w:pPr>
        <w:rPr>
          <w:rFonts w:ascii="Calibri" w:hAnsi="Calibri" w:cs="Calibri"/>
          <w:b/>
          <w:sz w:val="24"/>
          <w:szCs w:val="24"/>
        </w:rPr>
      </w:pPr>
    </w:p>
    <w:p w14:paraId="28C55C13" w14:textId="55C77BB7" w:rsidR="00134556" w:rsidRPr="00134556" w:rsidRDefault="00134556" w:rsidP="00EC1B26">
      <w:pPr>
        <w:rPr>
          <w:rFonts w:ascii="Calibri" w:hAnsi="Calibri" w:cs="Calibri"/>
          <w:b/>
          <w:sz w:val="24"/>
          <w:szCs w:val="24"/>
        </w:rPr>
      </w:pPr>
      <w:proofErr w:type="spellStart"/>
      <w:r w:rsidRPr="00134556">
        <w:rPr>
          <w:rFonts w:ascii="Calibri" w:hAnsi="Calibri" w:cs="Calibri"/>
          <w:b/>
          <w:sz w:val="24"/>
          <w:szCs w:val="24"/>
        </w:rPr>
        <w:t>Workstream</w:t>
      </w:r>
      <w:proofErr w:type="spellEnd"/>
      <w:r w:rsidRPr="00134556">
        <w:rPr>
          <w:rFonts w:ascii="Calibri" w:hAnsi="Calibri" w:cs="Calibri"/>
          <w:b/>
          <w:sz w:val="24"/>
          <w:szCs w:val="24"/>
        </w:rPr>
        <w:t xml:space="preserve"> 3 – Overseeing a programme of skills development</w:t>
      </w:r>
    </w:p>
    <w:p w14:paraId="60E20700" w14:textId="04A104FD" w:rsidR="00134556" w:rsidRPr="00134556" w:rsidRDefault="00134556" w:rsidP="00EC1B26">
      <w:pPr>
        <w:rPr>
          <w:rFonts w:ascii="Calibri" w:hAnsi="Calibri" w:cs="Calibri"/>
          <w:b/>
          <w:sz w:val="24"/>
          <w:szCs w:val="24"/>
        </w:rPr>
      </w:pPr>
    </w:p>
    <w:tbl>
      <w:tblPr>
        <w:tblStyle w:val="TableGrid3"/>
        <w:tblW w:w="0" w:type="auto"/>
        <w:tblLook w:val="04A0" w:firstRow="1" w:lastRow="0" w:firstColumn="1" w:lastColumn="0" w:noHBand="0" w:noVBand="1"/>
        <w:tblDescription w:val="Areas of work and potential role for SAC in workstream 3"/>
      </w:tblPr>
      <w:tblGrid>
        <w:gridCol w:w="3114"/>
        <w:gridCol w:w="5812"/>
      </w:tblGrid>
      <w:tr w:rsidR="00134556" w:rsidRPr="00134556" w14:paraId="6A18A315" w14:textId="77777777" w:rsidTr="00992132">
        <w:trPr>
          <w:tblHeader/>
        </w:trPr>
        <w:tc>
          <w:tcPr>
            <w:tcW w:w="3114" w:type="dxa"/>
            <w:shd w:val="clear" w:color="auto" w:fill="F2F2F2" w:themeFill="background1" w:themeFillShade="F2"/>
          </w:tcPr>
          <w:p w14:paraId="5AFA7A1F"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Area of Work</w:t>
            </w:r>
          </w:p>
        </w:tc>
        <w:tc>
          <w:tcPr>
            <w:tcW w:w="5812" w:type="dxa"/>
            <w:shd w:val="clear" w:color="auto" w:fill="F2F2F2" w:themeFill="background1" w:themeFillShade="F2"/>
          </w:tcPr>
          <w:p w14:paraId="562BD1B3" w14:textId="77777777" w:rsidR="00134556" w:rsidRPr="00134556" w:rsidRDefault="00134556" w:rsidP="00134556">
            <w:pPr>
              <w:rPr>
                <w:rFonts w:ascii="Calibri" w:hAnsi="Calibri" w:cs="Calibri"/>
                <w:b/>
                <w:sz w:val="24"/>
                <w:szCs w:val="24"/>
              </w:rPr>
            </w:pPr>
            <w:r w:rsidRPr="00134556">
              <w:rPr>
                <w:rFonts w:ascii="Calibri" w:hAnsi="Calibri" w:cs="Calibri"/>
                <w:b/>
                <w:sz w:val="24"/>
                <w:szCs w:val="24"/>
              </w:rPr>
              <w:t>Potential Role for SAC</w:t>
            </w:r>
          </w:p>
        </w:tc>
      </w:tr>
      <w:tr w:rsidR="00134556" w:rsidRPr="00134556" w14:paraId="708235E0" w14:textId="77777777" w:rsidTr="00992132">
        <w:tc>
          <w:tcPr>
            <w:tcW w:w="3114" w:type="dxa"/>
          </w:tcPr>
          <w:p w14:paraId="4E353B6A"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Establish Mentoring Opportunities</w:t>
            </w:r>
          </w:p>
        </w:tc>
        <w:tc>
          <w:tcPr>
            <w:tcW w:w="5812" w:type="dxa"/>
          </w:tcPr>
          <w:p w14:paraId="6B3522BA" w14:textId="77777777" w:rsidR="00134556" w:rsidRPr="00134556" w:rsidRDefault="00134556" w:rsidP="00134556">
            <w:pPr>
              <w:numPr>
                <w:ilvl w:val="0"/>
                <w:numId w:val="9"/>
              </w:numPr>
              <w:rPr>
                <w:rFonts w:ascii="Calibri" w:hAnsi="Calibri" w:cs="Calibri"/>
                <w:sz w:val="24"/>
                <w:szCs w:val="24"/>
              </w:rPr>
            </w:pPr>
            <w:r w:rsidRPr="00134556">
              <w:rPr>
                <w:rFonts w:ascii="Calibri" w:hAnsi="Calibri" w:cs="Calibri"/>
                <w:sz w:val="24"/>
                <w:szCs w:val="24"/>
              </w:rPr>
              <w:t xml:space="preserve">Links with </w:t>
            </w:r>
            <w:proofErr w:type="spellStart"/>
            <w:r w:rsidRPr="00134556">
              <w:rPr>
                <w:rFonts w:ascii="Calibri" w:hAnsi="Calibri" w:cs="Calibri"/>
                <w:sz w:val="24"/>
                <w:szCs w:val="24"/>
              </w:rPr>
              <w:t>workstream</w:t>
            </w:r>
            <w:proofErr w:type="spellEnd"/>
            <w:r w:rsidRPr="00134556">
              <w:rPr>
                <w:rFonts w:ascii="Calibri" w:hAnsi="Calibri" w:cs="Calibri"/>
                <w:sz w:val="24"/>
                <w:szCs w:val="24"/>
              </w:rPr>
              <w:t xml:space="preserve"> 1 – SAC mentoring scheme.</w:t>
            </w:r>
          </w:p>
        </w:tc>
      </w:tr>
      <w:tr w:rsidR="00134556" w:rsidRPr="00134556" w14:paraId="6ED60BAF" w14:textId="77777777" w:rsidTr="00992132">
        <w:tc>
          <w:tcPr>
            <w:tcW w:w="3114" w:type="dxa"/>
          </w:tcPr>
          <w:p w14:paraId="4E59B967"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Opportunities for sabbaticals, exchange schemes</w:t>
            </w:r>
          </w:p>
        </w:tc>
        <w:tc>
          <w:tcPr>
            <w:tcW w:w="5812" w:type="dxa"/>
          </w:tcPr>
          <w:p w14:paraId="632A74F7" w14:textId="77777777" w:rsidR="00134556" w:rsidRPr="00134556" w:rsidRDefault="00134556" w:rsidP="00134556">
            <w:pPr>
              <w:numPr>
                <w:ilvl w:val="0"/>
                <w:numId w:val="9"/>
              </w:numPr>
              <w:contextualSpacing/>
              <w:rPr>
                <w:rFonts w:ascii="Calibri" w:hAnsi="Calibri" w:cs="Calibri"/>
                <w:sz w:val="24"/>
                <w:szCs w:val="24"/>
              </w:rPr>
            </w:pPr>
            <w:r w:rsidRPr="00134556">
              <w:rPr>
                <w:rFonts w:ascii="Calibri" w:hAnsi="Calibri" w:cs="Calibri"/>
                <w:sz w:val="24"/>
                <w:szCs w:val="24"/>
              </w:rPr>
              <w:t>SAC members may have ideas or become aware of short-term opportunities that might benefit our staff in particular science fields.</w:t>
            </w:r>
          </w:p>
        </w:tc>
      </w:tr>
      <w:tr w:rsidR="00134556" w:rsidRPr="00134556" w14:paraId="122C7EB3" w14:textId="77777777" w:rsidTr="00992132">
        <w:tc>
          <w:tcPr>
            <w:tcW w:w="3114" w:type="dxa"/>
          </w:tcPr>
          <w:p w14:paraId="248B1E41" w14:textId="77777777" w:rsidR="00134556" w:rsidRPr="00134556" w:rsidRDefault="00134556" w:rsidP="00134556">
            <w:pPr>
              <w:rPr>
                <w:rFonts w:ascii="Calibri" w:hAnsi="Calibri" w:cs="Calibri"/>
                <w:sz w:val="24"/>
                <w:szCs w:val="24"/>
              </w:rPr>
            </w:pPr>
            <w:r w:rsidRPr="00134556">
              <w:rPr>
                <w:rFonts w:ascii="Calibri" w:hAnsi="Calibri" w:cs="Calibri"/>
                <w:sz w:val="24"/>
                <w:szCs w:val="24"/>
              </w:rPr>
              <w:t>Establish opportunities to access science skills support</w:t>
            </w:r>
          </w:p>
        </w:tc>
        <w:tc>
          <w:tcPr>
            <w:tcW w:w="5812" w:type="dxa"/>
          </w:tcPr>
          <w:p w14:paraId="081469D3" w14:textId="77777777" w:rsidR="00134556" w:rsidRPr="00134556" w:rsidRDefault="00134556" w:rsidP="00134556">
            <w:pPr>
              <w:numPr>
                <w:ilvl w:val="0"/>
                <w:numId w:val="9"/>
              </w:numPr>
              <w:rPr>
                <w:rFonts w:ascii="Calibri" w:hAnsi="Calibri" w:cs="Calibri"/>
                <w:sz w:val="24"/>
                <w:szCs w:val="24"/>
              </w:rPr>
            </w:pPr>
            <w:r w:rsidRPr="00134556">
              <w:rPr>
                <w:rFonts w:ascii="Calibri" w:hAnsi="Calibri" w:cs="Calibri"/>
                <w:sz w:val="24"/>
                <w:szCs w:val="24"/>
              </w:rPr>
              <w:t xml:space="preserve">SAC members could be involved in supporting the development of our current staff but also ensuring </w:t>
            </w:r>
            <w:proofErr w:type="gramStart"/>
            <w:r w:rsidRPr="00134556">
              <w:rPr>
                <w:rFonts w:ascii="Calibri" w:hAnsi="Calibri" w:cs="Calibri"/>
                <w:sz w:val="24"/>
                <w:szCs w:val="24"/>
              </w:rPr>
              <w:t>we</w:t>
            </w:r>
            <w:proofErr w:type="gramEnd"/>
            <w:r w:rsidRPr="00134556">
              <w:rPr>
                <w:rFonts w:ascii="Calibri" w:hAnsi="Calibri" w:cs="Calibri"/>
                <w:sz w:val="24"/>
                <w:szCs w:val="24"/>
              </w:rPr>
              <w:t xml:space="preserve"> future-proof our science skills and expertise.</w:t>
            </w:r>
          </w:p>
        </w:tc>
      </w:tr>
    </w:tbl>
    <w:p w14:paraId="50055199" w14:textId="77777777" w:rsidR="00134556" w:rsidRPr="00134556" w:rsidRDefault="00134556" w:rsidP="00134556">
      <w:pPr>
        <w:rPr>
          <w:rFonts w:ascii="Calibri" w:hAnsi="Calibri" w:cs="Calibri"/>
          <w:sz w:val="24"/>
          <w:szCs w:val="24"/>
        </w:rPr>
      </w:pPr>
    </w:p>
    <w:p w14:paraId="30491549" w14:textId="77777777" w:rsidR="00134556" w:rsidRPr="00134556" w:rsidRDefault="00134556" w:rsidP="00EC1B26">
      <w:pPr>
        <w:rPr>
          <w:rFonts w:ascii="Calibri" w:hAnsi="Calibri" w:cs="Calibri"/>
          <w:b/>
          <w:sz w:val="24"/>
          <w:szCs w:val="24"/>
        </w:rPr>
      </w:pPr>
    </w:p>
    <w:p w14:paraId="20CBD090" w14:textId="77777777" w:rsidR="005B0197" w:rsidRPr="00134556" w:rsidRDefault="00191C76" w:rsidP="00134556">
      <w:pPr>
        <w:pStyle w:val="Heading2"/>
        <w:rPr>
          <w:rFonts w:ascii="Calibri" w:hAnsi="Calibri" w:cs="Calibri"/>
          <w:sz w:val="24"/>
          <w:szCs w:val="24"/>
          <w:shd w:val="clear" w:color="auto" w:fill="FFFFFF"/>
        </w:rPr>
      </w:pPr>
      <w:r w:rsidRPr="00134556">
        <w:rPr>
          <w:rFonts w:ascii="Calibri" w:hAnsi="Calibri" w:cs="Calibri"/>
          <w:sz w:val="24"/>
          <w:szCs w:val="24"/>
          <w:shd w:val="clear" w:color="auto" w:fill="FFFFFF"/>
        </w:rPr>
        <w:t>Next Steps</w:t>
      </w:r>
    </w:p>
    <w:p w14:paraId="7D9B0D29" w14:textId="3EA0AF9C" w:rsidR="002312EB" w:rsidRDefault="002312EB" w:rsidP="008452AE">
      <w:pPr>
        <w:pStyle w:val="ListParagraph"/>
        <w:numPr>
          <w:ilvl w:val="0"/>
          <w:numId w:val="3"/>
        </w:numPr>
        <w:rPr>
          <w:rFonts w:ascii="Calibri" w:hAnsi="Calibri" w:cs="Calibri"/>
          <w:sz w:val="24"/>
          <w:szCs w:val="24"/>
        </w:rPr>
      </w:pPr>
      <w:r w:rsidRPr="005B0197">
        <w:rPr>
          <w:rFonts w:ascii="Calibri" w:hAnsi="Calibri" w:cs="Calibri"/>
          <w:sz w:val="24"/>
          <w:szCs w:val="24"/>
        </w:rPr>
        <w:t xml:space="preserve">A programme of work will be drawn up by the </w:t>
      </w:r>
      <w:proofErr w:type="spellStart"/>
      <w:r w:rsidRPr="005B0197">
        <w:rPr>
          <w:rFonts w:ascii="Calibri" w:hAnsi="Calibri" w:cs="Calibri"/>
          <w:sz w:val="24"/>
          <w:szCs w:val="24"/>
        </w:rPr>
        <w:t>workstream</w:t>
      </w:r>
      <w:proofErr w:type="spellEnd"/>
      <w:r w:rsidRPr="005B0197">
        <w:rPr>
          <w:rFonts w:ascii="Calibri" w:hAnsi="Calibri" w:cs="Calibri"/>
          <w:sz w:val="24"/>
          <w:szCs w:val="24"/>
        </w:rPr>
        <w:t xml:space="preserve"> groups and agreed by the Programme Board. An indication of some early work that will be delivered includes:</w:t>
      </w:r>
    </w:p>
    <w:p w14:paraId="357DC99E" w14:textId="77777777" w:rsidR="006966C1" w:rsidRPr="006966C1" w:rsidRDefault="006966C1" w:rsidP="006966C1">
      <w:pPr>
        <w:ind w:left="360"/>
        <w:rPr>
          <w:rFonts w:ascii="Calibri" w:hAnsi="Calibri" w:cs="Calibri"/>
          <w:sz w:val="24"/>
          <w:szCs w:val="24"/>
        </w:rPr>
      </w:pPr>
    </w:p>
    <w:p w14:paraId="4626A269" w14:textId="6BFCC2A4" w:rsidR="006966C1" w:rsidRDefault="00EE6EEE" w:rsidP="008452AE">
      <w:pPr>
        <w:pStyle w:val="ListParagraph"/>
        <w:numPr>
          <w:ilvl w:val="0"/>
          <w:numId w:val="15"/>
        </w:numPr>
        <w:rPr>
          <w:rFonts w:ascii="Calibri" w:hAnsi="Calibri" w:cs="Calibri"/>
          <w:sz w:val="24"/>
          <w:szCs w:val="24"/>
        </w:rPr>
      </w:pPr>
      <w:r>
        <w:rPr>
          <w:rFonts w:ascii="Calibri" w:hAnsi="Calibri" w:cs="Calibri"/>
          <w:sz w:val="24"/>
          <w:szCs w:val="24"/>
        </w:rPr>
        <w:lastRenderedPageBreak/>
        <w:t xml:space="preserve">November </w:t>
      </w:r>
      <w:r w:rsidR="006966C1" w:rsidRPr="00FB17F6">
        <w:rPr>
          <w:rFonts w:ascii="Calibri" w:hAnsi="Calibri" w:cs="Calibri"/>
          <w:sz w:val="24"/>
          <w:szCs w:val="24"/>
        </w:rPr>
        <w:t xml:space="preserve">2022 – </w:t>
      </w:r>
      <w:r w:rsidR="00992132">
        <w:rPr>
          <w:rFonts w:ascii="Calibri" w:hAnsi="Calibri" w:cs="Calibri"/>
          <w:sz w:val="24"/>
          <w:szCs w:val="24"/>
        </w:rPr>
        <w:t>First meeting of the full programme board.</w:t>
      </w:r>
    </w:p>
    <w:p w14:paraId="5331656B" w14:textId="703DEC8A" w:rsidR="006966C1" w:rsidRDefault="006966C1" w:rsidP="008452AE">
      <w:pPr>
        <w:pStyle w:val="ListParagraph"/>
        <w:numPr>
          <w:ilvl w:val="0"/>
          <w:numId w:val="15"/>
        </w:numPr>
        <w:rPr>
          <w:rFonts w:ascii="Calibri" w:hAnsi="Calibri" w:cs="Calibri"/>
          <w:sz w:val="24"/>
          <w:szCs w:val="24"/>
        </w:rPr>
      </w:pPr>
      <w:r>
        <w:rPr>
          <w:rFonts w:ascii="Calibri" w:hAnsi="Calibri" w:cs="Calibri"/>
          <w:sz w:val="24"/>
          <w:szCs w:val="24"/>
        </w:rPr>
        <w:t>November 202</w:t>
      </w:r>
      <w:r w:rsidR="00EE6EEE">
        <w:rPr>
          <w:rFonts w:ascii="Calibri" w:hAnsi="Calibri" w:cs="Calibri"/>
          <w:sz w:val="24"/>
          <w:szCs w:val="24"/>
        </w:rPr>
        <w:t>2</w:t>
      </w:r>
      <w:r>
        <w:rPr>
          <w:rFonts w:ascii="Calibri" w:hAnsi="Calibri" w:cs="Calibri"/>
          <w:sz w:val="24"/>
          <w:szCs w:val="24"/>
        </w:rPr>
        <w:t xml:space="preserve"> – </w:t>
      </w:r>
      <w:r w:rsidR="00EE6EEE">
        <w:rPr>
          <w:rFonts w:ascii="Calibri" w:hAnsi="Calibri" w:cs="Calibri"/>
          <w:sz w:val="24"/>
          <w:szCs w:val="24"/>
        </w:rPr>
        <w:t xml:space="preserve">agree a programme of online meetings to explore areas of the programme, including - </w:t>
      </w:r>
      <w:r>
        <w:rPr>
          <w:rFonts w:ascii="Calibri" w:hAnsi="Calibri" w:cs="Calibri"/>
          <w:sz w:val="24"/>
          <w:szCs w:val="24"/>
        </w:rPr>
        <w:t xml:space="preserve">Communicating our science – </w:t>
      </w:r>
      <w:r w:rsidR="00EE6EEE">
        <w:rPr>
          <w:rFonts w:ascii="Calibri" w:hAnsi="Calibri" w:cs="Calibri"/>
          <w:sz w:val="24"/>
          <w:szCs w:val="24"/>
        </w:rPr>
        <w:t xml:space="preserve">a </w:t>
      </w:r>
      <w:r>
        <w:rPr>
          <w:rFonts w:ascii="Calibri" w:hAnsi="Calibri" w:cs="Calibri"/>
          <w:sz w:val="24"/>
          <w:szCs w:val="24"/>
        </w:rPr>
        <w:t>teach-in session from our Communications team on what makes a good science-based story</w:t>
      </w:r>
    </w:p>
    <w:p w14:paraId="290C9A75" w14:textId="505197AA" w:rsidR="006966C1" w:rsidRDefault="006966C1" w:rsidP="008452AE">
      <w:pPr>
        <w:pStyle w:val="ListParagraph"/>
        <w:numPr>
          <w:ilvl w:val="0"/>
          <w:numId w:val="15"/>
        </w:numPr>
        <w:rPr>
          <w:rFonts w:ascii="Calibri" w:hAnsi="Calibri" w:cs="Calibri"/>
          <w:sz w:val="24"/>
          <w:szCs w:val="24"/>
        </w:rPr>
      </w:pPr>
      <w:r>
        <w:rPr>
          <w:rFonts w:ascii="Calibri" w:hAnsi="Calibri" w:cs="Calibri"/>
          <w:sz w:val="24"/>
          <w:szCs w:val="24"/>
        </w:rPr>
        <w:t>January 202</w:t>
      </w:r>
      <w:r w:rsidR="00EE6EEE">
        <w:rPr>
          <w:rFonts w:ascii="Calibri" w:hAnsi="Calibri" w:cs="Calibri"/>
          <w:sz w:val="24"/>
          <w:szCs w:val="24"/>
        </w:rPr>
        <w:t>3</w:t>
      </w:r>
      <w:r>
        <w:rPr>
          <w:rFonts w:ascii="Calibri" w:hAnsi="Calibri" w:cs="Calibri"/>
          <w:sz w:val="24"/>
          <w:szCs w:val="24"/>
        </w:rPr>
        <w:t xml:space="preserve"> – Review of our CASE studentships programme</w:t>
      </w:r>
    </w:p>
    <w:p w14:paraId="638E3326" w14:textId="77777777" w:rsidR="006966C1" w:rsidRPr="002312EB" w:rsidRDefault="006966C1" w:rsidP="008452AE">
      <w:pPr>
        <w:pStyle w:val="ListParagraph"/>
        <w:numPr>
          <w:ilvl w:val="0"/>
          <w:numId w:val="15"/>
        </w:numPr>
        <w:rPr>
          <w:rFonts w:ascii="Calibri" w:hAnsi="Calibri" w:cs="Calibri"/>
          <w:sz w:val="24"/>
          <w:szCs w:val="24"/>
        </w:rPr>
      </w:pPr>
      <w:r>
        <w:rPr>
          <w:rFonts w:ascii="Calibri" w:hAnsi="Calibri" w:cs="Calibri"/>
          <w:sz w:val="24"/>
          <w:szCs w:val="24"/>
        </w:rPr>
        <w:t xml:space="preserve">January 2023 – Priorities for </w:t>
      </w:r>
      <w:proofErr w:type="spellStart"/>
      <w:r>
        <w:rPr>
          <w:rFonts w:ascii="Calibri" w:hAnsi="Calibri" w:cs="Calibri"/>
          <w:sz w:val="24"/>
          <w:szCs w:val="24"/>
        </w:rPr>
        <w:t>workstream</w:t>
      </w:r>
      <w:proofErr w:type="spellEnd"/>
      <w:r>
        <w:rPr>
          <w:rFonts w:ascii="Calibri" w:hAnsi="Calibri" w:cs="Calibri"/>
          <w:sz w:val="24"/>
          <w:szCs w:val="24"/>
        </w:rPr>
        <w:t xml:space="preserve"> groups in place</w:t>
      </w:r>
    </w:p>
    <w:p w14:paraId="614D1EEE" w14:textId="77777777" w:rsidR="006966C1" w:rsidRDefault="006966C1" w:rsidP="008452AE">
      <w:pPr>
        <w:pStyle w:val="ListParagraph"/>
        <w:numPr>
          <w:ilvl w:val="0"/>
          <w:numId w:val="15"/>
        </w:numPr>
        <w:rPr>
          <w:rFonts w:ascii="Calibri" w:hAnsi="Calibri" w:cs="Calibri"/>
          <w:sz w:val="24"/>
          <w:szCs w:val="24"/>
        </w:rPr>
      </w:pPr>
      <w:r>
        <w:rPr>
          <w:rFonts w:ascii="Calibri" w:hAnsi="Calibri" w:cs="Calibri"/>
          <w:sz w:val="24"/>
          <w:szCs w:val="24"/>
        </w:rPr>
        <w:t>March 2023 – Introduction of a programme of training and skills development including mentoring opportunities with SAC.</w:t>
      </w:r>
    </w:p>
    <w:p w14:paraId="184EE912" w14:textId="7D0D7276" w:rsidR="006966C1" w:rsidRPr="006966C1" w:rsidRDefault="006966C1" w:rsidP="008452AE">
      <w:pPr>
        <w:pStyle w:val="ListParagraph"/>
        <w:numPr>
          <w:ilvl w:val="0"/>
          <w:numId w:val="15"/>
        </w:numPr>
        <w:rPr>
          <w:rFonts w:ascii="Calibri" w:hAnsi="Calibri" w:cs="Calibri"/>
          <w:sz w:val="24"/>
          <w:szCs w:val="24"/>
        </w:rPr>
      </w:pPr>
      <w:r>
        <w:rPr>
          <w:rFonts w:ascii="Calibri" w:hAnsi="Calibri" w:cs="Calibri"/>
          <w:sz w:val="24"/>
          <w:szCs w:val="24"/>
        </w:rPr>
        <w:t>March 2023 – Review and update of our research commissioning process</w:t>
      </w:r>
    </w:p>
    <w:p w14:paraId="3759F302" w14:textId="77777777" w:rsidR="006966C1" w:rsidRPr="006966C1" w:rsidRDefault="006966C1" w:rsidP="006966C1">
      <w:pPr>
        <w:rPr>
          <w:rFonts w:ascii="Calibri" w:hAnsi="Calibri" w:cs="Calibri"/>
          <w:sz w:val="24"/>
          <w:szCs w:val="24"/>
        </w:rPr>
      </w:pPr>
    </w:p>
    <w:p w14:paraId="70E58616" w14:textId="56F7140F" w:rsidR="006966C1" w:rsidRPr="005B0197" w:rsidRDefault="006966C1" w:rsidP="008452AE">
      <w:pPr>
        <w:pStyle w:val="ListParagraph"/>
        <w:numPr>
          <w:ilvl w:val="0"/>
          <w:numId w:val="3"/>
        </w:numPr>
        <w:rPr>
          <w:rFonts w:ascii="Calibri" w:hAnsi="Calibri" w:cs="Calibri"/>
          <w:sz w:val="24"/>
          <w:szCs w:val="24"/>
        </w:rPr>
      </w:pPr>
      <w:r w:rsidRPr="00015374">
        <w:rPr>
          <w:rFonts w:ascii="Calibri" w:hAnsi="Calibri" w:cs="Calibri"/>
          <w:sz w:val="24"/>
          <w:szCs w:val="24"/>
        </w:rPr>
        <w:t>The SAC members are invited to sugge</w:t>
      </w:r>
      <w:r>
        <w:rPr>
          <w:rFonts w:ascii="Calibri" w:hAnsi="Calibri" w:cs="Calibri"/>
          <w:sz w:val="24"/>
          <w:szCs w:val="24"/>
        </w:rPr>
        <w:t>st any other areas of our scientific work that they think they could help us with and should be considered under the programme, and in particular any early outputs that would provide impact for staff.</w:t>
      </w:r>
    </w:p>
    <w:p w14:paraId="1646097C" w14:textId="77777777" w:rsidR="00FB17F6" w:rsidRDefault="00FB17F6" w:rsidP="00860A9B">
      <w:pPr>
        <w:rPr>
          <w:rFonts w:ascii="Calibri" w:hAnsi="Calibri" w:cs="Calibri"/>
          <w:sz w:val="24"/>
          <w:szCs w:val="24"/>
        </w:rPr>
      </w:pPr>
    </w:p>
    <w:p w14:paraId="316FBFB6" w14:textId="77777777" w:rsidR="00860A9B" w:rsidRPr="00860A9B" w:rsidRDefault="00860A9B" w:rsidP="00860A9B">
      <w:pPr>
        <w:rPr>
          <w:rFonts w:ascii="Calibri" w:hAnsi="Calibri" w:cs="Calibri"/>
          <w:sz w:val="24"/>
          <w:szCs w:val="24"/>
        </w:rPr>
      </w:pPr>
    </w:p>
    <w:p w14:paraId="271A8714" w14:textId="77777777" w:rsidR="007870C1" w:rsidRDefault="00EC1B26" w:rsidP="00EC1B26">
      <w:pPr>
        <w:rPr>
          <w:rFonts w:ascii="Calibri" w:hAnsi="Calibri" w:cs="Calibri"/>
          <w:sz w:val="24"/>
          <w:szCs w:val="24"/>
        </w:rPr>
      </w:pPr>
      <w:r w:rsidRPr="00DD14F1">
        <w:rPr>
          <w:rFonts w:ascii="Calibri" w:hAnsi="Calibri" w:cs="Calibri"/>
          <w:sz w:val="24"/>
          <w:szCs w:val="24"/>
        </w:rPr>
        <w:t>Contact:</w:t>
      </w:r>
      <w:r w:rsidR="00860A9B">
        <w:rPr>
          <w:rFonts w:ascii="Calibri" w:hAnsi="Calibri" w:cs="Calibri"/>
          <w:sz w:val="24"/>
          <w:szCs w:val="24"/>
        </w:rPr>
        <w:t xml:space="preserve"> </w:t>
      </w:r>
      <w:hyperlink r:id="rId10" w:history="1">
        <w:r w:rsidR="009227E9" w:rsidRPr="007B43D7">
          <w:rPr>
            <w:rStyle w:val="Hyperlink"/>
            <w:rFonts w:ascii="Calibri" w:hAnsi="Calibri" w:cs="Calibri"/>
            <w:sz w:val="24"/>
            <w:szCs w:val="24"/>
          </w:rPr>
          <w:t>Alex.Mackay@nature.scot</w:t>
        </w:r>
      </w:hyperlink>
    </w:p>
    <w:p w14:paraId="3FBCDB90" w14:textId="77777777" w:rsidR="009227E9" w:rsidRDefault="009227E9" w:rsidP="00EC1B26">
      <w:pPr>
        <w:rPr>
          <w:rFonts w:ascii="Calibri" w:hAnsi="Calibri" w:cs="Calibri"/>
          <w:sz w:val="24"/>
          <w:szCs w:val="24"/>
        </w:rPr>
      </w:pPr>
      <w:r>
        <w:rPr>
          <w:rFonts w:ascii="Calibri" w:hAnsi="Calibri" w:cs="Calibri"/>
          <w:sz w:val="24"/>
          <w:szCs w:val="24"/>
        </w:rPr>
        <w:tab/>
        <w:t xml:space="preserve">   </w:t>
      </w:r>
      <w:hyperlink r:id="rId11" w:history="1">
        <w:r w:rsidRPr="007B43D7">
          <w:rPr>
            <w:rStyle w:val="Hyperlink"/>
            <w:rFonts w:ascii="Calibri" w:hAnsi="Calibri" w:cs="Calibri"/>
            <w:sz w:val="24"/>
            <w:szCs w:val="24"/>
          </w:rPr>
          <w:t>Eileen.Stuart@nature.scot</w:t>
        </w:r>
      </w:hyperlink>
    </w:p>
    <w:p w14:paraId="4B400039" w14:textId="77777777" w:rsidR="009227E9" w:rsidRDefault="009227E9" w:rsidP="00EC1B26">
      <w:pPr>
        <w:rPr>
          <w:rFonts w:ascii="Calibri" w:hAnsi="Calibri" w:cs="Calibri"/>
          <w:sz w:val="24"/>
          <w:szCs w:val="24"/>
        </w:rPr>
      </w:pPr>
    </w:p>
    <w:p w14:paraId="71556D89" w14:textId="38F17B4A" w:rsidR="0090708C" w:rsidRDefault="009227E9" w:rsidP="00EC1B26">
      <w:pPr>
        <w:rPr>
          <w:rFonts w:ascii="Calibri" w:hAnsi="Calibri" w:cs="Calibri"/>
          <w:sz w:val="24"/>
          <w:szCs w:val="24"/>
        </w:rPr>
      </w:pPr>
      <w:r>
        <w:rPr>
          <w:rFonts w:ascii="Calibri" w:hAnsi="Calibri" w:cs="Calibri"/>
          <w:sz w:val="24"/>
          <w:szCs w:val="24"/>
        </w:rPr>
        <w:tab/>
      </w:r>
      <w:r>
        <w:rPr>
          <w:rFonts w:ascii="Calibri" w:hAnsi="Calibri" w:cs="Calibri"/>
          <w:sz w:val="24"/>
          <w:szCs w:val="24"/>
        </w:rPr>
        <w:tab/>
      </w:r>
    </w:p>
    <w:p w14:paraId="23139516" w14:textId="088E7DEB" w:rsidR="00AD0088" w:rsidRDefault="00AD0088">
      <w:pPr>
        <w:spacing w:after="160" w:line="259" w:lineRule="auto"/>
        <w:rPr>
          <w:rFonts w:ascii="Calibri" w:hAnsi="Calibri" w:cs="Calibri"/>
          <w:sz w:val="24"/>
          <w:szCs w:val="24"/>
        </w:rPr>
      </w:pPr>
      <w:r>
        <w:rPr>
          <w:rFonts w:ascii="Calibri" w:hAnsi="Calibri" w:cs="Calibri"/>
          <w:sz w:val="24"/>
          <w:szCs w:val="24"/>
        </w:rPr>
        <w:br w:type="page"/>
      </w:r>
    </w:p>
    <w:p w14:paraId="7FF02113" w14:textId="79A6F639" w:rsidR="008A6F90" w:rsidRPr="001D082E" w:rsidRDefault="008A6F90" w:rsidP="00EC1B26">
      <w:pPr>
        <w:rPr>
          <w:rFonts w:ascii="Calibri" w:hAnsi="Calibri" w:cs="Calibri"/>
          <w:b/>
          <w:sz w:val="24"/>
          <w:szCs w:val="24"/>
        </w:rPr>
      </w:pPr>
      <w:r w:rsidRPr="001D082E">
        <w:rPr>
          <w:rFonts w:ascii="Calibri" w:hAnsi="Calibri" w:cs="Calibri"/>
          <w:b/>
          <w:sz w:val="24"/>
          <w:szCs w:val="24"/>
        </w:rPr>
        <w:lastRenderedPageBreak/>
        <w:t>ANNEX 1</w:t>
      </w:r>
    </w:p>
    <w:p w14:paraId="510D28CA" w14:textId="77777777" w:rsidR="001D082E" w:rsidRDefault="001D082E" w:rsidP="008A6F90">
      <w:pPr>
        <w:shd w:val="clear" w:color="auto" w:fill="FFFFFF"/>
        <w:spacing w:line="360" w:lineRule="atLeast"/>
        <w:jc w:val="both"/>
        <w:rPr>
          <w:rFonts w:ascii="Calibri" w:eastAsia="Times New Roman" w:hAnsi="Calibri" w:cs="Calibri"/>
          <w:b/>
          <w:sz w:val="24"/>
          <w:szCs w:val="24"/>
          <w:lang w:eastAsia="en-GB"/>
        </w:rPr>
      </w:pPr>
    </w:p>
    <w:p w14:paraId="2752F252" w14:textId="77777777" w:rsidR="001D082E" w:rsidRPr="001D082E" w:rsidRDefault="001D082E" w:rsidP="001D082E">
      <w:pPr>
        <w:ind w:left="360"/>
        <w:contextualSpacing/>
        <w:jc w:val="center"/>
        <w:rPr>
          <w:rFonts w:ascii="Calibri" w:eastAsia="+mn-ea" w:hAnsi="Calibri" w:cs="Calibri"/>
          <w:b/>
          <w:sz w:val="24"/>
          <w:szCs w:val="24"/>
          <w:lang w:eastAsia="en-GB"/>
        </w:rPr>
      </w:pPr>
      <w:r w:rsidRPr="001D082E">
        <w:rPr>
          <w:rFonts w:ascii="Calibri" w:eastAsia="+mn-ea" w:hAnsi="Calibri" w:cs="Calibri"/>
          <w:b/>
          <w:sz w:val="24"/>
          <w:szCs w:val="24"/>
          <w:lang w:eastAsia="en-GB"/>
        </w:rPr>
        <w:t>Science and Evidence Leadership Programme</w:t>
      </w:r>
    </w:p>
    <w:p w14:paraId="3426FD12" w14:textId="77777777" w:rsidR="001D082E" w:rsidRPr="001D082E" w:rsidRDefault="001D082E" w:rsidP="001D082E">
      <w:pPr>
        <w:ind w:left="360"/>
        <w:contextualSpacing/>
        <w:jc w:val="center"/>
        <w:rPr>
          <w:rFonts w:ascii="Calibri" w:eastAsia="+mn-ea" w:hAnsi="Calibri" w:cs="Calibri"/>
          <w:b/>
          <w:sz w:val="24"/>
          <w:szCs w:val="24"/>
          <w:lang w:eastAsia="en-GB"/>
        </w:rPr>
      </w:pPr>
      <w:r w:rsidRPr="001D082E">
        <w:rPr>
          <w:rFonts w:ascii="Calibri" w:eastAsia="+mn-ea" w:hAnsi="Calibri" w:cs="Calibri"/>
          <w:b/>
          <w:sz w:val="24"/>
          <w:szCs w:val="24"/>
          <w:lang w:eastAsia="en-GB"/>
        </w:rPr>
        <w:t xml:space="preserve">Outline of </w:t>
      </w:r>
      <w:proofErr w:type="spellStart"/>
      <w:r w:rsidRPr="001D082E">
        <w:rPr>
          <w:rFonts w:ascii="Calibri" w:eastAsia="+mn-ea" w:hAnsi="Calibri" w:cs="Calibri"/>
          <w:b/>
          <w:sz w:val="24"/>
          <w:szCs w:val="24"/>
          <w:lang w:eastAsia="en-GB"/>
        </w:rPr>
        <w:t>Workstream</w:t>
      </w:r>
      <w:proofErr w:type="spellEnd"/>
      <w:r w:rsidRPr="001D082E">
        <w:rPr>
          <w:rFonts w:ascii="Calibri" w:eastAsia="+mn-ea" w:hAnsi="Calibri" w:cs="Calibri"/>
          <w:b/>
          <w:sz w:val="24"/>
          <w:szCs w:val="24"/>
          <w:lang w:eastAsia="en-GB"/>
        </w:rPr>
        <w:t xml:space="preserve"> Groups </w:t>
      </w:r>
    </w:p>
    <w:p w14:paraId="56C767BD" w14:textId="77777777" w:rsidR="001D082E" w:rsidRPr="001D082E" w:rsidRDefault="001D082E" w:rsidP="001D082E">
      <w:pPr>
        <w:contextualSpacing/>
        <w:rPr>
          <w:rFonts w:ascii="Calibri" w:eastAsia="+mn-ea" w:hAnsi="Calibri" w:cs="Calibri"/>
          <w:sz w:val="24"/>
          <w:szCs w:val="24"/>
          <w:lang w:eastAsia="en-GB"/>
        </w:rPr>
      </w:pPr>
    </w:p>
    <w:p w14:paraId="3AE3B373" w14:textId="77777777" w:rsidR="001D082E" w:rsidRPr="001D082E" w:rsidRDefault="001D082E" w:rsidP="001D082E">
      <w:pPr>
        <w:ind w:left="360"/>
        <w:contextualSpacing/>
        <w:rPr>
          <w:rFonts w:ascii="Calibri" w:eastAsia="+mn-ea" w:hAnsi="Calibri" w:cs="Calibri"/>
          <w:sz w:val="24"/>
          <w:szCs w:val="24"/>
          <w:lang w:eastAsia="en-GB"/>
        </w:rPr>
      </w:pPr>
      <w:proofErr w:type="spellStart"/>
      <w:r w:rsidRPr="001D082E">
        <w:rPr>
          <w:rFonts w:ascii="Calibri" w:eastAsia="+mn-ea" w:hAnsi="Calibri" w:cs="Calibri"/>
          <w:b/>
          <w:sz w:val="24"/>
          <w:szCs w:val="24"/>
          <w:lang w:eastAsia="en-GB"/>
        </w:rPr>
        <w:t>Workstream</w:t>
      </w:r>
      <w:proofErr w:type="spellEnd"/>
      <w:r w:rsidRPr="001D082E">
        <w:rPr>
          <w:rFonts w:ascii="Calibri" w:eastAsia="+mn-ea" w:hAnsi="Calibri" w:cs="Calibri"/>
          <w:b/>
          <w:sz w:val="24"/>
          <w:szCs w:val="24"/>
          <w:lang w:eastAsia="en-GB"/>
        </w:rPr>
        <w:t xml:space="preserve"> 1 – Science Leadership co-ordination and development</w:t>
      </w:r>
    </w:p>
    <w:p w14:paraId="4C680AEF"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mn-ea" w:hAnsi="Calibri" w:cs="Calibri"/>
          <w:sz w:val="24"/>
          <w:szCs w:val="24"/>
          <w:lang w:eastAsia="en-GB"/>
        </w:rPr>
        <w:t>Establish a Science and Evidence Leadership Programme Board with an agreed programme of work.</w:t>
      </w:r>
    </w:p>
    <w:p w14:paraId="4E784997"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Provide strategic support for the science and evidence needs required to deliver the Corporate Plan.</w:t>
      </w:r>
    </w:p>
    <w:p w14:paraId="77AC0CBB"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mn-ea" w:hAnsi="Calibri" w:cs="Calibri"/>
          <w:sz w:val="24"/>
          <w:szCs w:val="24"/>
          <w:lang w:eastAsia="en-GB"/>
        </w:rPr>
        <w:t>Develop stronger links between SAC members and NatureScot colleagues</w:t>
      </w:r>
    </w:p>
    <w:p w14:paraId="1E714AD6"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Develop and support our Masters &amp; PhD programmes and oversee a bi-annual Student Conference</w:t>
      </w:r>
    </w:p>
    <w:p w14:paraId="7B50B29B" w14:textId="77777777" w:rsidR="001D082E" w:rsidRPr="001D082E" w:rsidRDefault="001D082E" w:rsidP="001D082E">
      <w:pPr>
        <w:ind w:left="720"/>
        <w:contextualSpacing/>
        <w:rPr>
          <w:rFonts w:ascii="Calibri" w:eastAsia="Times New Roman" w:hAnsi="Calibri" w:cs="Times New Roman"/>
          <w:sz w:val="24"/>
          <w:szCs w:val="24"/>
          <w:lang w:eastAsia="en-GB"/>
        </w:rPr>
      </w:pPr>
    </w:p>
    <w:p w14:paraId="61E0CD5B" w14:textId="77777777" w:rsidR="001D082E" w:rsidRPr="001D082E" w:rsidRDefault="001D082E" w:rsidP="001D082E">
      <w:pPr>
        <w:ind w:left="360"/>
        <w:contextualSpacing/>
        <w:rPr>
          <w:rFonts w:ascii="Calibri" w:eastAsia="Times New Roman" w:hAnsi="Calibri" w:cs="Times New Roman"/>
          <w:sz w:val="24"/>
          <w:szCs w:val="24"/>
          <w:lang w:eastAsia="en-GB"/>
        </w:rPr>
      </w:pPr>
      <w:proofErr w:type="spellStart"/>
      <w:r w:rsidRPr="001D082E">
        <w:rPr>
          <w:rFonts w:ascii="Calibri" w:eastAsia="+mn-ea" w:hAnsi="Calibri" w:cs="Calibri"/>
          <w:b/>
          <w:sz w:val="24"/>
          <w:szCs w:val="24"/>
          <w:lang w:eastAsia="en-GB"/>
        </w:rPr>
        <w:t>Workstream</w:t>
      </w:r>
      <w:proofErr w:type="spellEnd"/>
      <w:r w:rsidRPr="001D082E">
        <w:rPr>
          <w:rFonts w:ascii="Calibri" w:eastAsia="+mn-ea" w:hAnsi="Calibri" w:cs="Calibri"/>
          <w:b/>
          <w:sz w:val="24"/>
          <w:szCs w:val="24"/>
          <w:lang w:eastAsia="en-GB"/>
        </w:rPr>
        <w:t xml:space="preserve"> 2 – External Influencing and advocacy</w:t>
      </w:r>
    </w:p>
    <w:p w14:paraId="08330F61"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Review our science and evidence communication output</w:t>
      </w:r>
    </w:p>
    <w:p w14:paraId="29E19E42" w14:textId="77777777" w:rsidR="001D082E" w:rsidRPr="001D082E" w:rsidRDefault="001D082E" w:rsidP="008452AE">
      <w:pPr>
        <w:numPr>
          <w:ilvl w:val="0"/>
          <w:numId w:val="13"/>
        </w:numPr>
        <w:contextualSpacing/>
        <w:rPr>
          <w:rFonts w:ascii="Calibri" w:eastAsia="Times New Roman" w:hAnsi="Calibri" w:cs="Times New Roman"/>
          <w:sz w:val="24"/>
          <w:szCs w:val="24"/>
          <w:lang w:val="en-US" w:eastAsia="en-GB"/>
        </w:rPr>
      </w:pPr>
      <w:r w:rsidRPr="001D082E">
        <w:rPr>
          <w:rFonts w:ascii="Calibri" w:eastAsia="Times New Roman" w:hAnsi="Calibri" w:cs="Times New Roman"/>
          <w:sz w:val="24"/>
          <w:szCs w:val="24"/>
          <w:lang w:val="en-US" w:eastAsia="en-GB"/>
        </w:rPr>
        <w:t>Review and update if necessary our research report commissioning process</w:t>
      </w:r>
    </w:p>
    <w:p w14:paraId="4F810F49"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val="en-US" w:eastAsia="en-GB"/>
        </w:rPr>
        <w:t>Develop our science communication competencies and opportunities for staff to be actively involved in communicating about our science</w:t>
      </w:r>
    </w:p>
    <w:p w14:paraId="25343E09"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Develop enhanced relationships with the wider scientific community, particularly key universities and research institutions.</w:t>
      </w:r>
    </w:p>
    <w:p w14:paraId="603CA2EE" w14:textId="77777777" w:rsidR="001D082E" w:rsidRPr="001D082E" w:rsidRDefault="001D082E" w:rsidP="001D082E">
      <w:pPr>
        <w:ind w:left="720"/>
        <w:contextualSpacing/>
        <w:rPr>
          <w:rFonts w:ascii="Calibri" w:eastAsia="Times New Roman" w:hAnsi="Calibri" w:cs="Times New Roman"/>
          <w:sz w:val="24"/>
          <w:szCs w:val="24"/>
          <w:lang w:val="en-US" w:eastAsia="en-GB"/>
        </w:rPr>
      </w:pPr>
    </w:p>
    <w:p w14:paraId="11435F21" w14:textId="77777777" w:rsidR="001D082E" w:rsidRPr="001D082E" w:rsidRDefault="001D082E" w:rsidP="001D082E">
      <w:pPr>
        <w:ind w:left="360"/>
        <w:contextualSpacing/>
        <w:rPr>
          <w:rFonts w:ascii="Calibri" w:eastAsia="Times New Roman" w:hAnsi="Calibri" w:cs="Times New Roman"/>
          <w:sz w:val="24"/>
          <w:szCs w:val="24"/>
          <w:lang w:val="en-US" w:eastAsia="en-GB"/>
        </w:rPr>
      </w:pPr>
      <w:proofErr w:type="spellStart"/>
      <w:r w:rsidRPr="001D082E">
        <w:rPr>
          <w:rFonts w:ascii="Calibri" w:eastAsia="Times New Roman" w:hAnsi="Calibri" w:cs="Times New Roman"/>
          <w:b/>
          <w:sz w:val="24"/>
          <w:szCs w:val="24"/>
          <w:lang w:eastAsia="en-GB"/>
        </w:rPr>
        <w:t>Workstream</w:t>
      </w:r>
      <w:proofErr w:type="spellEnd"/>
      <w:r w:rsidRPr="001D082E">
        <w:rPr>
          <w:rFonts w:ascii="Calibri" w:eastAsia="Times New Roman" w:hAnsi="Calibri" w:cs="Times New Roman"/>
          <w:b/>
          <w:sz w:val="24"/>
          <w:szCs w:val="24"/>
          <w:lang w:eastAsia="en-GB"/>
        </w:rPr>
        <w:t xml:space="preserve"> 3 – Overseeing a programme of skills development</w:t>
      </w:r>
    </w:p>
    <w:p w14:paraId="60A52038"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Develop a CPD pathway for science career development and further education opportunities to develop expertise</w:t>
      </w:r>
    </w:p>
    <w:p w14:paraId="39D1FD21"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mn-ea" w:hAnsi="Calibri" w:cs="Calibri"/>
          <w:sz w:val="24"/>
          <w:szCs w:val="24"/>
          <w:lang w:eastAsia="en-GB"/>
        </w:rPr>
        <w:t>Establish in-house and external mentoring (including the SAC) &amp; training opportunities for scientific staff</w:t>
      </w:r>
    </w:p>
    <w:p w14:paraId="47E8AD56"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mn-ea" w:hAnsi="Calibri" w:cs="Calibri"/>
          <w:sz w:val="24"/>
          <w:szCs w:val="24"/>
          <w:lang w:eastAsia="en-GB"/>
        </w:rPr>
        <w:t>Identify opportunities for getting involved in writing scientific research papers</w:t>
      </w:r>
    </w:p>
    <w:p w14:paraId="444E879F"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Identify gaps in our science skills and ensure we have the right skills for the future</w:t>
      </w:r>
    </w:p>
    <w:p w14:paraId="13B5AE43" w14:textId="77777777" w:rsidR="001D082E" w:rsidRPr="001D082E" w:rsidRDefault="001D082E" w:rsidP="008452AE">
      <w:pPr>
        <w:numPr>
          <w:ilvl w:val="0"/>
          <w:numId w:val="13"/>
        </w:numPr>
        <w:contextualSpacing/>
        <w:rPr>
          <w:rFonts w:ascii="Calibri" w:eastAsia="Times New Roman" w:hAnsi="Calibri" w:cs="Times New Roman"/>
          <w:sz w:val="24"/>
          <w:szCs w:val="24"/>
          <w:lang w:eastAsia="en-GB"/>
        </w:rPr>
      </w:pPr>
      <w:r w:rsidRPr="001D082E">
        <w:rPr>
          <w:rFonts w:ascii="Calibri" w:eastAsia="Times New Roman" w:hAnsi="Calibri" w:cs="Times New Roman"/>
          <w:sz w:val="24"/>
          <w:szCs w:val="24"/>
          <w:lang w:eastAsia="en-GB"/>
        </w:rPr>
        <w:t>Establish the science skills support we need to source externally</w:t>
      </w:r>
    </w:p>
    <w:p w14:paraId="3BEB0F77" w14:textId="77777777" w:rsidR="001D082E" w:rsidRPr="001D082E" w:rsidRDefault="001D082E" w:rsidP="001D082E">
      <w:pPr>
        <w:rPr>
          <w:rFonts w:ascii="Calibri" w:eastAsia="Times New Roman" w:hAnsi="Calibri" w:cs="Times New Roman"/>
          <w:b/>
          <w:sz w:val="24"/>
          <w:szCs w:val="24"/>
          <w:lang w:eastAsia="en-GB"/>
        </w:rPr>
      </w:pPr>
    </w:p>
    <w:p w14:paraId="5514729C" w14:textId="55186AF7" w:rsidR="00AD0088" w:rsidRDefault="00AD0088">
      <w:pPr>
        <w:spacing w:after="160" w:line="259" w:lineRule="auto"/>
        <w:rPr>
          <w:rFonts w:ascii="Calibri" w:eastAsia="Times New Roman" w:hAnsi="Calibri" w:cs="Calibri"/>
          <w:b/>
          <w:sz w:val="24"/>
          <w:szCs w:val="24"/>
          <w:lang w:eastAsia="en-GB"/>
        </w:rPr>
      </w:pPr>
      <w:r>
        <w:rPr>
          <w:rFonts w:ascii="Calibri" w:eastAsia="Times New Roman" w:hAnsi="Calibri" w:cs="Calibri"/>
          <w:b/>
          <w:sz w:val="24"/>
          <w:szCs w:val="24"/>
          <w:lang w:eastAsia="en-GB"/>
        </w:rPr>
        <w:br w:type="page"/>
      </w:r>
    </w:p>
    <w:p w14:paraId="0904AA37" w14:textId="73C750FA" w:rsidR="001D082E" w:rsidRPr="00231E0F" w:rsidRDefault="00231E0F" w:rsidP="008A6F90">
      <w:pPr>
        <w:shd w:val="clear" w:color="auto" w:fill="FFFFFF"/>
        <w:spacing w:line="360" w:lineRule="atLeast"/>
        <w:jc w:val="both"/>
        <w:rPr>
          <w:rFonts w:ascii="Calibri" w:eastAsia="Times New Roman" w:hAnsi="Calibri" w:cs="Calibri"/>
          <w:b/>
          <w:sz w:val="24"/>
          <w:szCs w:val="24"/>
          <w:lang w:eastAsia="en-GB"/>
        </w:rPr>
      </w:pPr>
      <w:r w:rsidRPr="00231E0F">
        <w:rPr>
          <w:rFonts w:ascii="Calibri" w:eastAsia="Times New Roman" w:hAnsi="Calibri" w:cs="Calibri"/>
          <w:b/>
          <w:sz w:val="24"/>
          <w:szCs w:val="24"/>
          <w:lang w:eastAsia="en-GB"/>
        </w:rPr>
        <w:lastRenderedPageBreak/>
        <w:t>ANNEX 2</w:t>
      </w:r>
    </w:p>
    <w:p w14:paraId="1A1D5338" w14:textId="77777777" w:rsidR="00231E0F" w:rsidRDefault="00231E0F" w:rsidP="008A6F90">
      <w:pPr>
        <w:shd w:val="clear" w:color="auto" w:fill="FFFFFF"/>
        <w:spacing w:line="360" w:lineRule="atLeast"/>
        <w:jc w:val="both"/>
        <w:rPr>
          <w:rFonts w:ascii="Calibri" w:eastAsia="Times New Roman" w:hAnsi="Calibri" w:cs="Calibri"/>
          <w:b/>
          <w:sz w:val="24"/>
          <w:szCs w:val="24"/>
          <w:lang w:eastAsia="en-GB"/>
        </w:rPr>
      </w:pPr>
    </w:p>
    <w:p w14:paraId="285AA082" w14:textId="7C95F8E6" w:rsidR="008A6F90" w:rsidRPr="00B467F2" w:rsidRDefault="008A6F90" w:rsidP="008A6F90">
      <w:pPr>
        <w:shd w:val="clear" w:color="auto" w:fill="FFFFFF"/>
        <w:spacing w:line="360" w:lineRule="atLeast"/>
        <w:jc w:val="both"/>
        <w:rPr>
          <w:rFonts w:ascii="Calibri" w:eastAsia="Times New Roman" w:hAnsi="Calibri" w:cs="Calibri"/>
          <w:b/>
          <w:bCs/>
          <w:color w:val="000000"/>
          <w:sz w:val="24"/>
          <w:szCs w:val="24"/>
          <w:lang w:eastAsia="en-GB"/>
        </w:rPr>
      </w:pPr>
      <w:r w:rsidRPr="00B467F2">
        <w:rPr>
          <w:rFonts w:ascii="Calibri" w:eastAsia="Times New Roman" w:hAnsi="Calibri" w:cs="Calibri"/>
          <w:b/>
          <w:sz w:val="24"/>
          <w:szCs w:val="24"/>
          <w:lang w:eastAsia="en-GB"/>
        </w:rPr>
        <w:t>Science and Evidence Leadership Programme Board Terms of Reference</w:t>
      </w:r>
      <w:r w:rsidRPr="00B467F2">
        <w:rPr>
          <w:rFonts w:ascii="Calibri" w:eastAsia="Times New Roman" w:hAnsi="Calibri" w:cs="Calibri"/>
          <w:b/>
          <w:bCs/>
          <w:color w:val="000000"/>
          <w:sz w:val="24"/>
          <w:szCs w:val="24"/>
          <w:lang w:eastAsia="en-GB"/>
        </w:rPr>
        <w:t xml:space="preserve"> (June 2022)</w:t>
      </w:r>
    </w:p>
    <w:p w14:paraId="37CC5A2B" w14:textId="77777777" w:rsidR="008A6F90" w:rsidRPr="00B467F2" w:rsidRDefault="008A6F90" w:rsidP="008A6F90">
      <w:pPr>
        <w:rPr>
          <w:rFonts w:ascii="Calibri" w:eastAsia="Times New Roman" w:hAnsi="Calibri" w:cs="Calibri"/>
          <w:b/>
          <w:bCs/>
          <w:color w:val="000000"/>
          <w:sz w:val="24"/>
          <w:szCs w:val="24"/>
          <w:lang w:eastAsia="en-GB"/>
        </w:rPr>
      </w:pPr>
    </w:p>
    <w:p w14:paraId="35ABED47" w14:textId="77777777" w:rsidR="008A6F90" w:rsidRPr="00B467F2" w:rsidRDefault="008A6F90" w:rsidP="008A6F90">
      <w:pPr>
        <w:rPr>
          <w:rFonts w:ascii="Calibri" w:hAnsi="Calibri" w:cs="Calibri"/>
          <w:sz w:val="24"/>
          <w:szCs w:val="24"/>
        </w:rPr>
      </w:pPr>
      <w:r w:rsidRPr="00B467F2">
        <w:rPr>
          <w:rFonts w:ascii="Calibri" w:eastAsia="Times New Roman" w:hAnsi="Calibri" w:cs="Calibri"/>
          <w:b/>
          <w:bCs/>
          <w:color w:val="000000"/>
          <w:sz w:val="24"/>
          <w:szCs w:val="24"/>
          <w:lang w:eastAsia="en-GB"/>
        </w:rPr>
        <w:t>Purpose/role of the group:</w:t>
      </w:r>
      <w:r w:rsidRPr="00B467F2">
        <w:rPr>
          <w:rFonts w:ascii="Calibri" w:eastAsia="Times New Roman" w:hAnsi="Calibri" w:cs="Calibri"/>
          <w:color w:val="000000"/>
          <w:sz w:val="24"/>
          <w:szCs w:val="24"/>
          <w:lang w:eastAsia="en-GB"/>
        </w:rPr>
        <w:t> </w:t>
      </w:r>
      <w:r w:rsidRPr="00B467F2">
        <w:rPr>
          <w:rFonts w:ascii="Calibri" w:hAnsi="Calibri" w:cs="Calibri"/>
          <w:sz w:val="24"/>
          <w:szCs w:val="24"/>
        </w:rPr>
        <w:t xml:space="preserve"> </w:t>
      </w:r>
    </w:p>
    <w:p w14:paraId="1FBA857A"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Science and Evidence Leadership Programme was set up in response to the findings from the Action Learning Set (ALS) 16 – NatureScot’s Science and Evidence, which reported in 2021. </w:t>
      </w:r>
    </w:p>
    <w:p w14:paraId="519F5423" w14:textId="77777777" w:rsidR="008A6F90" w:rsidRPr="00B467F2" w:rsidRDefault="008A6F90" w:rsidP="008A6F90">
      <w:pPr>
        <w:rPr>
          <w:rFonts w:ascii="Calibri" w:hAnsi="Calibri" w:cs="Calibri"/>
          <w:sz w:val="24"/>
          <w:szCs w:val="24"/>
        </w:rPr>
      </w:pPr>
    </w:p>
    <w:p w14:paraId="686BB31B"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aims of the programme are to increase the impact and influence of NatureScot’s science and evidence and reinforce our role as trusted adviser to Government and other parties.  </w:t>
      </w:r>
      <w:r>
        <w:rPr>
          <w:rFonts w:ascii="Calibri" w:hAnsi="Calibri" w:cs="Calibri"/>
          <w:sz w:val="24"/>
          <w:szCs w:val="24"/>
        </w:rPr>
        <w:t>We intend</w:t>
      </w:r>
      <w:r w:rsidRPr="00B467F2">
        <w:rPr>
          <w:rFonts w:ascii="Calibri" w:hAnsi="Calibri" w:cs="Calibri"/>
          <w:sz w:val="24"/>
          <w:szCs w:val="24"/>
        </w:rPr>
        <w:t xml:space="preserve"> science to cover the natural, social and physical spheres.</w:t>
      </w:r>
    </w:p>
    <w:p w14:paraId="06C2FE56" w14:textId="77777777" w:rsidR="008A6F90" w:rsidRPr="00B467F2" w:rsidRDefault="008A6F90" w:rsidP="008A6F90">
      <w:pPr>
        <w:rPr>
          <w:rFonts w:ascii="Calibri" w:hAnsi="Calibri" w:cs="Calibri"/>
          <w:sz w:val="24"/>
          <w:szCs w:val="24"/>
        </w:rPr>
      </w:pPr>
    </w:p>
    <w:p w14:paraId="01A3CF76"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One of the key recommendations from the ALS was to ‘establish a Science and Evidence Leadership Programme Board with a dedicated secretariat which has formal responsibility for overseeing, making improvement to and increasing the impact of NatureScot’s scientific work’.</w:t>
      </w:r>
    </w:p>
    <w:p w14:paraId="045A8769" w14:textId="77777777" w:rsidR="008A6F90" w:rsidRPr="00B467F2" w:rsidRDefault="008A6F90" w:rsidP="008A6F90">
      <w:pPr>
        <w:rPr>
          <w:rFonts w:ascii="Calibri" w:hAnsi="Calibri" w:cs="Calibri"/>
          <w:sz w:val="24"/>
          <w:szCs w:val="24"/>
        </w:rPr>
      </w:pPr>
    </w:p>
    <w:p w14:paraId="20097AB3"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programme board will commence in summer 2022 and will oversee the development of our Science and Evidence Leadership Programme. </w:t>
      </w:r>
    </w:p>
    <w:p w14:paraId="26B4E2CE" w14:textId="77777777" w:rsidR="008A6F90" w:rsidRPr="00B467F2" w:rsidRDefault="008A6F90" w:rsidP="008A6F90">
      <w:pPr>
        <w:rPr>
          <w:rFonts w:ascii="Calibri" w:hAnsi="Calibri" w:cs="Calibri"/>
          <w:sz w:val="24"/>
          <w:szCs w:val="24"/>
        </w:rPr>
      </w:pPr>
    </w:p>
    <w:p w14:paraId="046DAEC0"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programme consists of three </w:t>
      </w:r>
      <w:proofErr w:type="spellStart"/>
      <w:r w:rsidRPr="00B467F2">
        <w:rPr>
          <w:rFonts w:ascii="Calibri" w:hAnsi="Calibri" w:cs="Calibri"/>
          <w:sz w:val="24"/>
          <w:szCs w:val="24"/>
        </w:rPr>
        <w:t>workstreams</w:t>
      </w:r>
      <w:proofErr w:type="spellEnd"/>
      <w:r w:rsidRPr="00B467F2">
        <w:rPr>
          <w:rFonts w:ascii="Calibri" w:hAnsi="Calibri" w:cs="Calibri"/>
          <w:sz w:val="24"/>
          <w:szCs w:val="24"/>
        </w:rPr>
        <w:t>:</w:t>
      </w:r>
    </w:p>
    <w:p w14:paraId="7ED5B687" w14:textId="77777777" w:rsidR="008A6F90" w:rsidRPr="00B467F2" w:rsidRDefault="008A6F90" w:rsidP="008A6F90">
      <w:pPr>
        <w:rPr>
          <w:rFonts w:ascii="Calibri" w:hAnsi="Calibri" w:cs="Calibri"/>
          <w:sz w:val="24"/>
          <w:szCs w:val="24"/>
        </w:rPr>
      </w:pPr>
    </w:p>
    <w:p w14:paraId="67C85921" w14:textId="77777777" w:rsidR="008A6F90" w:rsidRPr="001C20A3" w:rsidRDefault="008A6F90" w:rsidP="001C20A3">
      <w:pPr>
        <w:pStyle w:val="ListParagraph"/>
        <w:numPr>
          <w:ilvl w:val="0"/>
          <w:numId w:val="18"/>
        </w:numPr>
        <w:rPr>
          <w:rFonts w:ascii="Calibri" w:eastAsia="Times New Roman" w:hAnsi="Calibri" w:cs="Calibri"/>
          <w:sz w:val="24"/>
          <w:szCs w:val="24"/>
          <w:lang w:eastAsia="en-GB"/>
        </w:rPr>
      </w:pPr>
      <w:r w:rsidRPr="001C20A3">
        <w:rPr>
          <w:rFonts w:ascii="Calibri" w:eastAsia="Times New Roman" w:hAnsi="Calibri" w:cs="Calibri"/>
          <w:sz w:val="24"/>
          <w:szCs w:val="24"/>
          <w:lang w:eastAsia="en-GB"/>
        </w:rPr>
        <w:t>Science Leadership co-ordination &amp; development</w:t>
      </w:r>
    </w:p>
    <w:p w14:paraId="0C1047CB" w14:textId="77777777" w:rsidR="008A6F90" w:rsidRPr="001C20A3" w:rsidRDefault="008A6F90" w:rsidP="001C20A3">
      <w:pPr>
        <w:pStyle w:val="ListParagraph"/>
        <w:numPr>
          <w:ilvl w:val="0"/>
          <w:numId w:val="18"/>
        </w:numPr>
        <w:rPr>
          <w:rFonts w:ascii="Calibri" w:eastAsia="Times New Roman" w:hAnsi="Calibri" w:cs="Calibri"/>
          <w:sz w:val="24"/>
          <w:szCs w:val="24"/>
          <w:lang w:eastAsia="en-GB"/>
        </w:rPr>
      </w:pPr>
      <w:r w:rsidRPr="001C20A3">
        <w:rPr>
          <w:rFonts w:ascii="Calibri" w:eastAsia="Times New Roman" w:hAnsi="Calibri" w:cs="Calibri"/>
          <w:sz w:val="24"/>
          <w:szCs w:val="24"/>
          <w:lang w:eastAsia="en-GB"/>
        </w:rPr>
        <w:t>External Influencing and advocacy</w:t>
      </w:r>
    </w:p>
    <w:p w14:paraId="679EF370" w14:textId="77777777" w:rsidR="008A6F90" w:rsidRPr="001C20A3" w:rsidRDefault="008A6F90" w:rsidP="001C20A3">
      <w:pPr>
        <w:pStyle w:val="ListParagraph"/>
        <w:numPr>
          <w:ilvl w:val="0"/>
          <w:numId w:val="18"/>
        </w:numPr>
        <w:rPr>
          <w:rFonts w:ascii="Calibri" w:hAnsi="Calibri" w:cs="Calibri"/>
          <w:sz w:val="24"/>
          <w:szCs w:val="24"/>
        </w:rPr>
      </w:pPr>
      <w:r w:rsidRPr="001C20A3">
        <w:rPr>
          <w:rFonts w:ascii="Calibri" w:hAnsi="Calibri" w:cs="Calibri"/>
          <w:sz w:val="24"/>
          <w:szCs w:val="24"/>
        </w:rPr>
        <w:t>Overseeing a programme of science skills development</w:t>
      </w:r>
    </w:p>
    <w:p w14:paraId="57EDEE78" w14:textId="77777777" w:rsidR="008A6F90" w:rsidRPr="00B467F2" w:rsidRDefault="008A6F90" w:rsidP="008A6F90">
      <w:pPr>
        <w:shd w:val="clear" w:color="auto" w:fill="FFFFFF"/>
        <w:spacing w:line="360" w:lineRule="atLeast"/>
        <w:jc w:val="both"/>
        <w:rPr>
          <w:rFonts w:ascii="Calibri" w:eastAsia="Times New Roman" w:hAnsi="Calibri" w:cs="Calibri"/>
          <w:color w:val="000000"/>
          <w:sz w:val="24"/>
          <w:szCs w:val="24"/>
          <w:lang w:eastAsia="en-GB"/>
        </w:rPr>
      </w:pPr>
    </w:p>
    <w:p w14:paraId="5DE2692E" w14:textId="77777777" w:rsidR="008A6F90" w:rsidRDefault="008A6F90" w:rsidP="008A6F90">
      <w:pPr>
        <w:shd w:val="clear" w:color="auto" w:fill="FFFFFF"/>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Each </w:t>
      </w:r>
      <w:proofErr w:type="spellStart"/>
      <w:r>
        <w:rPr>
          <w:rFonts w:ascii="Calibri" w:eastAsia="Times New Roman" w:hAnsi="Calibri" w:cs="Calibri"/>
          <w:color w:val="000000"/>
          <w:sz w:val="24"/>
          <w:szCs w:val="24"/>
          <w:lang w:eastAsia="en-GB"/>
        </w:rPr>
        <w:t>workstream</w:t>
      </w:r>
      <w:proofErr w:type="spellEnd"/>
      <w:r>
        <w:rPr>
          <w:rFonts w:ascii="Calibri" w:eastAsia="Times New Roman" w:hAnsi="Calibri" w:cs="Calibri"/>
          <w:color w:val="000000"/>
          <w:sz w:val="24"/>
          <w:szCs w:val="24"/>
          <w:lang w:eastAsia="en-GB"/>
        </w:rPr>
        <w:t xml:space="preserve"> will have a working group, which will be chaired by one of the three permanent programme board members and will include two of six co-opted members of the programme board. </w:t>
      </w:r>
    </w:p>
    <w:p w14:paraId="51E9DFA7" w14:textId="77777777" w:rsidR="008A6F90" w:rsidRDefault="008A6F90" w:rsidP="008A6F90">
      <w:pPr>
        <w:shd w:val="clear" w:color="auto" w:fill="FFFFFF"/>
        <w:jc w:val="both"/>
        <w:rPr>
          <w:rFonts w:ascii="Calibri" w:eastAsia="Times New Roman" w:hAnsi="Calibri" w:cs="Calibri"/>
          <w:color w:val="000000"/>
          <w:sz w:val="24"/>
          <w:szCs w:val="24"/>
          <w:lang w:eastAsia="en-GB"/>
        </w:rPr>
      </w:pPr>
    </w:p>
    <w:p w14:paraId="1435F09F" w14:textId="77777777" w:rsidR="008A6F90" w:rsidRPr="00B467F2" w:rsidRDefault="008A6F90" w:rsidP="008A6F90">
      <w:pPr>
        <w:shd w:val="clear" w:color="auto" w:fill="FFFFFF"/>
        <w:jc w:val="both"/>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programme board </w:t>
      </w:r>
      <w:r w:rsidRPr="00B467F2">
        <w:rPr>
          <w:rFonts w:ascii="Calibri" w:eastAsia="Times New Roman" w:hAnsi="Calibri" w:cs="Calibri"/>
          <w:color w:val="000000"/>
          <w:sz w:val="24"/>
          <w:szCs w:val="24"/>
          <w:lang w:eastAsia="en-GB"/>
        </w:rPr>
        <w:t>will develop the scope and priorities for delivering th</w:t>
      </w:r>
      <w:r>
        <w:rPr>
          <w:rFonts w:ascii="Calibri" w:eastAsia="Times New Roman" w:hAnsi="Calibri" w:cs="Calibri"/>
          <w:color w:val="000000"/>
          <w:sz w:val="24"/>
          <w:szCs w:val="24"/>
          <w:lang w:eastAsia="en-GB"/>
        </w:rPr>
        <w:t>e</w:t>
      </w:r>
      <w:r w:rsidRPr="00B467F2">
        <w:rPr>
          <w:rFonts w:ascii="Calibri" w:eastAsia="Times New Roman" w:hAnsi="Calibri" w:cs="Calibri"/>
          <w:color w:val="000000"/>
          <w:sz w:val="24"/>
          <w:szCs w:val="24"/>
          <w:lang w:eastAsia="en-GB"/>
        </w:rPr>
        <w:t xml:space="preserve"> work</w:t>
      </w:r>
      <w:r>
        <w:rPr>
          <w:rFonts w:ascii="Calibri" w:eastAsia="Times New Roman" w:hAnsi="Calibri" w:cs="Calibri"/>
          <w:color w:val="000000"/>
          <w:sz w:val="24"/>
          <w:szCs w:val="24"/>
          <w:lang w:eastAsia="en-GB"/>
        </w:rPr>
        <w:t xml:space="preserve">, </w:t>
      </w:r>
      <w:r w:rsidRPr="00B467F2">
        <w:rPr>
          <w:rFonts w:ascii="Calibri" w:eastAsia="Times New Roman" w:hAnsi="Calibri" w:cs="Calibri"/>
          <w:color w:val="000000"/>
          <w:sz w:val="24"/>
          <w:szCs w:val="24"/>
          <w:lang w:eastAsia="en-GB"/>
        </w:rPr>
        <w:t xml:space="preserve">ensure the success of the programme, and guide and monitor progress of the three work streams.  </w:t>
      </w:r>
    </w:p>
    <w:p w14:paraId="745CCD43" w14:textId="77777777" w:rsidR="008A6F90" w:rsidRPr="00B467F2" w:rsidRDefault="008A6F90" w:rsidP="008A6F90">
      <w:pPr>
        <w:shd w:val="clear" w:color="auto" w:fill="FFFFFF"/>
        <w:jc w:val="both"/>
        <w:rPr>
          <w:rFonts w:ascii="Calibri" w:eastAsia="Times New Roman" w:hAnsi="Calibri" w:cs="Calibri"/>
          <w:color w:val="000000"/>
          <w:sz w:val="24"/>
          <w:szCs w:val="24"/>
          <w:lang w:eastAsia="en-GB"/>
        </w:rPr>
      </w:pPr>
    </w:p>
    <w:p w14:paraId="273B8AD0" w14:textId="77777777" w:rsidR="008A6F90" w:rsidRPr="00B467F2" w:rsidRDefault="008A6F90" w:rsidP="008A6F90">
      <w:pPr>
        <w:shd w:val="clear" w:color="auto" w:fill="FFFFFF"/>
        <w:jc w:val="both"/>
        <w:rPr>
          <w:rFonts w:ascii="Calibri" w:eastAsia="Times New Roman" w:hAnsi="Calibri" w:cs="Calibri"/>
          <w:color w:val="000000"/>
          <w:sz w:val="24"/>
          <w:szCs w:val="24"/>
          <w:lang w:eastAsia="en-GB"/>
        </w:rPr>
      </w:pPr>
      <w:r w:rsidRPr="00B467F2">
        <w:rPr>
          <w:rFonts w:ascii="Calibri" w:eastAsia="Times New Roman" w:hAnsi="Calibri" w:cs="Calibri"/>
          <w:color w:val="000000"/>
          <w:sz w:val="24"/>
          <w:szCs w:val="24"/>
          <w:lang w:eastAsia="en-GB"/>
        </w:rPr>
        <w:t>The main responsibilities of the Board will be:</w:t>
      </w:r>
    </w:p>
    <w:p w14:paraId="324910A0"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 xml:space="preserve">providing overall strategic direction for the programme </w:t>
      </w:r>
    </w:p>
    <w:p w14:paraId="380F9368"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 xml:space="preserve">agreeing the scope of the work within each </w:t>
      </w:r>
      <w:proofErr w:type="spellStart"/>
      <w:r w:rsidRPr="00B467F2">
        <w:rPr>
          <w:rFonts w:ascii="Calibri" w:eastAsia="Times New Roman" w:hAnsi="Calibri" w:cs="Calibri"/>
          <w:color w:val="333333"/>
          <w:sz w:val="24"/>
          <w:szCs w:val="24"/>
          <w:lang w:eastAsia="en-GB"/>
        </w:rPr>
        <w:t>workstream</w:t>
      </w:r>
      <w:proofErr w:type="spellEnd"/>
    </w:p>
    <w:p w14:paraId="4896C8FC"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 xml:space="preserve">approving the governance arrangements for the programme including documentation e.g. programme brief, work stream plans, communication plan etc., </w:t>
      </w:r>
    </w:p>
    <w:p w14:paraId="5BA93AF8"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agreeing priorities and timescales for key deliverables</w:t>
      </w:r>
    </w:p>
    <w:p w14:paraId="06482A9E"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agreeing any major changes from the agreed work stream plans</w:t>
      </w:r>
    </w:p>
    <w:p w14:paraId="19979FCE"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quality assurance for the work stream deliverables</w:t>
      </w:r>
    </w:p>
    <w:p w14:paraId="68DA6259"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 xml:space="preserve">monitoring risks associated with the programme </w:t>
      </w:r>
    </w:p>
    <w:p w14:paraId="1CFBD93C" w14:textId="77777777" w:rsidR="008A6F90" w:rsidRPr="00B467F2" w:rsidRDefault="008A6F90" w:rsidP="008452AE">
      <w:pPr>
        <w:numPr>
          <w:ilvl w:val="0"/>
          <w:numId w:val="10"/>
        </w:numPr>
        <w:shd w:val="clear" w:color="auto" w:fill="FFFFFF"/>
        <w:rPr>
          <w:rFonts w:ascii="Calibri" w:eastAsia="Times New Roman" w:hAnsi="Calibri" w:cs="Calibri"/>
          <w:color w:val="333333"/>
          <w:sz w:val="24"/>
          <w:szCs w:val="24"/>
          <w:lang w:eastAsia="en-GB"/>
        </w:rPr>
      </w:pPr>
      <w:r w:rsidRPr="00B467F2">
        <w:rPr>
          <w:rFonts w:ascii="Calibri" w:eastAsia="Times New Roman" w:hAnsi="Calibri" w:cs="Calibri"/>
          <w:color w:val="333333"/>
          <w:sz w:val="24"/>
          <w:szCs w:val="24"/>
          <w:lang w:eastAsia="en-GB"/>
        </w:rPr>
        <w:t>escalating any conflicts to SLT if they cannot be resolved at programme board level</w:t>
      </w:r>
    </w:p>
    <w:p w14:paraId="04C991AA" w14:textId="77777777" w:rsidR="008A6F90" w:rsidRPr="00B467F2" w:rsidRDefault="008A6F90" w:rsidP="008A6F90">
      <w:pPr>
        <w:shd w:val="clear" w:color="auto" w:fill="FFFFFF"/>
        <w:spacing w:line="360" w:lineRule="atLeast"/>
        <w:jc w:val="both"/>
        <w:rPr>
          <w:rFonts w:ascii="Calibri" w:eastAsia="Times New Roman" w:hAnsi="Calibri" w:cs="Calibri"/>
          <w:color w:val="000000"/>
          <w:sz w:val="24"/>
          <w:szCs w:val="24"/>
          <w:lang w:eastAsia="en-GB"/>
        </w:rPr>
      </w:pPr>
    </w:p>
    <w:p w14:paraId="679DA959" w14:textId="77777777" w:rsidR="00F24010" w:rsidRDefault="00F24010" w:rsidP="008A6F90">
      <w:pPr>
        <w:shd w:val="clear" w:color="auto" w:fill="FFFFFF"/>
        <w:spacing w:line="360" w:lineRule="atLeast"/>
        <w:jc w:val="both"/>
        <w:rPr>
          <w:rFonts w:ascii="Calibri" w:eastAsia="Times New Roman" w:hAnsi="Calibri" w:cs="Calibri"/>
          <w:b/>
          <w:bCs/>
          <w:color w:val="000000"/>
          <w:sz w:val="24"/>
          <w:szCs w:val="24"/>
          <w:lang w:eastAsia="en-GB"/>
        </w:rPr>
      </w:pPr>
    </w:p>
    <w:p w14:paraId="43E5E972" w14:textId="1835EBA4" w:rsidR="008A6F90" w:rsidRPr="00B467F2" w:rsidRDefault="008A6F90" w:rsidP="008A6F90">
      <w:pPr>
        <w:shd w:val="clear" w:color="auto" w:fill="FFFFFF"/>
        <w:spacing w:line="360" w:lineRule="atLeast"/>
        <w:jc w:val="both"/>
        <w:rPr>
          <w:rFonts w:ascii="Calibri" w:eastAsia="Times New Roman" w:hAnsi="Calibri" w:cs="Calibri"/>
          <w:b/>
          <w:bCs/>
          <w:color w:val="000000"/>
          <w:sz w:val="24"/>
          <w:szCs w:val="24"/>
          <w:lang w:eastAsia="en-GB"/>
        </w:rPr>
      </w:pPr>
      <w:r w:rsidRPr="00B467F2">
        <w:rPr>
          <w:rFonts w:ascii="Calibri" w:eastAsia="Times New Roman" w:hAnsi="Calibri" w:cs="Calibri"/>
          <w:b/>
          <w:bCs/>
          <w:color w:val="000000"/>
          <w:sz w:val="24"/>
          <w:szCs w:val="24"/>
          <w:lang w:eastAsia="en-GB"/>
        </w:rPr>
        <w:lastRenderedPageBreak/>
        <w:t>Accountability</w:t>
      </w:r>
    </w:p>
    <w:p w14:paraId="66398737" w14:textId="77777777" w:rsidR="008A6F90" w:rsidRPr="00B467F2" w:rsidRDefault="008A6F90" w:rsidP="008452AE">
      <w:pPr>
        <w:pStyle w:val="ListParagraph"/>
        <w:numPr>
          <w:ilvl w:val="0"/>
          <w:numId w:val="11"/>
        </w:numPr>
        <w:shd w:val="clear" w:color="auto" w:fill="FFFFFF"/>
        <w:ind w:left="357" w:hanging="357"/>
        <w:jc w:val="both"/>
        <w:rPr>
          <w:rFonts w:ascii="Calibri" w:eastAsia="Times New Roman" w:hAnsi="Calibri" w:cs="Calibri"/>
          <w:color w:val="000000"/>
          <w:sz w:val="24"/>
          <w:szCs w:val="24"/>
          <w:lang w:eastAsia="en-GB"/>
        </w:rPr>
      </w:pPr>
      <w:r w:rsidRPr="00B467F2">
        <w:rPr>
          <w:rFonts w:ascii="Calibri" w:eastAsia="Times New Roman" w:hAnsi="Calibri" w:cs="Calibri"/>
          <w:color w:val="000000"/>
          <w:sz w:val="24"/>
          <w:szCs w:val="24"/>
          <w:lang w:eastAsia="en-GB"/>
        </w:rPr>
        <w:t>The Chair of the programme board will be responsible for feeding back progress to Senior Leadership Team.</w:t>
      </w:r>
    </w:p>
    <w:p w14:paraId="480529CA" w14:textId="77777777" w:rsidR="008A6F90" w:rsidRPr="00B467F2" w:rsidRDefault="008A6F90" w:rsidP="008452AE">
      <w:pPr>
        <w:pStyle w:val="ListParagraph"/>
        <w:numPr>
          <w:ilvl w:val="0"/>
          <w:numId w:val="11"/>
        </w:numPr>
        <w:shd w:val="clear" w:color="auto" w:fill="FFFFFF"/>
        <w:ind w:left="357" w:hanging="357"/>
        <w:jc w:val="both"/>
        <w:rPr>
          <w:rFonts w:ascii="Calibri" w:eastAsia="Times New Roman" w:hAnsi="Calibri" w:cs="Calibri"/>
          <w:color w:val="000000"/>
          <w:sz w:val="24"/>
          <w:szCs w:val="24"/>
          <w:lang w:eastAsia="en-GB"/>
        </w:rPr>
      </w:pPr>
      <w:r w:rsidRPr="00B467F2">
        <w:rPr>
          <w:rFonts w:ascii="Calibri" w:eastAsia="Times New Roman" w:hAnsi="Calibri" w:cs="Calibri"/>
          <w:color w:val="000000"/>
          <w:sz w:val="24"/>
          <w:szCs w:val="24"/>
          <w:lang w:eastAsia="en-GB"/>
        </w:rPr>
        <w:t>There will be a representative from the Scientific Advisory Committee (SAC) on the programme board who will be responsible for sharing information and feedback from and to the SAC on the work of the programme board.</w:t>
      </w:r>
    </w:p>
    <w:p w14:paraId="0920F7F0" w14:textId="77777777" w:rsidR="008A6F90" w:rsidRPr="00B467F2" w:rsidRDefault="008A6F90" w:rsidP="008452AE">
      <w:pPr>
        <w:pStyle w:val="ListParagraph"/>
        <w:numPr>
          <w:ilvl w:val="0"/>
          <w:numId w:val="11"/>
        </w:numPr>
        <w:shd w:val="clear" w:color="auto" w:fill="FFFFFF"/>
        <w:ind w:left="357" w:hanging="357"/>
        <w:jc w:val="both"/>
        <w:rPr>
          <w:rFonts w:ascii="Calibri" w:eastAsia="Times New Roman" w:hAnsi="Calibri" w:cs="Calibri"/>
          <w:color w:val="000000"/>
          <w:sz w:val="24"/>
          <w:szCs w:val="24"/>
          <w:lang w:eastAsia="en-GB"/>
        </w:rPr>
      </w:pPr>
      <w:r w:rsidRPr="00B467F2">
        <w:rPr>
          <w:rFonts w:ascii="Calibri" w:eastAsia="Times New Roman" w:hAnsi="Calibri" w:cs="Calibri"/>
          <w:color w:val="000000"/>
          <w:sz w:val="24"/>
          <w:szCs w:val="24"/>
          <w:lang w:eastAsia="en-GB"/>
        </w:rPr>
        <w:t>Individual members will be responsible for gathering information and feedback from within their teams to help inform the programme board’s work.</w:t>
      </w:r>
    </w:p>
    <w:p w14:paraId="50D46596" w14:textId="77777777" w:rsidR="008A6F90" w:rsidRPr="00B467F2" w:rsidRDefault="008A6F90" w:rsidP="008A6F90">
      <w:pPr>
        <w:rPr>
          <w:rFonts w:ascii="Calibri" w:hAnsi="Calibri" w:cs="Calibri"/>
          <w:b/>
          <w:sz w:val="24"/>
          <w:szCs w:val="24"/>
        </w:rPr>
      </w:pPr>
    </w:p>
    <w:p w14:paraId="7F4A1C8E" w14:textId="77777777" w:rsidR="008A6F90" w:rsidRPr="00B467F2" w:rsidRDefault="008A6F90" w:rsidP="008A6F90">
      <w:pPr>
        <w:rPr>
          <w:rFonts w:ascii="Calibri" w:hAnsi="Calibri" w:cs="Calibri"/>
          <w:b/>
          <w:sz w:val="24"/>
          <w:szCs w:val="24"/>
        </w:rPr>
      </w:pPr>
      <w:r w:rsidRPr="00B467F2">
        <w:rPr>
          <w:rFonts w:ascii="Calibri" w:hAnsi="Calibri" w:cs="Calibri"/>
          <w:b/>
          <w:sz w:val="24"/>
          <w:szCs w:val="24"/>
        </w:rPr>
        <w:t>Membership</w:t>
      </w:r>
    </w:p>
    <w:p w14:paraId="59367775" w14:textId="4AF14478"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Programme Board will be chaired by Eileen Stuart (Chief Scientist) and will have four permanent members representing science across the organisation. These places will be filled by Kath Leys, Head of Biodiversity and Geodiversity, Des Thompson, Principal Adviser on Science and Biodiversity, </w:t>
      </w:r>
      <w:r w:rsidR="00992132">
        <w:rPr>
          <w:rFonts w:ascii="Calibri" w:hAnsi="Calibri" w:cs="Calibri"/>
          <w:sz w:val="24"/>
          <w:szCs w:val="24"/>
        </w:rPr>
        <w:t>Ben James</w:t>
      </w:r>
      <w:r w:rsidRPr="00B467F2">
        <w:rPr>
          <w:rFonts w:ascii="Calibri" w:hAnsi="Calibri" w:cs="Calibri"/>
          <w:sz w:val="24"/>
          <w:szCs w:val="24"/>
        </w:rPr>
        <w:t xml:space="preserve">, Head of </w:t>
      </w:r>
      <w:r w:rsidR="00992132">
        <w:rPr>
          <w:rFonts w:ascii="Calibri" w:hAnsi="Calibri" w:cs="Calibri"/>
          <w:sz w:val="24"/>
          <w:szCs w:val="24"/>
        </w:rPr>
        <w:t>Marine Science</w:t>
      </w:r>
      <w:r w:rsidRPr="00B467F2">
        <w:rPr>
          <w:rFonts w:ascii="Calibri" w:hAnsi="Calibri" w:cs="Calibri"/>
          <w:sz w:val="24"/>
          <w:szCs w:val="24"/>
        </w:rPr>
        <w:t xml:space="preserve"> and a member of the Scientific Advisory Committee (SAC). The board will also include representatives from People and Organisational Development and Communications.</w:t>
      </w:r>
    </w:p>
    <w:p w14:paraId="1991B7B8" w14:textId="77777777" w:rsidR="008A6F90" w:rsidRPr="00B467F2" w:rsidRDefault="008A6F90" w:rsidP="008A6F90">
      <w:pPr>
        <w:rPr>
          <w:rFonts w:ascii="Calibri" w:hAnsi="Calibri" w:cs="Calibri"/>
          <w:sz w:val="24"/>
          <w:szCs w:val="24"/>
        </w:rPr>
      </w:pPr>
    </w:p>
    <w:p w14:paraId="0641DD1F"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A further </w:t>
      </w:r>
      <w:r>
        <w:rPr>
          <w:rFonts w:ascii="Calibri" w:hAnsi="Calibri" w:cs="Calibri"/>
          <w:sz w:val="24"/>
          <w:szCs w:val="24"/>
        </w:rPr>
        <w:t>six</w:t>
      </w:r>
      <w:r w:rsidRPr="00B467F2">
        <w:rPr>
          <w:rFonts w:ascii="Calibri" w:hAnsi="Calibri" w:cs="Calibri"/>
          <w:sz w:val="24"/>
          <w:szCs w:val="24"/>
        </w:rPr>
        <w:t xml:space="preserve"> members will be co-opted on to the programme board for a period of up to 12 months. This model will allow a mix of stability, but flexibility to hear alternative voices and opinions.   These additional </w:t>
      </w:r>
      <w:r>
        <w:rPr>
          <w:rFonts w:ascii="Calibri" w:hAnsi="Calibri" w:cs="Calibri"/>
          <w:sz w:val="24"/>
          <w:szCs w:val="24"/>
        </w:rPr>
        <w:t>six</w:t>
      </w:r>
      <w:r w:rsidRPr="00B467F2">
        <w:rPr>
          <w:rFonts w:ascii="Calibri" w:hAnsi="Calibri" w:cs="Calibri"/>
          <w:sz w:val="24"/>
          <w:szCs w:val="24"/>
        </w:rPr>
        <w:t xml:space="preserve"> members will be drawn from NatureScot staff but may include CASE students or individuals with particular specialist interest that would be of use to the </w:t>
      </w:r>
      <w:r>
        <w:rPr>
          <w:rFonts w:ascii="Calibri" w:hAnsi="Calibri" w:cs="Calibri"/>
          <w:sz w:val="24"/>
          <w:szCs w:val="24"/>
        </w:rPr>
        <w:t xml:space="preserve">work of the </w:t>
      </w:r>
      <w:r w:rsidRPr="00B467F2">
        <w:rPr>
          <w:rFonts w:ascii="Calibri" w:hAnsi="Calibri" w:cs="Calibri"/>
          <w:sz w:val="24"/>
          <w:szCs w:val="24"/>
        </w:rPr>
        <w:t xml:space="preserve">Board.  It is very important for the integrity of the board that there is a diversity of age, experience and scientific expertise within the membership. </w:t>
      </w:r>
      <w:r>
        <w:rPr>
          <w:rFonts w:ascii="Calibri" w:hAnsi="Calibri" w:cs="Calibri"/>
          <w:sz w:val="24"/>
          <w:szCs w:val="24"/>
        </w:rPr>
        <w:t>Expressions of interest from staff will be invited to join the programme board.</w:t>
      </w:r>
    </w:p>
    <w:p w14:paraId="27CCA87C" w14:textId="77777777" w:rsidR="008A6F90" w:rsidRPr="00B467F2" w:rsidRDefault="008A6F90" w:rsidP="008A6F90">
      <w:pPr>
        <w:rPr>
          <w:rFonts w:ascii="Calibri" w:hAnsi="Calibri" w:cs="Calibri"/>
          <w:sz w:val="24"/>
          <w:szCs w:val="24"/>
        </w:rPr>
      </w:pPr>
    </w:p>
    <w:p w14:paraId="716855B1" w14:textId="77777777" w:rsidR="008A6F90" w:rsidRPr="00B467F2" w:rsidRDefault="008A6F90" w:rsidP="008A6F90">
      <w:pPr>
        <w:rPr>
          <w:rFonts w:ascii="Calibri" w:eastAsia="Times New Roman" w:hAnsi="Calibri" w:cs="Calibri"/>
          <w:color w:val="000000"/>
          <w:sz w:val="24"/>
          <w:szCs w:val="24"/>
          <w:lang w:eastAsia="en-GB"/>
        </w:rPr>
      </w:pPr>
      <w:r w:rsidRPr="00B467F2">
        <w:rPr>
          <w:rFonts w:ascii="Calibri" w:hAnsi="Calibri" w:cs="Calibri"/>
          <w:sz w:val="24"/>
          <w:szCs w:val="24"/>
        </w:rPr>
        <w:t>S</w:t>
      </w:r>
      <w:r w:rsidRPr="00B467F2">
        <w:rPr>
          <w:rFonts w:ascii="Calibri" w:eastAsia="Times New Roman" w:hAnsi="Calibri" w:cs="Calibri"/>
          <w:color w:val="000000"/>
          <w:sz w:val="24"/>
          <w:szCs w:val="24"/>
          <w:lang w:eastAsia="en-GB"/>
        </w:rPr>
        <w:t>ecretariat for the group will be fulfilled by the Programme Manager.</w:t>
      </w:r>
    </w:p>
    <w:p w14:paraId="4AAC4D6D" w14:textId="77777777" w:rsidR="008A6F90" w:rsidRPr="00B467F2" w:rsidRDefault="008A6F90" w:rsidP="008A6F90">
      <w:pPr>
        <w:rPr>
          <w:rFonts w:ascii="Calibri" w:eastAsia="Times New Roman" w:hAnsi="Calibri" w:cs="Calibri"/>
          <w:color w:val="000000"/>
          <w:sz w:val="24"/>
          <w:szCs w:val="24"/>
          <w:lang w:eastAsia="en-GB"/>
        </w:rPr>
      </w:pPr>
    </w:p>
    <w:p w14:paraId="4F233E9D" w14:textId="77777777" w:rsidR="008A6F90" w:rsidRPr="00B467F2" w:rsidRDefault="008A6F90" w:rsidP="008A6F90">
      <w:pPr>
        <w:rPr>
          <w:rFonts w:ascii="Calibri" w:hAnsi="Calibri" w:cs="Calibri"/>
          <w:sz w:val="24"/>
          <w:szCs w:val="24"/>
        </w:rPr>
      </w:pPr>
      <w:r w:rsidRPr="00B467F2">
        <w:rPr>
          <w:rFonts w:ascii="Calibri" w:eastAsia="Times New Roman" w:hAnsi="Calibri" w:cs="Calibri"/>
          <w:color w:val="000000"/>
          <w:sz w:val="24"/>
          <w:szCs w:val="24"/>
          <w:lang w:eastAsia="en-GB"/>
        </w:rPr>
        <w:t>The Programme Board will</w:t>
      </w:r>
      <w:r>
        <w:rPr>
          <w:rFonts w:ascii="Calibri" w:eastAsia="Times New Roman" w:hAnsi="Calibri" w:cs="Calibri"/>
          <w:color w:val="000000"/>
          <w:sz w:val="24"/>
          <w:szCs w:val="24"/>
          <w:lang w:eastAsia="en-GB"/>
        </w:rPr>
        <w:t xml:space="preserve"> oversee the </w:t>
      </w:r>
      <w:proofErr w:type="spellStart"/>
      <w:r w:rsidRPr="00B467F2">
        <w:rPr>
          <w:rFonts w:ascii="Calibri" w:eastAsia="Times New Roman" w:hAnsi="Calibri" w:cs="Calibri"/>
          <w:color w:val="000000"/>
          <w:sz w:val="24"/>
          <w:szCs w:val="24"/>
          <w:lang w:eastAsia="en-GB"/>
        </w:rPr>
        <w:t>work</w:t>
      </w:r>
      <w:r>
        <w:rPr>
          <w:rFonts w:ascii="Calibri" w:eastAsia="Times New Roman" w:hAnsi="Calibri" w:cs="Calibri"/>
          <w:color w:val="000000"/>
          <w:sz w:val="24"/>
          <w:szCs w:val="24"/>
          <w:lang w:eastAsia="en-GB"/>
        </w:rPr>
        <w:t>stream</w:t>
      </w:r>
      <w:proofErr w:type="spellEnd"/>
      <w:r>
        <w:rPr>
          <w:rFonts w:ascii="Calibri" w:eastAsia="Times New Roman" w:hAnsi="Calibri" w:cs="Calibri"/>
          <w:color w:val="000000"/>
          <w:sz w:val="24"/>
          <w:szCs w:val="24"/>
          <w:lang w:eastAsia="en-GB"/>
        </w:rPr>
        <w:t xml:space="preserve"> </w:t>
      </w:r>
      <w:r w:rsidRPr="00B467F2">
        <w:rPr>
          <w:rFonts w:ascii="Calibri" w:eastAsia="Times New Roman" w:hAnsi="Calibri" w:cs="Calibri"/>
          <w:color w:val="000000"/>
          <w:sz w:val="24"/>
          <w:szCs w:val="24"/>
          <w:lang w:eastAsia="en-GB"/>
        </w:rPr>
        <w:t xml:space="preserve">groups </w:t>
      </w:r>
      <w:r>
        <w:rPr>
          <w:rFonts w:ascii="Calibri" w:eastAsia="Times New Roman" w:hAnsi="Calibri" w:cs="Calibri"/>
          <w:color w:val="000000"/>
          <w:sz w:val="24"/>
          <w:szCs w:val="24"/>
          <w:lang w:eastAsia="en-GB"/>
        </w:rPr>
        <w:t xml:space="preserve">which will be responsible for delivery. There may be occasions where the programme board wishes to set up additional working groups alongside the </w:t>
      </w:r>
      <w:proofErr w:type="spellStart"/>
      <w:r>
        <w:rPr>
          <w:rFonts w:ascii="Calibri" w:eastAsia="Times New Roman" w:hAnsi="Calibri" w:cs="Calibri"/>
          <w:color w:val="000000"/>
          <w:sz w:val="24"/>
          <w:szCs w:val="24"/>
          <w:lang w:eastAsia="en-GB"/>
        </w:rPr>
        <w:t>workstreams</w:t>
      </w:r>
      <w:proofErr w:type="spellEnd"/>
      <w:r>
        <w:rPr>
          <w:rFonts w:ascii="Calibri" w:eastAsia="Times New Roman" w:hAnsi="Calibri" w:cs="Calibri"/>
          <w:color w:val="000000"/>
          <w:sz w:val="24"/>
          <w:szCs w:val="24"/>
          <w:lang w:eastAsia="en-GB"/>
        </w:rPr>
        <w:t xml:space="preserve"> </w:t>
      </w:r>
      <w:r w:rsidRPr="00B467F2">
        <w:rPr>
          <w:rFonts w:ascii="Calibri" w:eastAsia="Times New Roman" w:hAnsi="Calibri" w:cs="Calibri"/>
          <w:color w:val="000000"/>
          <w:sz w:val="24"/>
          <w:szCs w:val="24"/>
          <w:lang w:eastAsia="en-GB"/>
        </w:rPr>
        <w:t>to take forward elements of the work</w:t>
      </w:r>
      <w:r>
        <w:rPr>
          <w:rFonts w:ascii="Calibri" w:eastAsia="Times New Roman" w:hAnsi="Calibri" w:cs="Calibri"/>
          <w:color w:val="000000"/>
          <w:sz w:val="24"/>
          <w:szCs w:val="24"/>
          <w:lang w:eastAsia="en-GB"/>
        </w:rPr>
        <w:t xml:space="preserve"> that may sit across all three </w:t>
      </w:r>
      <w:proofErr w:type="spellStart"/>
      <w:r>
        <w:rPr>
          <w:rFonts w:ascii="Calibri" w:eastAsia="Times New Roman" w:hAnsi="Calibri" w:cs="Calibri"/>
          <w:color w:val="000000"/>
          <w:sz w:val="24"/>
          <w:szCs w:val="24"/>
          <w:lang w:eastAsia="en-GB"/>
        </w:rPr>
        <w:t>workstreams</w:t>
      </w:r>
      <w:proofErr w:type="spellEnd"/>
      <w:r>
        <w:rPr>
          <w:rFonts w:ascii="Calibri" w:eastAsia="Times New Roman" w:hAnsi="Calibri" w:cs="Calibri"/>
          <w:color w:val="000000"/>
          <w:sz w:val="24"/>
          <w:szCs w:val="24"/>
          <w:lang w:eastAsia="en-GB"/>
        </w:rPr>
        <w:t xml:space="preserve"> or be particularly novel or contentious. These groups will </w:t>
      </w:r>
      <w:r w:rsidRPr="00B467F2">
        <w:rPr>
          <w:rFonts w:ascii="Calibri" w:eastAsia="Times New Roman" w:hAnsi="Calibri" w:cs="Calibri"/>
          <w:color w:val="000000"/>
          <w:sz w:val="24"/>
          <w:szCs w:val="24"/>
          <w:lang w:eastAsia="en-GB"/>
        </w:rPr>
        <w:t xml:space="preserve">draw in a </w:t>
      </w:r>
      <w:r>
        <w:rPr>
          <w:rFonts w:ascii="Calibri" w:eastAsia="Times New Roman" w:hAnsi="Calibri" w:cs="Calibri"/>
          <w:color w:val="000000"/>
          <w:sz w:val="24"/>
          <w:szCs w:val="24"/>
          <w:lang w:eastAsia="en-GB"/>
        </w:rPr>
        <w:t xml:space="preserve">further </w:t>
      </w:r>
      <w:r w:rsidRPr="00B467F2">
        <w:rPr>
          <w:rFonts w:ascii="Calibri" w:eastAsia="Times New Roman" w:hAnsi="Calibri" w:cs="Calibri"/>
          <w:color w:val="000000"/>
          <w:sz w:val="24"/>
          <w:szCs w:val="24"/>
          <w:lang w:eastAsia="en-GB"/>
        </w:rPr>
        <w:t>range of skills, expertise and experience from across NatureScot.</w:t>
      </w:r>
    </w:p>
    <w:p w14:paraId="1625FC15" w14:textId="77777777" w:rsidR="008A6F90" w:rsidRPr="00B467F2" w:rsidRDefault="008A6F90" w:rsidP="008A6F90">
      <w:pPr>
        <w:rPr>
          <w:rFonts w:ascii="Calibri" w:hAnsi="Calibri" w:cs="Calibri"/>
          <w:sz w:val="24"/>
          <w:szCs w:val="24"/>
        </w:rPr>
      </w:pPr>
    </w:p>
    <w:p w14:paraId="4A446C73" w14:textId="77777777" w:rsidR="008A6F90" w:rsidRPr="00B467F2" w:rsidRDefault="008A6F90" w:rsidP="008A6F90">
      <w:pPr>
        <w:rPr>
          <w:rFonts w:ascii="Calibri" w:hAnsi="Calibri" w:cs="Calibri"/>
          <w:b/>
          <w:sz w:val="24"/>
          <w:szCs w:val="24"/>
        </w:rPr>
      </w:pPr>
      <w:r w:rsidRPr="00B467F2">
        <w:rPr>
          <w:rFonts w:ascii="Calibri" w:hAnsi="Calibri" w:cs="Calibri"/>
          <w:b/>
          <w:sz w:val="24"/>
          <w:szCs w:val="24"/>
        </w:rPr>
        <w:t>Meetings</w:t>
      </w:r>
    </w:p>
    <w:p w14:paraId="3E0141CF"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programme board will meet once every </w:t>
      </w:r>
      <w:r>
        <w:rPr>
          <w:rFonts w:ascii="Calibri" w:hAnsi="Calibri" w:cs="Calibri"/>
          <w:sz w:val="24"/>
          <w:szCs w:val="24"/>
        </w:rPr>
        <w:t xml:space="preserve">quarter </w:t>
      </w:r>
      <w:r w:rsidRPr="00B467F2">
        <w:rPr>
          <w:rFonts w:ascii="Calibri" w:hAnsi="Calibri" w:cs="Calibri"/>
          <w:sz w:val="24"/>
          <w:szCs w:val="24"/>
        </w:rPr>
        <w:t>to review progress</w:t>
      </w:r>
      <w:r>
        <w:rPr>
          <w:rFonts w:ascii="Calibri" w:hAnsi="Calibri" w:cs="Calibri"/>
          <w:sz w:val="24"/>
          <w:szCs w:val="24"/>
        </w:rPr>
        <w:t xml:space="preserve"> with the </w:t>
      </w:r>
      <w:proofErr w:type="spellStart"/>
      <w:r>
        <w:rPr>
          <w:rFonts w:ascii="Calibri" w:hAnsi="Calibri" w:cs="Calibri"/>
          <w:sz w:val="24"/>
          <w:szCs w:val="24"/>
        </w:rPr>
        <w:t>workstreams</w:t>
      </w:r>
      <w:proofErr w:type="spellEnd"/>
      <w:r w:rsidRPr="00B467F2">
        <w:rPr>
          <w:rFonts w:ascii="Calibri" w:hAnsi="Calibri" w:cs="Calibri"/>
          <w:sz w:val="24"/>
          <w:szCs w:val="24"/>
        </w:rPr>
        <w:t>. Meetings will take place by TEAMs and an agreed set of standard papers will be issued at least three days before the meeting. The standard papers will include:</w:t>
      </w:r>
    </w:p>
    <w:p w14:paraId="5146675B" w14:textId="77777777" w:rsidR="008A6F90" w:rsidRPr="00B467F2" w:rsidRDefault="008A6F90" w:rsidP="008452AE">
      <w:pPr>
        <w:pStyle w:val="ListParagraph"/>
        <w:numPr>
          <w:ilvl w:val="0"/>
          <w:numId w:val="12"/>
        </w:numPr>
        <w:rPr>
          <w:rFonts w:ascii="Calibri" w:hAnsi="Calibri" w:cs="Calibri"/>
          <w:sz w:val="24"/>
          <w:szCs w:val="24"/>
        </w:rPr>
      </w:pPr>
      <w:r w:rsidRPr="00B467F2">
        <w:rPr>
          <w:rFonts w:ascii="Calibri" w:hAnsi="Calibri" w:cs="Calibri"/>
          <w:sz w:val="24"/>
          <w:szCs w:val="24"/>
        </w:rPr>
        <w:t>Agenda</w:t>
      </w:r>
    </w:p>
    <w:p w14:paraId="14F80100" w14:textId="77777777" w:rsidR="008A6F90" w:rsidRPr="00B467F2" w:rsidRDefault="008A6F90" w:rsidP="008452AE">
      <w:pPr>
        <w:pStyle w:val="ListParagraph"/>
        <w:numPr>
          <w:ilvl w:val="0"/>
          <w:numId w:val="12"/>
        </w:numPr>
        <w:rPr>
          <w:rFonts w:ascii="Calibri" w:hAnsi="Calibri" w:cs="Calibri"/>
          <w:sz w:val="24"/>
          <w:szCs w:val="24"/>
        </w:rPr>
      </w:pPr>
      <w:r w:rsidRPr="00B467F2">
        <w:rPr>
          <w:rFonts w:ascii="Calibri" w:hAnsi="Calibri" w:cs="Calibri"/>
          <w:sz w:val="24"/>
          <w:szCs w:val="24"/>
        </w:rPr>
        <w:t>Action Log</w:t>
      </w:r>
    </w:p>
    <w:p w14:paraId="094B28E8" w14:textId="77777777" w:rsidR="008A6F90" w:rsidRPr="00B467F2" w:rsidRDefault="008A6F90" w:rsidP="008452AE">
      <w:pPr>
        <w:pStyle w:val="ListParagraph"/>
        <w:numPr>
          <w:ilvl w:val="0"/>
          <w:numId w:val="12"/>
        </w:numPr>
        <w:rPr>
          <w:rFonts w:ascii="Calibri" w:hAnsi="Calibri" w:cs="Calibri"/>
          <w:sz w:val="24"/>
          <w:szCs w:val="24"/>
        </w:rPr>
      </w:pPr>
      <w:r w:rsidRPr="00B467F2">
        <w:rPr>
          <w:rFonts w:ascii="Calibri" w:hAnsi="Calibri" w:cs="Calibri"/>
          <w:sz w:val="24"/>
          <w:szCs w:val="24"/>
        </w:rPr>
        <w:t>Risk Log</w:t>
      </w:r>
    </w:p>
    <w:p w14:paraId="236CFFD6" w14:textId="77777777" w:rsidR="008A6F90" w:rsidRPr="00B467F2" w:rsidRDefault="008A6F90" w:rsidP="008452AE">
      <w:pPr>
        <w:pStyle w:val="ListParagraph"/>
        <w:numPr>
          <w:ilvl w:val="0"/>
          <w:numId w:val="12"/>
        </w:numPr>
        <w:rPr>
          <w:rFonts w:ascii="Calibri" w:hAnsi="Calibri" w:cs="Calibri"/>
          <w:sz w:val="24"/>
          <w:szCs w:val="24"/>
        </w:rPr>
      </w:pPr>
      <w:r w:rsidRPr="00B467F2">
        <w:rPr>
          <w:rFonts w:ascii="Calibri" w:hAnsi="Calibri" w:cs="Calibri"/>
          <w:sz w:val="24"/>
          <w:szCs w:val="24"/>
        </w:rPr>
        <w:t>Update Paper</w:t>
      </w:r>
    </w:p>
    <w:p w14:paraId="279F6705" w14:textId="77777777" w:rsidR="008A6F90" w:rsidRPr="00B467F2" w:rsidRDefault="008A6F90" w:rsidP="008A6F90">
      <w:pPr>
        <w:rPr>
          <w:rFonts w:ascii="Calibri" w:hAnsi="Calibri" w:cs="Calibri"/>
          <w:sz w:val="24"/>
          <w:szCs w:val="24"/>
        </w:rPr>
      </w:pPr>
    </w:p>
    <w:p w14:paraId="29400016"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Additional papers will be issued for consideration depending on the Agenda.</w:t>
      </w:r>
    </w:p>
    <w:p w14:paraId="17501A98" w14:textId="77777777" w:rsidR="008A6F90" w:rsidRPr="00B467F2" w:rsidRDefault="008A6F90" w:rsidP="008A6F90">
      <w:pPr>
        <w:rPr>
          <w:rFonts w:ascii="Calibri" w:hAnsi="Calibri" w:cs="Calibri"/>
          <w:sz w:val="24"/>
          <w:szCs w:val="24"/>
        </w:rPr>
      </w:pPr>
    </w:p>
    <w:p w14:paraId="77190172"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All papers will be finalised and issued by the Programme Manager, with the agenda being agreed with the Chair in advance of the meeting.</w:t>
      </w:r>
    </w:p>
    <w:p w14:paraId="15597684" w14:textId="77777777" w:rsidR="008A6F90" w:rsidRPr="00B467F2" w:rsidRDefault="008A6F90" w:rsidP="008A6F90">
      <w:pPr>
        <w:rPr>
          <w:rFonts w:ascii="Calibri" w:hAnsi="Calibri" w:cs="Calibri"/>
          <w:sz w:val="24"/>
          <w:szCs w:val="24"/>
        </w:rPr>
      </w:pPr>
    </w:p>
    <w:p w14:paraId="2424626C" w14:textId="77777777" w:rsidR="008A6F90" w:rsidRPr="00B467F2" w:rsidRDefault="008A6F90" w:rsidP="008A6F90">
      <w:pPr>
        <w:pStyle w:val="NormalWeb"/>
        <w:spacing w:before="0" w:beforeAutospacing="0" w:after="0" w:afterAutospacing="0"/>
        <w:rPr>
          <w:rFonts w:ascii="Calibri" w:hAnsi="Calibri" w:cs="Calibri"/>
          <w:b/>
          <w:bCs/>
          <w:bdr w:val="none" w:sz="0" w:space="0" w:color="auto" w:frame="1"/>
        </w:rPr>
      </w:pPr>
      <w:r w:rsidRPr="00B467F2">
        <w:rPr>
          <w:rFonts w:ascii="Calibri" w:hAnsi="Calibri" w:cs="Calibri"/>
          <w:b/>
          <w:bCs/>
          <w:bdr w:val="none" w:sz="0" w:space="0" w:color="auto" w:frame="1"/>
        </w:rPr>
        <w:lastRenderedPageBreak/>
        <w:t>Openness and Transparency</w:t>
      </w:r>
    </w:p>
    <w:p w14:paraId="22E0931E"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r w:rsidRPr="00B467F2">
        <w:rPr>
          <w:rFonts w:ascii="Calibri" w:hAnsi="Calibri" w:cs="Calibri"/>
          <w:bCs/>
          <w:bdr w:val="none" w:sz="0" w:space="0" w:color="auto" w:frame="1"/>
        </w:rPr>
        <w:t xml:space="preserve">A communications plan will be put in place to ensure that the rest of the organisation is aware of the work of the programme board. </w:t>
      </w:r>
    </w:p>
    <w:p w14:paraId="1C789D20"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p>
    <w:p w14:paraId="5A308314"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r w:rsidRPr="00B467F2">
        <w:rPr>
          <w:rFonts w:ascii="Calibri" w:hAnsi="Calibri" w:cs="Calibri"/>
          <w:bCs/>
          <w:bdr w:val="none" w:sz="0" w:space="0" w:color="auto" w:frame="1"/>
        </w:rPr>
        <w:t>A Team will be created for the programme. The programme board will all be members of the team.</w:t>
      </w:r>
    </w:p>
    <w:p w14:paraId="122187C9"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p>
    <w:p w14:paraId="2B62E49D"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r w:rsidRPr="00B467F2">
        <w:rPr>
          <w:rFonts w:ascii="Calibri" w:hAnsi="Calibri" w:cs="Calibri"/>
          <w:bCs/>
          <w:bdr w:val="none" w:sz="0" w:space="0" w:color="auto" w:frame="1"/>
        </w:rPr>
        <w:t>Once the new intranet and Yammer are available, a suitable more informal place to discuss the work of the Science and Evidence Programme will be identified, to allow engagement from across NatureScot</w:t>
      </w:r>
    </w:p>
    <w:p w14:paraId="0BE93687" w14:textId="77777777" w:rsidR="008A6F90" w:rsidRPr="00B467F2" w:rsidRDefault="008A6F90" w:rsidP="008A6F90">
      <w:pPr>
        <w:pStyle w:val="NormalWeb"/>
        <w:spacing w:before="0" w:beforeAutospacing="0" w:after="0" w:afterAutospacing="0"/>
        <w:rPr>
          <w:rFonts w:ascii="Calibri" w:hAnsi="Calibri" w:cs="Calibri"/>
          <w:bCs/>
          <w:bdr w:val="none" w:sz="0" w:space="0" w:color="auto" w:frame="1"/>
        </w:rPr>
      </w:pPr>
    </w:p>
    <w:p w14:paraId="0CDD8435" w14:textId="77777777" w:rsidR="008A6F90" w:rsidRPr="00B467F2" w:rsidRDefault="008A6F90" w:rsidP="008A6F90">
      <w:pPr>
        <w:rPr>
          <w:rFonts w:ascii="Calibri" w:hAnsi="Calibri" w:cs="Calibri"/>
          <w:b/>
          <w:sz w:val="24"/>
          <w:szCs w:val="24"/>
        </w:rPr>
      </w:pPr>
      <w:r w:rsidRPr="00B467F2">
        <w:rPr>
          <w:rFonts w:ascii="Calibri" w:hAnsi="Calibri" w:cs="Calibri"/>
          <w:b/>
          <w:sz w:val="24"/>
          <w:szCs w:val="24"/>
        </w:rPr>
        <w:t>Programme Board Longevity</w:t>
      </w:r>
    </w:p>
    <w:p w14:paraId="29258A58"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This programme board is designed to oversee the development of our science and evidence leadership programme. The intention is that this work will shape how we promote and engage others with our science as well as how we nurture science within NatureScot during the term of the current Corporate Plan – ‘A Nature-rich Future for All’. At the end of this cycle this work should be embedded into our ethos – ‘the NatureScot Way’ and the Programme will be complete and therefore the Board will no longer be required.</w:t>
      </w:r>
    </w:p>
    <w:p w14:paraId="20392870" w14:textId="77777777" w:rsidR="008A6F90" w:rsidRPr="00B467F2" w:rsidRDefault="008A6F90" w:rsidP="008A6F90">
      <w:pPr>
        <w:rPr>
          <w:rFonts w:ascii="Calibri" w:hAnsi="Calibri" w:cs="Calibri"/>
          <w:b/>
          <w:sz w:val="24"/>
          <w:szCs w:val="24"/>
        </w:rPr>
      </w:pPr>
    </w:p>
    <w:p w14:paraId="4BD11BB1" w14:textId="77777777" w:rsidR="008A6F90" w:rsidRPr="00B467F2" w:rsidRDefault="008A6F90" w:rsidP="008A6F90">
      <w:pPr>
        <w:rPr>
          <w:rFonts w:ascii="Calibri" w:hAnsi="Calibri" w:cs="Calibri"/>
          <w:b/>
          <w:sz w:val="24"/>
          <w:szCs w:val="24"/>
        </w:rPr>
      </w:pPr>
      <w:r w:rsidRPr="00B467F2">
        <w:rPr>
          <w:rFonts w:ascii="Calibri" w:hAnsi="Calibri" w:cs="Calibri"/>
          <w:b/>
          <w:sz w:val="24"/>
          <w:szCs w:val="24"/>
        </w:rPr>
        <w:t>Review</w:t>
      </w:r>
    </w:p>
    <w:p w14:paraId="30202853" w14:textId="77777777" w:rsidR="008A6F90" w:rsidRPr="00B467F2" w:rsidRDefault="008A6F90" w:rsidP="008A6F90">
      <w:pPr>
        <w:rPr>
          <w:rFonts w:ascii="Calibri" w:hAnsi="Calibri" w:cs="Calibri"/>
          <w:sz w:val="24"/>
          <w:szCs w:val="24"/>
        </w:rPr>
      </w:pPr>
      <w:r w:rsidRPr="00B467F2">
        <w:rPr>
          <w:rFonts w:ascii="Calibri" w:hAnsi="Calibri" w:cs="Calibri"/>
          <w:sz w:val="24"/>
          <w:szCs w:val="24"/>
        </w:rPr>
        <w:t xml:space="preserve">The terms of reference of the Science and Evidence Programme Board will be reviewed every year. The first review will be in </w:t>
      </w:r>
      <w:r>
        <w:rPr>
          <w:rFonts w:ascii="Calibri" w:hAnsi="Calibri" w:cs="Calibri"/>
          <w:sz w:val="24"/>
          <w:szCs w:val="24"/>
        </w:rPr>
        <w:t>summer</w:t>
      </w:r>
      <w:r w:rsidRPr="00B467F2">
        <w:rPr>
          <w:rFonts w:ascii="Calibri" w:hAnsi="Calibri" w:cs="Calibri"/>
          <w:sz w:val="24"/>
          <w:szCs w:val="24"/>
        </w:rPr>
        <w:t xml:space="preserve"> 2023, with any changes being endorsed by the programme board at their next scheduled meeting.</w:t>
      </w:r>
    </w:p>
    <w:p w14:paraId="5CB7B584" w14:textId="77777777" w:rsidR="008A6F90" w:rsidRPr="00B467F2" w:rsidRDefault="008A6F90" w:rsidP="008A6F90">
      <w:pPr>
        <w:rPr>
          <w:rFonts w:ascii="Calibri" w:hAnsi="Calibri" w:cs="Calibri"/>
          <w:sz w:val="24"/>
          <w:szCs w:val="24"/>
        </w:rPr>
      </w:pPr>
    </w:p>
    <w:p w14:paraId="0EBB8018" w14:textId="77777777" w:rsidR="008A6F90" w:rsidRPr="00B467F2" w:rsidRDefault="008A6F90" w:rsidP="008A6F90">
      <w:pPr>
        <w:rPr>
          <w:rFonts w:ascii="Calibri" w:hAnsi="Calibri" w:cs="Calibri"/>
          <w:b/>
          <w:sz w:val="24"/>
          <w:szCs w:val="24"/>
        </w:rPr>
      </w:pPr>
    </w:p>
    <w:p w14:paraId="4A2DC4DA" w14:textId="77777777" w:rsidR="008A6F90" w:rsidRPr="00B467F2" w:rsidRDefault="008A6F90" w:rsidP="008A6F90">
      <w:pPr>
        <w:keepNext/>
        <w:widowControl w:val="0"/>
        <w:ind w:left="360" w:hanging="360"/>
        <w:outlineLvl w:val="1"/>
        <w:rPr>
          <w:rFonts w:ascii="Calibri" w:eastAsia="Times New Roman" w:hAnsi="Calibri" w:cs="Calibri"/>
          <w:b/>
          <w:bCs/>
          <w:color w:val="000000"/>
          <w:sz w:val="24"/>
          <w:szCs w:val="24"/>
          <w:lang w:eastAsia="en-GB"/>
        </w:rPr>
      </w:pPr>
      <w:r w:rsidRPr="00B467F2">
        <w:rPr>
          <w:rFonts w:ascii="Calibri" w:eastAsia="Times New Roman" w:hAnsi="Calibri" w:cs="Calibri"/>
          <w:b/>
          <w:bCs/>
          <w:color w:val="000000"/>
          <w:sz w:val="24"/>
          <w:szCs w:val="24"/>
          <w:lang w:eastAsia="en-GB"/>
        </w:rPr>
        <w:t>June 2022</w:t>
      </w:r>
    </w:p>
    <w:p w14:paraId="58E5B882" w14:textId="77777777" w:rsidR="008A6F90" w:rsidRPr="00B467F2" w:rsidRDefault="008A6F90" w:rsidP="008A6F90">
      <w:pPr>
        <w:keepNext/>
        <w:widowControl w:val="0"/>
        <w:ind w:left="360" w:hanging="360"/>
        <w:outlineLvl w:val="1"/>
        <w:rPr>
          <w:rFonts w:ascii="Calibri" w:eastAsia="Times New Roman" w:hAnsi="Calibri" w:cs="Calibri"/>
          <w:b/>
          <w:bCs/>
          <w:color w:val="000000"/>
          <w:sz w:val="24"/>
          <w:szCs w:val="24"/>
          <w:lang w:eastAsia="en-GB"/>
        </w:rPr>
      </w:pPr>
    </w:p>
    <w:p w14:paraId="635D9C16" w14:textId="77777777" w:rsidR="008A6F90" w:rsidRPr="006B1200" w:rsidRDefault="008A6F90" w:rsidP="00EC1B26">
      <w:pPr>
        <w:rPr>
          <w:rFonts w:ascii="Calibri" w:hAnsi="Calibri" w:cs="Calibri"/>
          <w:b/>
          <w:sz w:val="24"/>
          <w:szCs w:val="24"/>
        </w:rPr>
      </w:pPr>
    </w:p>
    <w:sectPr w:rsidR="008A6F90" w:rsidRPr="006B120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BB1E9" w14:textId="77777777" w:rsidR="002B4251" w:rsidRDefault="002B4251" w:rsidP="00081AEE">
      <w:r>
        <w:separator/>
      </w:r>
    </w:p>
  </w:endnote>
  <w:endnote w:type="continuationSeparator" w:id="0">
    <w:p w14:paraId="1528A023" w14:textId="77777777" w:rsidR="002B4251" w:rsidRDefault="002B4251" w:rsidP="0008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206621"/>
      <w:docPartObj>
        <w:docPartGallery w:val="Page Numbers (Bottom of Page)"/>
        <w:docPartUnique/>
      </w:docPartObj>
    </w:sdtPr>
    <w:sdtEndPr>
      <w:rPr>
        <w:noProof/>
      </w:rPr>
    </w:sdtEndPr>
    <w:sdtContent>
      <w:p w14:paraId="13E5F7CF" w14:textId="531EF819" w:rsidR="0057421C" w:rsidRDefault="0057421C">
        <w:pPr>
          <w:pStyle w:val="Footer"/>
          <w:jc w:val="center"/>
        </w:pPr>
        <w:r>
          <w:fldChar w:fldCharType="begin"/>
        </w:r>
        <w:r>
          <w:instrText xml:space="preserve"> PAGE   \* MERGEFORMAT </w:instrText>
        </w:r>
        <w:r>
          <w:fldChar w:fldCharType="separate"/>
        </w:r>
        <w:r w:rsidR="000022D2">
          <w:rPr>
            <w:noProof/>
          </w:rPr>
          <w:t>8</w:t>
        </w:r>
        <w:r>
          <w:rPr>
            <w:noProof/>
          </w:rPr>
          <w:fldChar w:fldCharType="end"/>
        </w:r>
      </w:p>
    </w:sdtContent>
  </w:sdt>
  <w:p w14:paraId="78607AD3" w14:textId="77777777" w:rsidR="00555B99" w:rsidRDefault="00555B99" w:rsidP="00371E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997C" w14:textId="77777777" w:rsidR="002B4251" w:rsidRDefault="002B4251" w:rsidP="00081AEE">
      <w:r>
        <w:separator/>
      </w:r>
    </w:p>
  </w:footnote>
  <w:footnote w:type="continuationSeparator" w:id="0">
    <w:p w14:paraId="1BE06781" w14:textId="77777777" w:rsidR="002B4251" w:rsidRDefault="002B4251" w:rsidP="0008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8C4C" w14:textId="056BBA75" w:rsidR="003212C1" w:rsidRPr="00DD14F1" w:rsidRDefault="003212C1" w:rsidP="003212C1">
    <w:pPr>
      <w:pStyle w:val="Header"/>
      <w:tabs>
        <w:tab w:val="clear" w:pos="4513"/>
        <w:tab w:val="clear" w:pos="9026"/>
        <w:tab w:val="left" w:pos="7950"/>
      </w:tabs>
      <w:jc w:val="right"/>
      <w:rPr>
        <w:rFonts w:ascii="Calibri" w:hAnsi="Calibri" w:cs="Calibri"/>
        <w:sz w:val="24"/>
        <w:szCs w:val="24"/>
      </w:rPr>
    </w:pPr>
    <w:r w:rsidRPr="00DD14F1">
      <w:rPr>
        <w:rFonts w:ascii="Calibri" w:hAnsi="Calibri" w:cs="Calibri"/>
        <w:sz w:val="24"/>
        <w:szCs w:val="24"/>
      </w:rPr>
      <w:t>SAC</w:t>
    </w:r>
    <w:r w:rsidR="00144A8B">
      <w:rPr>
        <w:rFonts w:ascii="Calibri" w:hAnsi="Calibri" w:cs="Calibri"/>
        <w:sz w:val="24"/>
        <w:szCs w:val="24"/>
      </w:rPr>
      <w:t>/</w:t>
    </w:r>
    <w:r w:rsidRPr="00DD14F1">
      <w:rPr>
        <w:rFonts w:ascii="Calibri" w:hAnsi="Calibri" w:cs="Calibri"/>
        <w:sz w:val="24"/>
        <w:szCs w:val="24"/>
      </w:rPr>
      <w:t>20</w:t>
    </w:r>
    <w:r w:rsidR="004779DF">
      <w:rPr>
        <w:rFonts w:ascii="Calibri" w:hAnsi="Calibri" w:cs="Calibri"/>
        <w:sz w:val="24"/>
        <w:szCs w:val="24"/>
      </w:rPr>
      <w:t>22</w:t>
    </w:r>
    <w:r w:rsidRPr="00DD14F1">
      <w:rPr>
        <w:rFonts w:ascii="Calibri" w:hAnsi="Calibri" w:cs="Calibri"/>
        <w:sz w:val="24"/>
        <w:szCs w:val="24"/>
      </w:rPr>
      <w:t>/</w:t>
    </w:r>
    <w:r w:rsidR="000022D2">
      <w:rPr>
        <w:rFonts w:ascii="Calibri" w:hAnsi="Calibri" w:cs="Calibri"/>
        <w:sz w:val="24"/>
        <w:szCs w:val="24"/>
      </w:rPr>
      <w:t>11</w:t>
    </w:r>
    <w:r w:rsidRPr="00DD14F1">
      <w:rPr>
        <w:rFonts w:ascii="Calibri" w:hAnsi="Calibri" w:cs="Calibri"/>
        <w:sz w:val="24"/>
        <w:szCs w:val="24"/>
      </w:rPr>
      <w:t>/</w:t>
    </w:r>
    <w:r w:rsidR="000022D2">
      <w:rPr>
        <w:rFonts w:ascii="Calibri" w:hAnsi="Calibri" w:cs="Calibri"/>
        <w:sz w:val="24"/>
        <w:szCs w:val="24"/>
      </w:rPr>
      <w:t>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9262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07DFE"/>
    <w:multiLevelType w:val="hybridMultilevel"/>
    <w:tmpl w:val="9D22996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E43D0"/>
    <w:multiLevelType w:val="multilevel"/>
    <w:tmpl w:val="8782F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44539"/>
    <w:multiLevelType w:val="hybridMultilevel"/>
    <w:tmpl w:val="D416E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584BF2"/>
    <w:multiLevelType w:val="multilevel"/>
    <w:tmpl w:val="82E2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9332BB"/>
    <w:multiLevelType w:val="hybridMultilevel"/>
    <w:tmpl w:val="671034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62391A"/>
    <w:multiLevelType w:val="hybridMultilevel"/>
    <w:tmpl w:val="2556A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086045D"/>
    <w:multiLevelType w:val="hybridMultilevel"/>
    <w:tmpl w:val="97F64E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49159D"/>
    <w:multiLevelType w:val="hybridMultilevel"/>
    <w:tmpl w:val="BD0CF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3B3A83"/>
    <w:multiLevelType w:val="hybridMultilevel"/>
    <w:tmpl w:val="E0FCB292"/>
    <w:lvl w:ilvl="0" w:tplc="EF4E171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A50EED"/>
    <w:multiLevelType w:val="hybridMultilevel"/>
    <w:tmpl w:val="60808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6747F2"/>
    <w:multiLevelType w:val="hybridMultilevel"/>
    <w:tmpl w:val="1160D084"/>
    <w:lvl w:ilvl="0" w:tplc="0D107C44">
      <w:start w:val="1"/>
      <w:numFmt w:val="bullet"/>
      <w:pStyle w:val="ListBulle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A186C"/>
    <w:multiLevelType w:val="multilevel"/>
    <w:tmpl w:val="8782FBF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1A8478D"/>
    <w:multiLevelType w:val="hybridMultilevel"/>
    <w:tmpl w:val="505E8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3261E4"/>
    <w:multiLevelType w:val="hybridMultilevel"/>
    <w:tmpl w:val="8326F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88733D"/>
    <w:multiLevelType w:val="hybridMultilevel"/>
    <w:tmpl w:val="625CC38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B3276A0"/>
    <w:multiLevelType w:val="hybridMultilevel"/>
    <w:tmpl w:val="EA4CF8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CF64AE3"/>
    <w:multiLevelType w:val="hybridMultilevel"/>
    <w:tmpl w:val="756E7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6"/>
  </w:num>
  <w:num w:numId="5">
    <w:abstractNumId w:val="14"/>
  </w:num>
  <w:num w:numId="6">
    <w:abstractNumId w:val="3"/>
  </w:num>
  <w:num w:numId="7">
    <w:abstractNumId w:val="10"/>
  </w:num>
  <w:num w:numId="8">
    <w:abstractNumId w:val="8"/>
  </w:num>
  <w:num w:numId="9">
    <w:abstractNumId w:val="6"/>
  </w:num>
  <w:num w:numId="10">
    <w:abstractNumId w:val="4"/>
  </w:num>
  <w:num w:numId="11">
    <w:abstractNumId w:val="12"/>
  </w:num>
  <w:num w:numId="12">
    <w:abstractNumId w:val="2"/>
  </w:num>
  <w:num w:numId="13">
    <w:abstractNumId w:val="9"/>
  </w:num>
  <w:num w:numId="14">
    <w:abstractNumId w:val="13"/>
  </w:num>
  <w:num w:numId="15">
    <w:abstractNumId w:val="15"/>
  </w:num>
  <w:num w:numId="16">
    <w:abstractNumId w:val="1"/>
  </w:num>
  <w:num w:numId="17">
    <w:abstractNumId w:val="5"/>
  </w:num>
  <w:num w:numId="1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809"/>
    <w:rsid w:val="00001066"/>
    <w:rsid w:val="000022D2"/>
    <w:rsid w:val="0001321E"/>
    <w:rsid w:val="00015374"/>
    <w:rsid w:val="00031ED7"/>
    <w:rsid w:val="0005092F"/>
    <w:rsid w:val="00061EFF"/>
    <w:rsid w:val="00075695"/>
    <w:rsid w:val="00081AEE"/>
    <w:rsid w:val="000A6765"/>
    <w:rsid w:val="000A6B19"/>
    <w:rsid w:val="000B153B"/>
    <w:rsid w:val="000C71A9"/>
    <w:rsid w:val="000D2099"/>
    <w:rsid w:val="000E7E23"/>
    <w:rsid w:val="001157A6"/>
    <w:rsid w:val="0012442C"/>
    <w:rsid w:val="00134556"/>
    <w:rsid w:val="00143C67"/>
    <w:rsid w:val="00144A8B"/>
    <w:rsid w:val="00152EA6"/>
    <w:rsid w:val="00165C21"/>
    <w:rsid w:val="00191C76"/>
    <w:rsid w:val="00193CC7"/>
    <w:rsid w:val="0019448C"/>
    <w:rsid w:val="001C20A3"/>
    <w:rsid w:val="001C7A00"/>
    <w:rsid w:val="001D082E"/>
    <w:rsid w:val="001D0D7C"/>
    <w:rsid w:val="001D66FE"/>
    <w:rsid w:val="001E0EF4"/>
    <w:rsid w:val="001E64E9"/>
    <w:rsid w:val="001E7D2B"/>
    <w:rsid w:val="00202AC5"/>
    <w:rsid w:val="00223F89"/>
    <w:rsid w:val="002312EB"/>
    <w:rsid w:val="00231E0F"/>
    <w:rsid w:val="00240FAE"/>
    <w:rsid w:val="00244A55"/>
    <w:rsid w:val="002668C7"/>
    <w:rsid w:val="00271683"/>
    <w:rsid w:val="00281F6A"/>
    <w:rsid w:val="002B4251"/>
    <w:rsid w:val="002F2B19"/>
    <w:rsid w:val="00316A40"/>
    <w:rsid w:val="003212C1"/>
    <w:rsid w:val="00344362"/>
    <w:rsid w:val="003513D3"/>
    <w:rsid w:val="00371E4F"/>
    <w:rsid w:val="0038544C"/>
    <w:rsid w:val="00393C96"/>
    <w:rsid w:val="003A1111"/>
    <w:rsid w:val="003D62B0"/>
    <w:rsid w:val="003E0CD6"/>
    <w:rsid w:val="003F6FAD"/>
    <w:rsid w:val="004122E1"/>
    <w:rsid w:val="00416B1E"/>
    <w:rsid w:val="00423C21"/>
    <w:rsid w:val="004440AE"/>
    <w:rsid w:val="00450DA2"/>
    <w:rsid w:val="00473577"/>
    <w:rsid w:val="00473D36"/>
    <w:rsid w:val="004779DF"/>
    <w:rsid w:val="0048695C"/>
    <w:rsid w:val="004C2937"/>
    <w:rsid w:val="004E748B"/>
    <w:rsid w:val="004F65E2"/>
    <w:rsid w:val="004F794E"/>
    <w:rsid w:val="0051361C"/>
    <w:rsid w:val="00515503"/>
    <w:rsid w:val="00540905"/>
    <w:rsid w:val="005409E6"/>
    <w:rsid w:val="00544176"/>
    <w:rsid w:val="00555B99"/>
    <w:rsid w:val="0057071B"/>
    <w:rsid w:val="0057421C"/>
    <w:rsid w:val="0059486F"/>
    <w:rsid w:val="00595367"/>
    <w:rsid w:val="005B0197"/>
    <w:rsid w:val="005C7CE8"/>
    <w:rsid w:val="00603B8E"/>
    <w:rsid w:val="00633D7F"/>
    <w:rsid w:val="00640263"/>
    <w:rsid w:val="00670598"/>
    <w:rsid w:val="00673ABF"/>
    <w:rsid w:val="00675CEE"/>
    <w:rsid w:val="00686FAA"/>
    <w:rsid w:val="006966C1"/>
    <w:rsid w:val="006A4FB3"/>
    <w:rsid w:val="006A6B1E"/>
    <w:rsid w:val="006B1200"/>
    <w:rsid w:val="006B2C59"/>
    <w:rsid w:val="006C5F93"/>
    <w:rsid w:val="006D2C02"/>
    <w:rsid w:val="006E1879"/>
    <w:rsid w:val="006E6643"/>
    <w:rsid w:val="00713C40"/>
    <w:rsid w:val="007213AC"/>
    <w:rsid w:val="00744B62"/>
    <w:rsid w:val="0074505E"/>
    <w:rsid w:val="007844C6"/>
    <w:rsid w:val="007870C1"/>
    <w:rsid w:val="007B06A1"/>
    <w:rsid w:val="007B1E22"/>
    <w:rsid w:val="007E6D07"/>
    <w:rsid w:val="007F0E9A"/>
    <w:rsid w:val="00807CEB"/>
    <w:rsid w:val="008452AE"/>
    <w:rsid w:val="00845990"/>
    <w:rsid w:val="00845FEB"/>
    <w:rsid w:val="00856B3E"/>
    <w:rsid w:val="00860A9B"/>
    <w:rsid w:val="00863697"/>
    <w:rsid w:val="00880869"/>
    <w:rsid w:val="00881C6D"/>
    <w:rsid w:val="008A6F90"/>
    <w:rsid w:val="008B3EDE"/>
    <w:rsid w:val="008D338A"/>
    <w:rsid w:val="008D5027"/>
    <w:rsid w:val="008F23C9"/>
    <w:rsid w:val="008F64F2"/>
    <w:rsid w:val="00904F37"/>
    <w:rsid w:val="0090708C"/>
    <w:rsid w:val="009121F4"/>
    <w:rsid w:val="009227E9"/>
    <w:rsid w:val="0093300A"/>
    <w:rsid w:val="00944A5D"/>
    <w:rsid w:val="00952076"/>
    <w:rsid w:val="00981C09"/>
    <w:rsid w:val="00992132"/>
    <w:rsid w:val="00996250"/>
    <w:rsid w:val="009A25C8"/>
    <w:rsid w:val="009D4616"/>
    <w:rsid w:val="00A164DE"/>
    <w:rsid w:val="00A21749"/>
    <w:rsid w:val="00A23C81"/>
    <w:rsid w:val="00A3217E"/>
    <w:rsid w:val="00A6379D"/>
    <w:rsid w:val="00A80D03"/>
    <w:rsid w:val="00A86933"/>
    <w:rsid w:val="00A925EA"/>
    <w:rsid w:val="00AC26BA"/>
    <w:rsid w:val="00AD0088"/>
    <w:rsid w:val="00AD58A5"/>
    <w:rsid w:val="00AF6F09"/>
    <w:rsid w:val="00B056D7"/>
    <w:rsid w:val="00B353D0"/>
    <w:rsid w:val="00B65579"/>
    <w:rsid w:val="00B66D88"/>
    <w:rsid w:val="00B8354D"/>
    <w:rsid w:val="00BA6E50"/>
    <w:rsid w:val="00BC42C4"/>
    <w:rsid w:val="00BC7E83"/>
    <w:rsid w:val="00BD12F6"/>
    <w:rsid w:val="00BE0BE2"/>
    <w:rsid w:val="00C01B64"/>
    <w:rsid w:val="00C279C1"/>
    <w:rsid w:val="00C42C1E"/>
    <w:rsid w:val="00CB0D70"/>
    <w:rsid w:val="00CC1E48"/>
    <w:rsid w:val="00CD0D02"/>
    <w:rsid w:val="00D0142A"/>
    <w:rsid w:val="00D140EE"/>
    <w:rsid w:val="00D4489C"/>
    <w:rsid w:val="00D50D78"/>
    <w:rsid w:val="00D61C00"/>
    <w:rsid w:val="00D72C58"/>
    <w:rsid w:val="00D74C38"/>
    <w:rsid w:val="00D83879"/>
    <w:rsid w:val="00D9231A"/>
    <w:rsid w:val="00D9535A"/>
    <w:rsid w:val="00DB0782"/>
    <w:rsid w:val="00DD14F1"/>
    <w:rsid w:val="00DF210C"/>
    <w:rsid w:val="00E30034"/>
    <w:rsid w:val="00E50928"/>
    <w:rsid w:val="00E53C82"/>
    <w:rsid w:val="00E55203"/>
    <w:rsid w:val="00E65809"/>
    <w:rsid w:val="00E74806"/>
    <w:rsid w:val="00E8450D"/>
    <w:rsid w:val="00E914BC"/>
    <w:rsid w:val="00EB064D"/>
    <w:rsid w:val="00EC1B26"/>
    <w:rsid w:val="00EE27B4"/>
    <w:rsid w:val="00EE3576"/>
    <w:rsid w:val="00EE6EEE"/>
    <w:rsid w:val="00EF18FA"/>
    <w:rsid w:val="00F13F35"/>
    <w:rsid w:val="00F24010"/>
    <w:rsid w:val="00F477F5"/>
    <w:rsid w:val="00FB17F6"/>
    <w:rsid w:val="00FB4A98"/>
    <w:rsid w:val="00FB6D2C"/>
    <w:rsid w:val="00FD4C69"/>
    <w:rsid w:val="00FD7E2E"/>
    <w:rsid w:val="00FE1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2243"/>
  <w15:chartTrackingRefBased/>
  <w15:docId w15:val="{67E2881A-F4B6-41CB-AD06-EAD7CA1E7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B1E"/>
    <w:pPr>
      <w:spacing w:after="0" w:line="240" w:lineRule="auto"/>
    </w:pPr>
    <w:rPr>
      <w:rFonts w:ascii="Arial" w:hAnsi="Arial"/>
    </w:rPr>
  </w:style>
  <w:style w:type="paragraph" w:styleId="Heading1">
    <w:name w:val="heading 1"/>
    <w:basedOn w:val="Normal"/>
    <w:next w:val="Normal"/>
    <w:link w:val="Heading1Char"/>
    <w:uiPriority w:val="9"/>
    <w:qFormat/>
    <w:rsid w:val="006A6B1E"/>
    <w:pPr>
      <w:keepNext/>
      <w:keepLines/>
      <w:spacing w:after="120"/>
      <w:outlineLvl w:val="0"/>
    </w:pPr>
    <w:rPr>
      <w:rFonts w:eastAsiaTheme="majorEastAsia" w:cstheme="majorBidi"/>
      <w:b/>
      <w:caps/>
      <w:color w:val="000000" w:themeColor="text1"/>
      <w:sz w:val="32"/>
      <w:szCs w:val="32"/>
    </w:rPr>
  </w:style>
  <w:style w:type="paragraph" w:styleId="Heading2">
    <w:name w:val="heading 2"/>
    <w:basedOn w:val="Normal"/>
    <w:next w:val="Normal"/>
    <w:link w:val="Heading2Char"/>
    <w:uiPriority w:val="9"/>
    <w:unhideWhenUsed/>
    <w:qFormat/>
    <w:rsid w:val="006A6B1E"/>
    <w:pPr>
      <w:keepNext/>
      <w:keepLines/>
      <w:spacing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A6B1E"/>
    <w:pPr>
      <w:keepNext/>
      <w:keepLines/>
      <w:spacing w:after="12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6A6B1E"/>
    <w:pPr>
      <w:keepNext/>
      <w:keepLines/>
      <w:spacing w:after="120"/>
      <w:outlineLvl w:val="3"/>
    </w:pPr>
    <w:rPr>
      <w:rFonts w:eastAsiaTheme="majorEastAsia" w:cstheme="majorBidi"/>
      <w:iCs/>
    </w:rPr>
  </w:style>
  <w:style w:type="paragraph" w:styleId="Heading5">
    <w:name w:val="heading 5"/>
    <w:basedOn w:val="Normal"/>
    <w:next w:val="Normal"/>
    <w:link w:val="Heading5Char"/>
    <w:uiPriority w:val="9"/>
    <w:unhideWhenUsed/>
    <w:rsid w:val="001D0D7C"/>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1D0D7C"/>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rsid w:val="001D0D7C"/>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1D0D7C"/>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rsid w:val="001D0D7C"/>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6A40"/>
    <w:rPr>
      <w:color w:val="0000FF" w:themeColor="hyperlink"/>
      <w:u w:val="single"/>
    </w:rPr>
  </w:style>
  <w:style w:type="character" w:customStyle="1" w:styleId="Heading1Char">
    <w:name w:val="Heading 1 Char"/>
    <w:basedOn w:val="DefaultParagraphFont"/>
    <w:link w:val="Heading1"/>
    <w:uiPriority w:val="9"/>
    <w:rsid w:val="006A6B1E"/>
    <w:rPr>
      <w:rFonts w:ascii="Arial" w:eastAsiaTheme="majorEastAsia" w:hAnsi="Arial" w:cstheme="majorBidi"/>
      <w:b/>
      <w:caps/>
      <w:color w:val="000000" w:themeColor="text1"/>
      <w:sz w:val="32"/>
      <w:szCs w:val="32"/>
    </w:rPr>
  </w:style>
  <w:style w:type="character" w:customStyle="1" w:styleId="Heading2Char">
    <w:name w:val="Heading 2 Char"/>
    <w:basedOn w:val="DefaultParagraphFont"/>
    <w:link w:val="Heading2"/>
    <w:uiPriority w:val="9"/>
    <w:rsid w:val="006A6B1E"/>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A6B1E"/>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6A6B1E"/>
    <w:rPr>
      <w:rFonts w:ascii="Arial" w:eastAsiaTheme="majorEastAsia" w:hAnsi="Arial" w:cstheme="majorBidi"/>
      <w:iCs/>
    </w:rPr>
  </w:style>
  <w:style w:type="paragraph" w:styleId="Title">
    <w:name w:val="Title"/>
    <w:basedOn w:val="Normal"/>
    <w:next w:val="Normal"/>
    <w:link w:val="TitleChar"/>
    <w:uiPriority w:val="10"/>
    <w:qFormat/>
    <w:rsid w:val="006A6B1E"/>
    <w:pPr>
      <w:contextualSpacing/>
    </w:pPr>
    <w:rPr>
      <w:rFonts w:eastAsiaTheme="majorEastAsia" w:cstheme="majorBidi"/>
      <w:b/>
      <w:kern w:val="28"/>
      <w:sz w:val="48"/>
      <w:szCs w:val="56"/>
    </w:rPr>
  </w:style>
  <w:style w:type="character" w:customStyle="1" w:styleId="TitleChar">
    <w:name w:val="Title Char"/>
    <w:basedOn w:val="DefaultParagraphFont"/>
    <w:link w:val="Title"/>
    <w:uiPriority w:val="10"/>
    <w:rsid w:val="006A6B1E"/>
    <w:rPr>
      <w:rFonts w:ascii="Arial" w:eastAsiaTheme="majorEastAsia" w:hAnsi="Arial" w:cstheme="majorBidi"/>
      <w:b/>
      <w:kern w:val="28"/>
      <w:sz w:val="48"/>
      <w:szCs w:val="56"/>
    </w:rPr>
  </w:style>
  <w:style w:type="paragraph" w:styleId="Subtitle">
    <w:name w:val="Subtitle"/>
    <w:basedOn w:val="Normal"/>
    <w:next w:val="Normal"/>
    <w:link w:val="SubtitleChar"/>
    <w:uiPriority w:val="11"/>
    <w:qFormat/>
    <w:rsid w:val="006A6B1E"/>
    <w:pPr>
      <w:numPr>
        <w:ilvl w:val="1"/>
      </w:numPr>
      <w:spacing w:after="160"/>
    </w:pPr>
    <w:rPr>
      <w:rFonts w:eastAsiaTheme="minorEastAsia"/>
      <w:b/>
      <w:color w:val="000000" w:themeColor="text1"/>
      <w:sz w:val="24"/>
    </w:rPr>
  </w:style>
  <w:style w:type="character" w:customStyle="1" w:styleId="SubtitleChar">
    <w:name w:val="Subtitle Char"/>
    <w:basedOn w:val="DefaultParagraphFont"/>
    <w:link w:val="Subtitle"/>
    <w:uiPriority w:val="11"/>
    <w:rsid w:val="006A6B1E"/>
    <w:rPr>
      <w:rFonts w:ascii="Arial" w:eastAsiaTheme="minorEastAsia" w:hAnsi="Arial"/>
      <w:b/>
      <w:color w:val="000000" w:themeColor="text1"/>
      <w:sz w:val="24"/>
    </w:rPr>
  </w:style>
  <w:style w:type="character" w:styleId="SubtleEmphasis">
    <w:name w:val="Subtle Emphasis"/>
    <w:uiPriority w:val="19"/>
    <w:rsid w:val="001D0D7C"/>
    <w:rPr>
      <w:i/>
      <w:iCs/>
    </w:rPr>
  </w:style>
  <w:style w:type="character" w:styleId="Emphasis">
    <w:name w:val="Emphasis"/>
    <w:uiPriority w:val="20"/>
    <w:qFormat/>
    <w:rsid w:val="006A6B1E"/>
    <w:rPr>
      <w:i/>
      <w:iCs/>
    </w:rPr>
  </w:style>
  <w:style w:type="paragraph" w:styleId="Quote">
    <w:name w:val="Quote"/>
    <w:basedOn w:val="Normal"/>
    <w:next w:val="Normal"/>
    <w:link w:val="QuoteChar"/>
    <w:uiPriority w:val="29"/>
    <w:qFormat/>
    <w:rsid w:val="006A6B1E"/>
    <w:pPr>
      <w:ind w:left="357" w:right="357"/>
    </w:pPr>
    <w:rPr>
      <w:i/>
      <w:iCs/>
    </w:rPr>
  </w:style>
  <w:style w:type="character" w:customStyle="1" w:styleId="QuoteChar">
    <w:name w:val="Quote Char"/>
    <w:basedOn w:val="DefaultParagraphFont"/>
    <w:link w:val="Quote"/>
    <w:uiPriority w:val="29"/>
    <w:rsid w:val="006A6B1E"/>
    <w:rPr>
      <w:rFonts w:ascii="Arial" w:hAnsi="Arial"/>
      <w:i/>
      <w:iCs/>
    </w:rPr>
  </w:style>
  <w:style w:type="paragraph" w:styleId="TOC1">
    <w:name w:val="toc 1"/>
    <w:basedOn w:val="Normal"/>
    <w:next w:val="Normal"/>
    <w:autoRedefine/>
    <w:uiPriority w:val="39"/>
    <w:unhideWhenUsed/>
    <w:qFormat/>
    <w:rsid w:val="006A6B1E"/>
    <w:pPr>
      <w:spacing w:after="120"/>
    </w:pPr>
    <w:rPr>
      <w:b/>
      <w:caps/>
    </w:rPr>
  </w:style>
  <w:style w:type="paragraph" w:styleId="TOC2">
    <w:name w:val="toc 2"/>
    <w:basedOn w:val="Normal"/>
    <w:next w:val="Normal"/>
    <w:autoRedefine/>
    <w:uiPriority w:val="39"/>
    <w:unhideWhenUsed/>
    <w:rsid w:val="00081AEE"/>
    <w:pPr>
      <w:spacing w:after="120"/>
      <w:ind w:left="221"/>
    </w:pPr>
    <w:rPr>
      <w:b/>
    </w:rPr>
  </w:style>
  <w:style w:type="paragraph" w:styleId="TOC3">
    <w:name w:val="toc 3"/>
    <w:basedOn w:val="Normal"/>
    <w:next w:val="Normal"/>
    <w:autoRedefine/>
    <w:uiPriority w:val="39"/>
    <w:unhideWhenUsed/>
    <w:rsid w:val="0005092F"/>
    <w:pPr>
      <w:spacing w:after="120"/>
      <w:ind w:left="442"/>
    </w:pPr>
    <w:rPr>
      <w:i/>
    </w:rPr>
  </w:style>
  <w:style w:type="paragraph" w:styleId="TOC4">
    <w:name w:val="toc 4"/>
    <w:basedOn w:val="Normal"/>
    <w:next w:val="Normal"/>
    <w:autoRedefine/>
    <w:uiPriority w:val="39"/>
    <w:semiHidden/>
    <w:unhideWhenUsed/>
    <w:rsid w:val="00081AEE"/>
    <w:pPr>
      <w:spacing w:after="120"/>
      <w:ind w:left="658"/>
    </w:pPr>
  </w:style>
  <w:style w:type="paragraph" w:styleId="FootnoteText">
    <w:name w:val="footnote text"/>
    <w:basedOn w:val="Normal"/>
    <w:link w:val="FootnoteTextChar"/>
    <w:uiPriority w:val="99"/>
    <w:semiHidden/>
    <w:unhideWhenUsed/>
    <w:rsid w:val="00081AEE"/>
    <w:rPr>
      <w:sz w:val="20"/>
      <w:szCs w:val="20"/>
    </w:rPr>
  </w:style>
  <w:style w:type="character" w:customStyle="1" w:styleId="FootnoteTextChar">
    <w:name w:val="Footnote Text Char"/>
    <w:basedOn w:val="DefaultParagraphFont"/>
    <w:link w:val="FootnoteText"/>
    <w:uiPriority w:val="99"/>
    <w:semiHidden/>
    <w:rsid w:val="00081AEE"/>
    <w:rPr>
      <w:sz w:val="20"/>
      <w:szCs w:val="20"/>
    </w:rPr>
  </w:style>
  <w:style w:type="character" w:styleId="FootnoteReference">
    <w:name w:val="footnote reference"/>
    <w:basedOn w:val="DefaultParagraphFont"/>
    <w:uiPriority w:val="99"/>
    <w:semiHidden/>
    <w:unhideWhenUsed/>
    <w:rsid w:val="00081AEE"/>
    <w:rPr>
      <w:vertAlign w:val="superscript"/>
    </w:rPr>
  </w:style>
  <w:style w:type="paragraph" w:styleId="Caption">
    <w:name w:val="caption"/>
    <w:basedOn w:val="Normal"/>
    <w:next w:val="Normal"/>
    <w:uiPriority w:val="35"/>
    <w:unhideWhenUsed/>
    <w:qFormat/>
    <w:rsid w:val="006A6B1E"/>
    <w:rPr>
      <w:i/>
      <w:iCs/>
      <w:szCs w:val="18"/>
    </w:rPr>
  </w:style>
  <w:style w:type="paragraph" w:styleId="EndnoteText">
    <w:name w:val="endnote text"/>
    <w:basedOn w:val="Normal"/>
    <w:link w:val="EndnoteTextChar"/>
    <w:uiPriority w:val="99"/>
    <w:semiHidden/>
    <w:unhideWhenUsed/>
    <w:rsid w:val="00316A40"/>
    <w:rPr>
      <w:sz w:val="20"/>
      <w:szCs w:val="20"/>
    </w:rPr>
  </w:style>
  <w:style w:type="character" w:customStyle="1" w:styleId="EndnoteTextChar">
    <w:name w:val="Endnote Text Char"/>
    <w:basedOn w:val="DefaultParagraphFont"/>
    <w:link w:val="EndnoteText"/>
    <w:uiPriority w:val="99"/>
    <w:semiHidden/>
    <w:rsid w:val="00316A40"/>
    <w:rPr>
      <w:sz w:val="20"/>
      <w:szCs w:val="20"/>
    </w:rPr>
  </w:style>
  <w:style w:type="character" w:styleId="EndnoteReference">
    <w:name w:val="endnote reference"/>
    <w:basedOn w:val="DefaultParagraphFont"/>
    <w:uiPriority w:val="99"/>
    <w:semiHidden/>
    <w:unhideWhenUsed/>
    <w:rsid w:val="00316A40"/>
    <w:rPr>
      <w:vertAlign w:val="superscript"/>
    </w:rPr>
  </w:style>
  <w:style w:type="paragraph" w:styleId="Header">
    <w:name w:val="header"/>
    <w:basedOn w:val="Normal"/>
    <w:link w:val="HeaderChar"/>
    <w:unhideWhenUsed/>
    <w:rsid w:val="00371E4F"/>
    <w:pPr>
      <w:tabs>
        <w:tab w:val="center" w:pos="4513"/>
        <w:tab w:val="right" w:pos="9026"/>
      </w:tabs>
    </w:pPr>
  </w:style>
  <w:style w:type="character" w:customStyle="1" w:styleId="HeaderChar">
    <w:name w:val="Header Char"/>
    <w:basedOn w:val="DefaultParagraphFont"/>
    <w:link w:val="Header"/>
    <w:rsid w:val="00371E4F"/>
  </w:style>
  <w:style w:type="paragraph" w:styleId="Footer">
    <w:name w:val="footer"/>
    <w:basedOn w:val="Normal"/>
    <w:link w:val="FooterChar"/>
    <w:uiPriority w:val="99"/>
    <w:unhideWhenUsed/>
    <w:rsid w:val="00371E4F"/>
    <w:pPr>
      <w:tabs>
        <w:tab w:val="center" w:pos="4513"/>
        <w:tab w:val="right" w:pos="9026"/>
      </w:tabs>
    </w:pPr>
  </w:style>
  <w:style w:type="character" w:customStyle="1" w:styleId="FooterChar">
    <w:name w:val="Footer Char"/>
    <w:basedOn w:val="DefaultParagraphFont"/>
    <w:link w:val="Footer"/>
    <w:uiPriority w:val="99"/>
    <w:rsid w:val="00371E4F"/>
  </w:style>
  <w:style w:type="paragraph" w:styleId="BalloonText">
    <w:name w:val="Balloon Text"/>
    <w:basedOn w:val="Normal"/>
    <w:link w:val="BalloonTextChar"/>
    <w:uiPriority w:val="99"/>
    <w:semiHidden/>
    <w:unhideWhenUsed/>
    <w:rsid w:val="00D50D78"/>
    <w:rPr>
      <w:rFonts w:ascii="Tahoma" w:hAnsi="Tahoma" w:cs="Tahoma"/>
      <w:sz w:val="16"/>
      <w:szCs w:val="16"/>
    </w:rPr>
  </w:style>
  <w:style w:type="character" w:customStyle="1" w:styleId="BalloonTextChar">
    <w:name w:val="Balloon Text Char"/>
    <w:basedOn w:val="DefaultParagraphFont"/>
    <w:link w:val="BalloonText"/>
    <w:uiPriority w:val="99"/>
    <w:semiHidden/>
    <w:rsid w:val="00D50D78"/>
    <w:rPr>
      <w:rFonts w:ascii="Tahoma" w:hAnsi="Tahoma" w:cs="Tahoma"/>
      <w:sz w:val="16"/>
      <w:szCs w:val="16"/>
    </w:rPr>
  </w:style>
  <w:style w:type="character" w:customStyle="1" w:styleId="Heading5Char">
    <w:name w:val="Heading 5 Char"/>
    <w:basedOn w:val="DefaultParagraphFont"/>
    <w:link w:val="Heading5"/>
    <w:uiPriority w:val="9"/>
    <w:rsid w:val="001D0D7C"/>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D0D7C"/>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1D0D7C"/>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D0D7C"/>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D0D7C"/>
    <w:rPr>
      <w:rFonts w:asciiTheme="majorHAnsi" w:eastAsiaTheme="majorEastAsia" w:hAnsiTheme="majorHAnsi" w:cstheme="majorBidi"/>
      <w:i/>
      <w:iCs/>
      <w:spacing w:val="5"/>
      <w:sz w:val="20"/>
      <w:szCs w:val="20"/>
    </w:rPr>
  </w:style>
  <w:style w:type="paragraph" w:styleId="ListParagraph">
    <w:name w:val="List Paragraph"/>
    <w:basedOn w:val="Normal"/>
    <w:link w:val="ListParagraphChar"/>
    <w:uiPriority w:val="34"/>
    <w:qFormat/>
    <w:rsid w:val="001D0D7C"/>
    <w:pPr>
      <w:ind w:left="720"/>
      <w:contextualSpacing/>
    </w:pPr>
  </w:style>
  <w:style w:type="paragraph" w:styleId="IntenseQuote">
    <w:name w:val="Intense Quote"/>
    <w:basedOn w:val="Normal"/>
    <w:next w:val="Normal"/>
    <w:link w:val="IntenseQuoteChar"/>
    <w:uiPriority w:val="30"/>
    <w:rsid w:val="001D0D7C"/>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D0D7C"/>
    <w:rPr>
      <w:b/>
      <w:bCs/>
      <w:i/>
      <w:iCs/>
    </w:rPr>
  </w:style>
  <w:style w:type="character" w:styleId="IntenseReference">
    <w:name w:val="Intense Reference"/>
    <w:uiPriority w:val="32"/>
    <w:rsid w:val="001D0D7C"/>
    <w:rPr>
      <w:smallCaps/>
      <w:spacing w:val="5"/>
      <w:u w:val="single"/>
    </w:rPr>
  </w:style>
  <w:style w:type="character" w:styleId="SubtleReference">
    <w:name w:val="Subtle Reference"/>
    <w:uiPriority w:val="31"/>
    <w:rsid w:val="001D0D7C"/>
    <w:rPr>
      <w:smallCaps/>
    </w:rPr>
  </w:style>
  <w:style w:type="character" w:styleId="Strong">
    <w:name w:val="Strong"/>
    <w:uiPriority w:val="22"/>
    <w:qFormat/>
    <w:rsid w:val="006A6B1E"/>
    <w:rPr>
      <w:b/>
      <w:bCs/>
    </w:rPr>
  </w:style>
  <w:style w:type="paragraph" w:customStyle="1" w:styleId="ListBulletStyle">
    <w:name w:val="List Bullet Style"/>
    <w:basedOn w:val="ListBullet"/>
    <w:qFormat/>
    <w:rsid w:val="006A6B1E"/>
    <w:pPr>
      <w:numPr>
        <w:numId w:val="2"/>
      </w:numPr>
    </w:pPr>
    <w:rPr>
      <w:rFonts w:cs="Arial"/>
    </w:rPr>
  </w:style>
  <w:style w:type="paragraph" w:styleId="NoSpacing">
    <w:name w:val="No Spacing"/>
    <w:basedOn w:val="Normal"/>
    <w:link w:val="NoSpacingChar"/>
    <w:uiPriority w:val="1"/>
    <w:rsid w:val="001D0D7C"/>
  </w:style>
  <w:style w:type="paragraph" w:styleId="ListBullet">
    <w:name w:val="List Bullet"/>
    <w:basedOn w:val="Normal"/>
    <w:uiPriority w:val="99"/>
    <w:semiHidden/>
    <w:unhideWhenUsed/>
    <w:rsid w:val="006E6643"/>
    <w:pPr>
      <w:numPr>
        <w:numId w:val="1"/>
      </w:numPr>
      <w:contextualSpacing/>
    </w:pPr>
  </w:style>
  <w:style w:type="character" w:styleId="BookTitle">
    <w:name w:val="Book Title"/>
    <w:uiPriority w:val="33"/>
    <w:rsid w:val="001D0D7C"/>
    <w:rPr>
      <w:i/>
      <w:iCs/>
      <w:smallCaps/>
      <w:spacing w:val="5"/>
    </w:rPr>
  </w:style>
  <w:style w:type="character" w:customStyle="1" w:styleId="NoSpacingChar">
    <w:name w:val="No Spacing Char"/>
    <w:basedOn w:val="DefaultParagraphFont"/>
    <w:link w:val="NoSpacing"/>
    <w:uiPriority w:val="1"/>
    <w:rsid w:val="001D0D7C"/>
  </w:style>
  <w:style w:type="character" w:styleId="IntenseEmphasis">
    <w:name w:val="Intense Emphasis"/>
    <w:uiPriority w:val="21"/>
    <w:rsid w:val="001D0D7C"/>
    <w:rPr>
      <w:b/>
      <w:bCs/>
    </w:rPr>
  </w:style>
  <w:style w:type="paragraph" w:styleId="TOCHeading">
    <w:name w:val="TOC Heading"/>
    <w:basedOn w:val="Heading1"/>
    <w:next w:val="Normal"/>
    <w:uiPriority w:val="39"/>
    <w:semiHidden/>
    <w:unhideWhenUsed/>
    <w:qFormat/>
    <w:rsid w:val="006A6B1E"/>
    <w:pPr>
      <w:spacing w:before="480" w:after="0"/>
      <w:outlineLvl w:val="9"/>
    </w:pPr>
    <w:rPr>
      <w:rFonts w:asciiTheme="majorHAnsi" w:hAnsiTheme="majorHAnsi"/>
      <w:bCs/>
      <w:caps w:val="0"/>
      <w:color w:val="365F91" w:themeColor="accent1" w:themeShade="BF"/>
      <w:sz w:val="28"/>
      <w:szCs w:val="28"/>
    </w:rPr>
  </w:style>
  <w:style w:type="paragraph" w:customStyle="1" w:styleId="Default">
    <w:name w:val="Default"/>
    <w:rsid w:val="00807CE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61EFF"/>
    <w:rPr>
      <w:color w:val="800080" w:themeColor="followedHyperlink"/>
      <w:u w:val="single"/>
    </w:rPr>
  </w:style>
  <w:style w:type="table" w:styleId="TableGrid">
    <w:name w:val="Table Grid"/>
    <w:basedOn w:val="TableNormal"/>
    <w:uiPriority w:val="39"/>
    <w:rsid w:val="00A2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535A"/>
    <w:rPr>
      <w:sz w:val="16"/>
      <w:szCs w:val="16"/>
    </w:rPr>
  </w:style>
  <w:style w:type="paragraph" w:styleId="CommentText">
    <w:name w:val="annotation text"/>
    <w:basedOn w:val="Normal"/>
    <w:link w:val="CommentTextChar"/>
    <w:uiPriority w:val="99"/>
    <w:semiHidden/>
    <w:unhideWhenUsed/>
    <w:rsid w:val="00D9535A"/>
    <w:rPr>
      <w:sz w:val="20"/>
      <w:szCs w:val="20"/>
    </w:rPr>
  </w:style>
  <w:style w:type="character" w:customStyle="1" w:styleId="CommentTextChar">
    <w:name w:val="Comment Text Char"/>
    <w:basedOn w:val="DefaultParagraphFont"/>
    <w:link w:val="CommentText"/>
    <w:uiPriority w:val="99"/>
    <w:semiHidden/>
    <w:rsid w:val="00D9535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9535A"/>
    <w:rPr>
      <w:b/>
      <w:bCs/>
    </w:rPr>
  </w:style>
  <w:style w:type="character" w:customStyle="1" w:styleId="CommentSubjectChar">
    <w:name w:val="Comment Subject Char"/>
    <w:basedOn w:val="CommentTextChar"/>
    <w:link w:val="CommentSubject"/>
    <w:uiPriority w:val="99"/>
    <w:semiHidden/>
    <w:rsid w:val="00D9535A"/>
    <w:rPr>
      <w:rFonts w:ascii="Arial" w:hAnsi="Arial"/>
      <w:b/>
      <w:bCs/>
      <w:sz w:val="20"/>
      <w:szCs w:val="20"/>
    </w:rPr>
  </w:style>
  <w:style w:type="character" w:customStyle="1" w:styleId="ListParagraphChar">
    <w:name w:val="List Paragraph Char"/>
    <w:link w:val="ListParagraph"/>
    <w:uiPriority w:val="34"/>
    <w:locked/>
    <w:rsid w:val="008A6F90"/>
    <w:rPr>
      <w:rFonts w:ascii="Arial" w:hAnsi="Arial"/>
    </w:rPr>
  </w:style>
  <w:style w:type="paragraph" w:styleId="NormalWeb">
    <w:name w:val="Normal (Web)"/>
    <w:basedOn w:val="Normal"/>
    <w:uiPriority w:val="99"/>
    <w:semiHidden/>
    <w:unhideWhenUsed/>
    <w:rsid w:val="008A6F90"/>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544176"/>
    <w:pPr>
      <w:spacing w:after="0" w:line="240" w:lineRule="auto"/>
    </w:pPr>
    <w:rPr>
      <w:rFonts w:ascii="Arial" w:hAnsi="Arial"/>
    </w:rPr>
  </w:style>
  <w:style w:type="table" w:customStyle="1" w:styleId="TableGrid1">
    <w:name w:val="Table Grid1"/>
    <w:basedOn w:val="TableNormal"/>
    <w:next w:val="TableGrid"/>
    <w:uiPriority w:val="39"/>
    <w:rsid w:val="0013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4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60371">
      <w:bodyDiv w:val="1"/>
      <w:marLeft w:val="0"/>
      <w:marRight w:val="0"/>
      <w:marTop w:val="0"/>
      <w:marBottom w:val="0"/>
      <w:divBdr>
        <w:top w:val="none" w:sz="0" w:space="0" w:color="auto"/>
        <w:left w:val="none" w:sz="0" w:space="0" w:color="auto"/>
        <w:bottom w:val="none" w:sz="0" w:space="0" w:color="auto"/>
        <w:right w:val="none" w:sz="0" w:space="0" w:color="auto"/>
      </w:divBdr>
      <w:divsChild>
        <w:div w:id="1230771386">
          <w:marLeft w:val="547"/>
          <w:marRight w:val="0"/>
          <w:marTop w:val="0"/>
          <w:marBottom w:val="0"/>
          <w:divBdr>
            <w:top w:val="none" w:sz="0" w:space="0" w:color="auto"/>
            <w:left w:val="none" w:sz="0" w:space="0" w:color="auto"/>
            <w:bottom w:val="none" w:sz="0" w:space="0" w:color="auto"/>
            <w:right w:val="none" w:sz="0" w:space="0" w:color="auto"/>
          </w:divBdr>
        </w:div>
      </w:divsChild>
    </w:div>
    <w:div w:id="19654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yperlink" Target="mailto:Eileen.Stuart@nature.scot"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Alex.Mackay@nature.scot" TargetMode="Externa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openxmlformats.org/officeDocument/2006/relationships/customXml" Target="/customXML/item3.xml" Id="R4bc685f3d83342f6" /></Relationships>
</file>

<file path=word/theme/theme1.xml><?xml version="1.0" encoding="utf-8"?>
<a:theme xmlns:a="http://schemas.openxmlformats.org/drawingml/2006/main" name="SNH -Theme">
  <a:themeElements>
    <a:clrScheme name="SNH - 3">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ottish Natural Heritag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71FFD1B571BE2883E0537D20C80A46C7" version="1.0.0">
  <systemFields>
    <field name="Objective-Id">
      <value order="0">A3821817</value>
    </field>
    <field name="Objective-Title">
      <value order="0">SAC/2022/11/04 - Science and Evidence Leadership Programme - November 2022</value>
    </field>
    <field name="Objective-Description">
      <value order="0"/>
    </field>
    <field name="Objective-CreationStamp">
      <value order="0">2022-09-08T10:53:53Z</value>
    </field>
    <field name="Objective-IsApproved">
      <value order="0">false</value>
    </field>
    <field name="Objective-IsPublished">
      <value order="0">true</value>
    </field>
    <field name="Objective-DatePublished">
      <value order="0">2022-11-03T15:22:39Z</value>
    </field>
    <field name="Objective-ModificationStamp">
      <value order="0">2022-11-03T15:22:39Z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- 2022 - 15th November 2022</value>
    </field>
    <field name="Objective-Parent">
      <value order="0">Scientific Advisory Committee Meeting - 2022 - 15th November 2022</value>
    </field>
    <field name="Objective-State">
      <value order="0">Published</value>
    </field>
    <field name="Objective-VersionId">
      <value order="0">vA6774646</value>
    </field>
    <field name="Objective-Version">
      <value order="0">8.0</value>
    </field>
    <field name="Objective-VersionNumber">
      <value order="0">8</value>
    </field>
    <field name="Objective-VersionComment">
      <value order="0"/>
    </field>
    <field name="Objective-FileNumber">
      <value order="0">qA175390</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D9836218-ACDF-44A5-9A30-D1FAAD93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Scottish Natural Heritage</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Stuart</dc:creator>
  <cp:keywords/>
  <dc:description/>
  <cp:lastModifiedBy>Paul Robertson</cp:lastModifiedBy>
  <cp:revision>17</cp:revision>
  <dcterms:created xsi:type="dcterms:W3CDTF">2022-09-08T09:52:00Z</dcterms:created>
  <dcterms:modified xsi:type="dcterms:W3CDTF">2022-11-03T15:22:00Z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A3821817</vt:lpwstr>
  </property>
  <property fmtid="{D5CDD505-2E9C-101B-9397-08002B2CF9AE}" pid="4" name="Objective-Title">
    <vt:lpwstr>SAC/2022/11/04 - Science and Evidence Leadership Programme - November 2022</vt:lpwstr>
  </property>
  <property fmtid="{D5CDD505-2E9C-101B-9397-08002B2CF9AE}" pid="5" name="Objective-Description">
    <vt:lpwstr/>
  </property>
  <property fmtid="{D5CDD505-2E9C-101B-9397-08002B2CF9AE}" pid="6" name="Objective-CreationStamp">
    <vt:filetime>2022-09-08T10:53:53Z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2022-11-03T15:22:39Z</vt:filetime>
  </property>
  <property fmtid="{D5CDD505-2E9C-101B-9397-08002B2CF9AE}" pid="10" name="Objective-ModificationStamp">
    <vt:filetime>2022-11-03T15:22:39Z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- 2022 - 15th November 2022</vt:lpwstr>
  </property>
  <property fmtid="{D5CDD505-2E9C-101B-9397-08002B2CF9AE}" pid="13" name="Objective-Parent">
    <vt:lpwstr>Scientific Advisory Committee Meeting - 2022 - 15th November 2022</vt:lpwstr>
  </property>
  <property fmtid="{D5CDD505-2E9C-101B-9397-08002B2CF9AE}" pid="14" name="Objective-State">
    <vt:lpwstr>Published</vt:lpwstr>
  </property>
  <property fmtid="{D5CDD505-2E9C-101B-9397-08002B2CF9AE}" pid="15" name="Objective-VersionId">
    <vt:lpwstr>vA6774646</vt:lpwstr>
  </property>
  <property fmtid="{D5CDD505-2E9C-101B-9397-08002B2CF9AE}" pid="16" name="Objective-Version">
    <vt:lpwstr>8.0</vt:lpwstr>
  </property>
  <property fmtid="{D5CDD505-2E9C-101B-9397-08002B2CF9AE}" pid="17" name="Objective-VersionNumber">
    <vt:r8>8</vt:r8>
  </property>
  <property fmtid="{D5CDD505-2E9C-101B-9397-08002B2CF9AE}" pid="18" name="Objective-VersionComment">
    <vt:lpwstr/>
  </property>
  <property fmtid="{D5CDD505-2E9C-101B-9397-08002B2CF9AE}" pid="19" name="Objective-FileNumber">
    <vt:lpwstr>qA175390</vt:lpwstr>
  </property>
  <property fmtid="{D5CDD505-2E9C-101B-9397-08002B2CF9AE}" pid="20" name="Objective-Classification">
    <vt:lpwstr/>
  </property>
  <property fmtid="{D5CDD505-2E9C-101B-9397-08002B2CF9AE}" pid="21" name="Objective-Caveats">
    <vt:lpwstr/>
  </property>
  <property fmtid="{D5CDD505-2E9C-101B-9397-08002B2CF9AE}" pid="22" name="Objective-Date of Original">
    <vt:lpwstr/>
  </property>
  <property fmtid="{D5CDD505-2E9C-101B-9397-08002B2CF9AE}" pid="23" name="Objective-Sensitivity Review Date">
    <vt:lpwstr/>
  </property>
  <property fmtid="{D5CDD505-2E9C-101B-9397-08002B2CF9AE}" pid="24" name="Objective-FOI Exemption">
    <vt:lpwstr>Release</vt:lpwstr>
  </property>
  <property fmtid="{D5CDD505-2E9C-101B-9397-08002B2CF9AE}" pid="25" name="Objective-DPA Exemption">
    <vt:lpwstr>Release</vt:lpwstr>
  </property>
  <property fmtid="{D5CDD505-2E9C-101B-9397-08002B2CF9AE}" pid="26" name="Objective-EIR Exception">
    <vt:lpwstr>Release</vt:lpwstr>
  </property>
  <property fmtid="{D5CDD505-2E9C-101B-9397-08002B2CF9AE}" pid="27" name="Objective-Justification">
    <vt:lpwstr/>
  </property>
  <property fmtid="{D5CDD505-2E9C-101B-9397-08002B2CF9AE}" pid="28" name="Objective-Date of Request">
    <vt:lpwstr/>
  </property>
  <property fmtid="{D5CDD505-2E9C-101B-9397-08002B2CF9AE}" pid="29" name="Objective-Date of Release">
    <vt:lpwstr/>
  </property>
  <property fmtid="{D5CDD505-2E9C-101B-9397-08002B2CF9AE}" pid="30" name="Objective-FOI/EIR Disclosure Date">
    <vt:lpwstr/>
  </property>
  <property fmtid="{D5CDD505-2E9C-101B-9397-08002B2CF9AE}" pid="31" name="Objective-FOI/EIR Dissemination Date">
    <vt:lpwstr/>
  </property>
  <property fmtid="{D5CDD505-2E9C-101B-9397-08002B2CF9AE}" pid="32" name="Objective-FOI Release Details">
    <vt:lpwstr/>
  </property>
  <property fmtid="{D5CDD505-2E9C-101B-9397-08002B2CF9AE}" pid="33" name="Objective-Connect Creator">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ies>
</file>