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BA34" w14:textId="2FD5B13D" w:rsidR="002C4257" w:rsidRPr="00604324" w:rsidRDefault="002C4257" w:rsidP="002C4257">
      <w:pPr>
        <w:pStyle w:val="Heading2"/>
        <w:rPr>
          <w:rFonts w:ascii="Arial" w:hAnsi="Arial" w:cs="Arial"/>
          <w:lang w:eastAsia="en-US"/>
        </w:rPr>
      </w:pPr>
      <w:bookmarkStart w:id="0" w:name="_Toc67563385"/>
      <w:r>
        <w:rPr>
          <w:rFonts w:ascii="Arial" w:hAnsi="Arial" w:cs="Arial"/>
          <w:lang w:eastAsia="en-US"/>
        </w:rPr>
        <w:t xml:space="preserve">Annex </w:t>
      </w:r>
      <w:r w:rsidR="00407DF5">
        <w:rPr>
          <w:rFonts w:ascii="Arial" w:hAnsi="Arial" w:cs="Arial"/>
          <w:lang w:eastAsia="en-US"/>
        </w:rPr>
        <w:t>4A</w:t>
      </w:r>
      <w:r w:rsidRPr="00604324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</w:rPr>
        <w:t>–</w:t>
      </w:r>
      <w:r w:rsidRPr="00604324">
        <w:rPr>
          <w:rFonts w:ascii="Arial" w:hAnsi="Arial" w:cs="Arial"/>
          <w:lang w:eastAsia="en-US"/>
        </w:rPr>
        <w:t xml:space="preserve"> </w:t>
      </w:r>
      <w:bookmarkEnd w:id="0"/>
      <w:r w:rsidR="00100CEE">
        <w:rPr>
          <w:rFonts w:ascii="Arial" w:hAnsi="Arial" w:cs="Arial"/>
        </w:rPr>
        <w:t>Quadrat data 2021</w:t>
      </w:r>
      <w:r w:rsidR="00234521">
        <w:rPr>
          <w:rFonts w:ascii="Arial" w:hAnsi="Arial" w:cs="Arial"/>
        </w:rPr>
        <w:t xml:space="preserve"> Metadata</w:t>
      </w:r>
    </w:p>
    <w:p w14:paraId="1333383B" w14:textId="77777777" w:rsidR="002C4257" w:rsidRPr="00657AF9" w:rsidRDefault="002C4257" w:rsidP="002C4257">
      <w:pPr>
        <w:pStyle w:val="BodyText3"/>
        <w:rPr>
          <w:rFonts w:ascii="Arial" w:hAnsi="Arial" w:cs="Arial"/>
          <w:b/>
        </w:rPr>
      </w:pPr>
    </w:p>
    <w:p w14:paraId="5277DA83" w14:textId="77777777" w:rsidR="002C4257" w:rsidRPr="00657AF9" w:rsidRDefault="002C4257" w:rsidP="002C4257">
      <w:pPr>
        <w:pStyle w:val="BodyText3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5905"/>
      </w:tblGrid>
      <w:tr w:rsidR="00407DF5" w:rsidRPr="00657AF9" w14:paraId="160E2E42" w14:textId="77777777" w:rsidTr="00DA3E01">
        <w:tc>
          <w:tcPr>
            <w:tcW w:w="2660" w:type="dxa"/>
            <w:shd w:val="clear" w:color="auto" w:fill="auto"/>
          </w:tcPr>
          <w:p w14:paraId="5B06A94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582" w:type="dxa"/>
            <w:shd w:val="clear" w:color="auto" w:fill="auto"/>
          </w:tcPr>
          <w:p w14:paraId="299A0DBF" w14:textId="4C268AB3" w:rsidR="002C4257" w:rsidRPr="00657AF9" w:rsidRDefault="00665CB2" w:rsidP="00DA3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Annex 2A - </w:t>
            </w:r>
            <w:r w:rsidR="00B168CB" w:rsidRPr="00B168CB">
              <w:rPr>
                <w:rFonts w:ascii="Arial" w:hAnsi="Arial" w:cs="Arial"/>
                <w:sz w:val="24"/>
                <w:szCs w:val="24"/>
              </w:rPr>
              <w:t>Quadrat data 2021</w:t>
            </w:r>
          </w:p>
        </w:tc>
      </w:tr>
      <w:tr w:rsidR="00407DF5" w:rsidRPr="00657AF9" w14:paraId="4AB2EBFC" w14:textId="77777777" w:rsidTr="00DA3E01">
        <w:tc>
          <w:tcPr>
            <w:tcW w:w="2660" w:type="dxa"/>
            <w:shd w:val="clear" w:color="auto" w:fill="auto"/>
          </w:tcPr>
          <w:p w14:paraId="39115399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Abstract</w:t>
            </w:r>
          </w:p>
        </w:tc>
        <w:tc>
          <w:tcPr>
            <w:tcW w:w="6582" w:type="dxa"/>
            <w:shd w:val="clear" w:color="auto" w:fill="auto"/>
          </w:tcPr>
          <w:p w14:paraId="68C0E235" w14:textId="3A7A9B89" w:rsidR="002C4257" w:rsidRPr="00100CEE" w:rsidRDefault="00407DF5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>Percentage species cover data for all species recorded, and environmental variable cover for quadrats in restoration treatment areas in 13 sites across Scotland</w:t>
            </w:r>
            <w:r w:rsidR="00813E96">
              <w:rPr>
                <w:rFonts w:ascii="Arial" w:hAnsi="Arial" w:cs="Arial"/>
                <w:iCs/>
                <w:sz w:val="22"/>
                <w:szCs w:val="24"/>
              </w:rPr>
              <w:t>, from surveys conducted in summer and early-autumn 2021.</w:t>
            </w:r>
          </w:p>
        </w:tc>
      </w:tr>
      <w:tr w:rsidR="00407DF5" w:rsidRPr="00657AF9" w14:paraId="30DB47BA" w14:textId="77777777" w:rsidTr="00DA3E01">
        <w:tc>
          <w:tcPr>
            <w:tcW w:w="2660" w:type="dxa"/>
            <w:shd w:val="clear" w:color="auto" w:fill="auto"/>
          </w:tcPr>
          <w:p w14:paraId="4D140F7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Lineage</w:t>
            </w:r>
          </w:p>
        </w:tc>
        <w:tc>
          <w:tcPr>
            <w:tcW w:w="6582" w:type="dxa"/>
            <w:shd w:val="clear" w:color="auto" w:fill="auto"/>
          </w:tcPr>
          <w:p w14:paraId="586A38D4" w14:textId="15175596" w:rsidR="002C4257" w:rsidRPr="00100CEE" w:rsidRDefault="00407DF5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>Percentage species cover data for all species recorded, and environmental variable cover, for quadrats surveyed in restoration treatment areas at 13 sites across Scotland</w:t>
            </w:r>
            <w:r w:rsidR="00813E96">
              <w:rPr>
                <w:rFonts w:ascii="Arial" w:hAnsi="Arial" w:cs="Arial"/>
                <w:iCs/>
                <w:sz w:val="22"/>
                <w:szCs w:val="24"/>
              </w:rPr>
              <w:t>, from surveys conducted in summer and early-autumn 2021.</w:t>
            </w:r>
          </w:p>
          <w:p w14:paraId="15A332A9" w14:textId="71965EB0" w:rsidR="00407DF5" w:rsidRPr="00100CEE" w:rsidRDefault="00407DF5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 xml:space="preserve">This data is the raw species cover data as recorded, which has been compiled from </w:t>
            </w:r>
            <w:r w:rsidR="00100CEE" w:rsidRPr="00100CEE">
              <w:rPr>
                <w:rFonts w:ascii="Arial" w:hAnsi="Arial" w:cs="Arial"/>
                <w:iCs/>
                <w:sz w:val="22"/>
                <w:szCs w:val="24"/>
              </w:rPr>
              <w:t>survey forms made of each site.</w:t>
            </w:r>
          </w:p>
        </w:tc>
      </w:tr>
      <w:tr w:rsidR="00407DF5" w:rsidRPr="00657AF9" w14:paraId="325BF5CD" w14:textId="77777777" w:rsidTr="00DA3E01">
        <w:tc>
          <w:tcPr>
            <w:tcW w:w="2660" w:type="dxa"/>
            <w:shd w:val="clear" w:color="auto" w:fill="auto"/>
          </w:tcPr>
          <w:p w14:paraId="675B653D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Keywords</w:t>
            </w:r>
          </w:p>
        </w:tc>
        <w:tc>
          <w:tcPr>
            <w:tcW w:w="6582" w:type="dxa"/>
            <w:shd w:val="clear" w:color="auto" w:fill="auto"/>
          </w:tcPr>
          <w:p w14:paraId="3847B79E" w14:textId="4579CACC" w:rsidR="002C4257" w:rsidRPr="00100CEE" w:rsidRDefault="00100CEE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>Peatland, restoration, vegetation, survey</w:t>
            </w:r>
          </w:p>
        </w:tc>
      </w:tr>
      <w:tr w:rsidR="00407DF5" w:rsidRPr="00657AF9" w14:paraId="142D0640" w14:textId="77777777" w:rsidTr="00DA3E01">
        <w:tc>
          <w:tcPr>
            <w:tcW w:w="2660" w:type="dxa"/>
            <w:shd w:val="clear" w:color="auto" w:fill="auto"/>
          </w:tcPr>
          <w:p w14:paraId="0CF1854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  <w:tc>
          <w:tcPr>
            <w:tcW w:w="6582" w:type="dxa"/>
            <w:shd w:val="clear" w:color="auto" w:fill="auto"/>
          </w:tcPr>
          <w:p w14:paraId="2893ADEC" w14:textId="6A3098A6" w:rsidR="002C4257" w:rsidRPr="00100CEE" w:rsidRDefault="002C4257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4"/>
                <w:szCs w:val="24"/>
              </w:rPr>
              <w:t xml:space="preserve">Creation: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October 2021</w:t>
            </w:r>
          </w:p>
          <w:p w14:paraId="4483ED22" w14:textId="30FDE057" w:rsidR="002C4257" w:rsidRPr="00100CEE" w:rsidRDefault="002C4257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4"/>
                <w:szCs w:val="24"/>
              </w:rPr>
              <w:t xml:space="preserve">Last revision: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December 2021</w:t>
            </w:r>
          </w:p>
        </w:tc>
      </w:tr>
      <w:tr w:rsidR="00407DF5" w:rsidRPr="00657AF9" w14:paraId="17830E2D" w14:textId="77777777" w:rsidTr="00DA3E01">
        <w:tc>
          <w:tcPr>
            <w:tcW w:w="2660" w:type="dxa"/>
            <w:shd w:val="clear" w:color="auto" w:fill="auto"/>
          </w:tcPr>
          <w:p w14:paraId="1E557103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Copyright statement, licence requirements</w:t>
            </w:r>
          </w:p>
        </w:tc>
        <w:tc>
          <w:tcPr>
            <w:tcW w:w="6582" w:type="dxa"/>
            <w:shd w:val="clear" w:color="auto" w:fill="auto"/>
          </w:tcPr>
          <w:p w14:paraId="4EDD3690" w14:textId="77777777" w:rsidR="002C4257" w:rsidRPr="006362D2" w:rsidRDefault="002C4257" w:rsidP="00DA3E01">
            <w:pPr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</w:pPr>
            <w:r w:rsidRPr="006362D2"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  <w:t>All data is to be released under Open Government Licence</w:t>
            </w:r>
          </w:p>
        </w:tc>
      </w:tr>
      <w:tr w:rsidR="00407DF5" w:rsidRPr="00657AF9" w14:paraId="5E6C65D6" w14:textId="77777777" w:rsidTr="00DA3E01">
        <w:tc>
          <w:tcPr>
            <w:tcW w:w="2660" w:type="dxa"/>
            <w:shd w:val="clear" w:color="auto" w:fill="auto"/>
          </w:tcPr>
          <w:p w14:paraId="19C3A25A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Point(s) of contact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01380D8C" w14:textId="2C9C6DD6" w:rsidR="002C4257" w:rsidRPr="00100CEE" w:rsidRDefault="00665CB2" w:rsidP="00DA3E01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4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5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</w:p>
        </w:tc>
      </w:tr>
      <w:tr w:rsidR="00407DF5" w:rsidRPr="00657AF9" w14:paraId="52A9F896" w14:textId="77777777" w:rsidTr="00DA3E01">
        <w:tc>
          <w:tcPr>
            <w:tcW w:w="2660" w:type="dxa"/>
            <w:shd w:val="clear" w:color="auto" w:fill="auto"/>
          </w:tcPr>
          <w:p w14:paraId="7F8BA280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Data custodian(s)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2AE5F30D" w14:textId="2E39B40E" w:rsidR="002C4257" w:rsidRPr="00100CEE" w:rsidRDefault="00665CB2" w:rsidP="00DA3E01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6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gordon.haycock@haycockandjay.co.uk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7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clare.cashon@haycockandjay.co.uk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8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9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 </w:t>
            </w:r>
          </w:p>
        </w:tc>
      </w:tr>
    </w:tbl>
    <w:p w14:paraId="72502C8E" w14:textId="77777777" w:rsidR="00DE472E" w:rsidRDefault="00DE472E"/>
    <w:sectPr w:rsidR="00DE47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57"/>
    <w:rsid w:val="00100CEE"/>
    <w:rsid w:val="001A19CD"/>
    <w:rsid w:val="00234521"/>
    <w:rsid w:val="002C4257"/>
    <w:rsid w:val="00407DF5"/>
    <w:rsid w:val="00665CB2"/>
    <w:rsid w:val="007420B2"/>
    <w:rsid w:val="00813E96"/>
    <w:rsid w:val="00B168CB"/>
    <w:rsid w:val="00DE472E"/>
    <w:rsid w:val="00F2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E0145"/>
  <w15:chartTrackingRefBased/>
  <w15:docId w15:val="{F899FBB5-2EF0-4389-9A29-D5940F6F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257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link w:val="Heading2Char"/>
    <w:qFormat/>
    <w:rsid w:val="002C425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425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2C4257"/>
    <w:pPr>
      <w:jc w:val="both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2C4257"/>
    <w:rPr>
      <w:sz w:val="24"/>
      <w:szCs w:val="24"/>
    </w:rPr>
  </w:style>
  <w:style w:type="character" w:styleId="Hyperlink">
    <w:name w:val="Hyperlink"/>
    <w:basedOn w:val="DefaultParagraphFont"/>
    <w:rsid w:val="00407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all.tierney@nature.sc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are.cashon@haycockandjay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don.haycock@haycockandjay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.boyce@nature.sco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iall.tierney@nature.scot" TargetMode="External"/><Relationship Id="rId9" Type="http://schemas.openxmlformats.org/officeDocument/2006/relationships/hyperlink" Target="mailto:chris.boyce@nature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Cashon</dc:creator>
  <cp:keywords/>
  <dc:description/>
  <cp:lastModifiedBy>Clare Cashon</cp:lastModifiedBy>
  <cp:revision>7</cp:revision>
  <dcterms:created xsi:type="dcterms:W3CDTF">2021-12-17T14:27:00Z</dcterms:created>
  <dcterms:modified xsi:type="dcterms:W3CDTF">2021-12-17T14:54:00Z</dcterms:modified>
</cp:coreProperties>
</file>