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89" w:rsidRDefault="00757460" w:rsidP="00A952DB">
      <w:pPr>
        <w:rPr>
          <w:i/>
        </w:rPr>
      </w:pPr>
      <w:bookmarkStart w:id="0" w:name="_Toc536792395"/>
      <w:bookmarkStart w:id="1" w:name="_Toc536794257"/>
      <w:bookmarkStart w:id="2" w:name="_Toc536794496"/>
      <w:bookmarkStart w:id="3" w:name="_Toc536795297"/>
      <w:bookmarkStart w:id="4" w:name="_Toc2087009"/>
      <w:bookmarkStart w:id="5" w:name="_GoBack"/>
      <w:r>
        <w:rPr>
          <w:rFonts w:ascii="Calibri" w:hAnsi="Calibri"/>
          <w:noProof/>
          <w:lang w:eastAsia="en-GB"/>
        </w:rPr>
        <w:drawing>
          <wp:anchor distT="0" distB="0" distL="114300" distR="114300" simplePos="0" relativeHeight="251650048" behindDoc="0" locked="0" layoutInCell="1" allowOverlap="1" wp14:anchorId="56B5C03B" wp14:editId="159C8B20">
            <wp:simplePos x="0" y="0"/>
            <wp:positionH relativeFrom="column">
              <wp:posOffset>-1066800</wp:posOffset>
            </wp:positionH>
            <wp:positionV relativeFrom="page">
              <wp:posOffset>-46990</wp:posOffset>
            </wp:positionV>
            <wp:extent cx="7560945" cy="1069507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60945" cy="10695078"/>
                    </a:xfrm>
                    <a:prstGeom prst="rect">
                      <a:avLst/>
                    </a:prstGeom>
                  </pic:spPr>
                </pic:pic>
              </a:graphicData>
            </a:graphic>
            <wp14:sizeRelH relativeFrom="margin">
              <wp14:pctWidth>0</wp14:pctWidth>
            </wp14:sizeRelH>
            <wp14:sizeRelV relativeFrom="margin">
              <wp14:pctHeight>0</wp14:pctHeight>
            </wp14:sizeRelV>
          </wp:anchor>
        </w:drawing>
      </w:r>
      <w:bookmarkEnd w:id="5"/>
    </w:p>
    <w:sdt>
      <w:sdtPr>
        <w:rPr>
          <w:i/>
        </w:rPr>
        <w:id w:val="20480436"/>
        <w:docPartObj>
          <w:docPartGallery w:val="Cover Pages"/>
          <w:docPartUnique/>
        </w:docPartObj>
      </w:sdtPr>
      <w:sdtEndPr>
        <w:rPr>
          <w:b/>
          <w:i w:val="0"/>
          <w:sz w:val="48"/>
          <w:szCs w:val="48"/>
        </w:rPr>
      </w:sdtEndPr>
      <w:sdtContent>
        <w:p w:rsidR="00BF5EB5" w:rsidRDefault="00BF5EB5" w:rsidP="00A952DB">
          <w:pPr>
            <w:rPr>
              <w:noProof/>
              <w:lang w:eastAsia="en-GB"/>
            </w:rPr>
          </w:pPr>
        </w:p>
        <w:bookmarkEnd w:id="0"/>
        <w:bookmarkEnd w:id="1"/>
        <w:bookmarkEnd w:id="2"/>
        <w:bookmarkEnd w:id="3"/>
        <w:bookmarkEnd w:id="4"/>
        <w:p w:rsidR="003F6040" w:rsidRPr="00206BC6" w:rsidRDefault="003F6040" w:rsidP="00A952DB">
          <w:pPr>
            <w:rPr>
              <w:rFonts w:ascii="Calibri" w:hAnsi="Calibri"/>
            </w:rPr>
          </w:pPr>
        </w:p>
        <w:p w:rsidR="00393971" w:rsidRDefault="00393971"/>
        <w:p w:rsidR="00393971" w:rsidRDefault="00A73F7F">
          <w:r>
            <w:rPr>
              <w:rFonts w:ascii="Times New Roman" w:hAnsi="Times New Roman"/>
              <w:noProof/>
              <w:lang w:eastAsia="en-GB"/>
            </w:rPr>
            <mc:AlternateContent>
              <mc:Choice Requires="wps">
                <w:drawing>
                  <wp:anchor distT="0" distB="0" distL="114300" distR="114300" simplePos="0" relativeHeight="251653120" behindDoc="0" locked="0" layoutInCell="1" allowOverlap="1" wp14:anchorId="27F536B9" wp14:editId="05411D92">
                    <wp:simplePos x="0" y="0"/>
                    <wp:positionH relativeFrom="column">
                      <wp:posOffset>-32385</wp:posOffset>
                    </wp:positionH>
                    <wp:positionV relativeFrom="paragraph">
                      <wp:posOffset>312420</wp:posOffset>
                    </wp:positionV>
                    <wp:extent cx="3543300" cy="804862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4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460" w:rsidRDefault="00757460" w:rsidP="00757460">
                                <w:pPr>
                                  <w:pStyle w:val="GISIHeading1"/>
                                  <w:tabs>
                                    <w:tab w:val="left" w:pos="1843"/>
                                  </w:tabs>
                                  <w:rPr>
                                    <w:color w:val="FFFFFF" w:themeColor="background1"/>
                                  </w:rPr>
                                </w:pPr>
                                <w:r>
                                  <w:rPr>
                                    <w:color w:val="FFFFFF" w:themeColor="background1"/>
                                  </w:rPr>
                                  <w:t>Natural and Cultural Heritage Fund</w:t>
                                </w:r>
                              </w:p>
                              <w:p w:rsidR="00757460" w:rsidRDefault="00757460" w:rsidP="00757460">
                                <w:pPr>
                                  <w:pStyle w:val="NoSpacing"/>
                                  <w:rPr>
                                    <w:color w:val="FFFFFF" w:themeColor="background1"/>
                                    <w:sz w:val="36"/>
                                    <w:szCs w:val="36"/>
                                  </w:rPr>
                                </w:pPr>
                              </w:p>
                              <w:p w:rsidR="00757460" w:rsidRPr="00757460" w:rsidRDefault="00757460" w:rsidP="00757460">
                                <w:pPr>
                                  <w:pStyle w:val="NoSpacing"/>
                                  <w:rPr>
                                    <w:color w:val="FFFFFF" w:themeColor="background1"/>
                                    <w:sz w:val="36"/>
                                    <w:szCs w:val="36"/>
                                  </w:rPr>
                                </w:pPr>
                                <w:r>
                                  <w:rPr>
                                    <w:color w:val="FFFFFF" w:themeColor="background1"/>
                                    <w:sz w:val="36"/>
                                    <w:szCs w:val="36"/>
                                  </w:rPr>
                                  <w:t xml:space="preserve">NCHF Monitoring and Evaluation  Plan Template </w:t>
                                </w: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r>
                                  <w:rPr>
                                    <w:color w:val="FFFFFF" w:themeColor="background1"/>
                                    <w:sz w:val="36"/>
                                    <w:szCs w:val="36"/>
                                  </w:rPr>
                                  <w:t>NCHFAPP-XXX</w:t>
                                </w:r>
                              </w:p>
                              <w:p w:rsidR="00757460" w:rsidRPr="00757460" w:rsidRDefault="00757460" w:rsidP="00757460">
                                <w:pPr>
                                  <w:pStyle w:val="NoSpacing"/>
                                  <w:rPr>
                                    <w:color w:val="FFFFFF" w:themeColor="background1"/>
                                    <w:sz w:val="36"/>
                                    <w:szCs w:val="36"/>
                                  </w:rPr>
                                </w:pPr>
                                <w:r>
                                  <w:rPr>
                                    <w:color w:val="FFFFFF" w:themeColor="background1"/>
                                    <w:sz w:val="36"/>
                                    <w:szCs w:val="36"/>
                                  </w:rPr>
                                  <w:t>(Name of Project)</w:t>
                                </w: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r>
                                  <w:rPr>
                                    <w:color w:val="FFFFFF" w:themeColor="background1"/>
                                    <w:sz w:val="36"/>
                                    <w:szCs w:val="36"/>
                                  </w:rPr>
                                  <w:t>September 2020</w:t>
                                </w:r>
                              </w:p>
                              <w:p w:rsidR="00757460" w:rsidRPr="00757460" w:rsidRDefault="00757460" w:rsidP="00757460">
                                <w:pPr>
                                  <w:pStyle w:val="NoSpacing"/>
                                  <w:rPr>
                                    <w:color w:val="FFFFFF" w:themeColor="background1"/>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36B9" id="_x0000_t202" coordsize="21600,21600" o:spt="202" path="m,l,21600r21600,l21600,xe">
                    <v:stroke joinstyle="miter"/>
                    <v:path gradientshapeok="t" o:connecttype="rect"/>
                  </v:shapetype>
                  <v:shape id="Text Box 9" o:spid="_x0000_s1026" type="#_x0000_t202" style="position:absolute;margin-left:-2.55pt;margin-top:24.6pt;width:279pt;height:63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2q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" filled="f" stroked="f">
                    <v:textbox>
                      <w:txbxContent>
                        <w:p w:rsidR="00757460" w:rsidRDefault="00757460" w:rsidP="00757460">
                          <w:pPr>
                            <w:pStyle w:val="GISIHeading1"/>
                            <w:tabs>
                              <w:tab w:val="left" w:pos="1843"/>
                            </w:tabs>
                            <w:rPr>
                              <w:color w:val="FFFFFF" w:themeColor="background1"/>
                            </w:rPr>
                          </w:pPr>
                          <w:r>
                            <w:rPr>
                              <w:color w:val="FFFFFF" w:themeColor="background1"/>
                            </w:rPr>
                            <w:t>Natural and Cultural Heritage Fund</w:t>
                          </w:r>
                        </w:p>
                        <w:p w:rsidR="00757460" w:rsidRDefault="00757460" w:rsidP="00757460">
                          <w:pPr>
                            <w:pStyle w:val="NoSpacing"/>
                            <w:rPr>
                              <w:color w:val="FFFFFF" w:themeColor="background1"/>
                              <w:sz w:val="36"/>
                              <w:szCs w:val="36"/>
                            </w:rPr>
                          </w:pPr>
                        </w:p>
                        <w:p w:rsidR="00757460" w:rsidRPr="00757460" w:rsidRDefault="00757460" w:rsidP="00757460">
                          <w:pPr>
                            <w:pStyle w:val="NoSpacing"/>
                            <w:rPr>
                              <w:color w:val="FFFFFF" w:themeColor="background1"/>
                              <w:sz w:val="36"/>
                              <w:szCs w:val="36"/>
                            </w:rPr>
                          </w:pPr>
                          <w:r>
                            <w:rPr>
                              <w:color w:val="FFFFFF" w:themeColor="background1"/>
                              <w:sz w:val="36"/>
                              <w:szCs w:val="36"/>
                            </w:rPr>
                            <w:t xml:space="preserve">NCHF Monitoring and Evaluation  Plan Template </w:t>
                          </w: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r>
                            <w:rPr>
                              <w:color w:val="FFFFFF" w:themeColor="background1"/>
                              <w:sz w:val="36"/>
                              <w:szCs w:val="36"/>
                            </w:rPr>
                            <w:t>NCHFAPP-XXX</w:t>
                          </w:r>
                        </w:p>
                        <w:p w:rsidR="00757460" w:rsidRPr="00757460" w:rsidRDefault="00757460" w:rsidP="00757460">
                          <w:pPr>
                            <w:pStyle w:val="NoSpacing"/>
                            <w:rPr>
                              <w:color w:val="FFFFFF" w:themeColor="background1"/>
                              <w:sz w:val="36"/>
                              <w:szCs w:val="36"/>
                            </w:rPr>
                          </w:pPr>
                          <w:r>
                            <w:rPr>
                              <w:color w:val="FFFFFF" w:themeColor="background1"/>
                              <w:sz w:val="36"/>
                              <w:szCs w:val="36"/>
                            </w:rPr>
                            <w:t>(Name of Project)</w:t>
                          </w: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p>
                        <w:p w:rsidR="00757460" w:rsidRDefault="00757460" w:rsidP="00757460">
                          <w:pPr>
                            <w:pStyle w:val="NoSpacing"/>
                            <w:rPr>
                              <w:color w:val="FFFFFF" w:themeColor="background1"/>
                              <w:sz w:val="36"/>
                              <w:szCs w:val="36"/>
                            </w:rPr>
                          </w:pPr>
                          <w:r>
                            <w:rPr>
                              <w:color w:val="FFFFFF" w:themeColor="background1"/>
                              <w:sz w:val="36"/>
                              <w:szCs w:val="36"/>
                            </w:rPr>
                            <w:t>September 2020</w:t>
                          </w:r>
                        </w:p>
                        <w:p w:rsidR="00757460" w:rsidRPr="00757460" w:rsidRDefault="00757460" w:rsidP="00757460">
                          <w:pPr>
                            <w:pStyle w:val="NoSpacing"/>
                            <w:rPr>
                              <w:color w:val="FFFFFF" w:themeColor="background1"/>
                              <w:sz w:val="36"/>
                              <w:szCs w:val="36"/>
                            </w:rPr>
                          </w:pPr>
                        </w:p>
                      </w:txbxContent>
                    </v:textbox>
                  </v:shape>
                </w:pict>
              </mc:Fallback>
            </mc:AlternateContent>
          </w:r>
        </w:p>
        <w:p w:rsidR="003F6040" w:rsidRDefault="003F6040">
          <w:pPr>
            <w:rPr>
              <w:rFonts w:cs="Arial"/>
              <w:b/>
              <w:sz w:val="48"/>
              <w:szCs w:val="48"/>
            </w:rPr>
            <w:sectPr w:rsidR="003F6040" w:rsidSect="003F604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701" w:header="708" w:footer="708" w:gutter="0"/>
              <w:pgNumType w:start="0"/>
              <w:cols w:space="708"/>
              <w:titlePg/>
              <w:docGrid w:linePitch="360"/>
            </w:sectPr>
          </w:pPr>
        </w:p>
        <w:p w:rsidR="00393971" w:rsidRDefault="002F25C5">
          <w:pPr>
            <w:rPr>
              <w:rFonts w:cs="Arial"/>
              <w:b/>
              <w:sz w:val="48"/>
              <w:szCs w:val="48"/>
            </w:rPr>
          </w:pPr>
        </w:p>
      </w:sdtContent>
    </w:sdt>
    <w:p w:rsidR="00423768" w:rsidRDefault="00393971" w:rsidP="00026394">
      <w:pPr>
        <w:pStyle w:val="GISIHeading1"/>
        <w:rPr>
          <w:noProof/>
        </w:rPr>
      </w:pPr>
      <w:r w:rsidRPr="00C764B9">
        <w:t>Contents</w:t>
      </w:r>
      <w:r w:rsidR="00463810">
        <w:fldChar w:fldCharType="begin"/>
      </w:r>
      <w:r w:rsidR="00463810">
        <w:instrText xml:space="preserve"> TOC \h \z \t "GISI Heading 2,1,GISI Heading 3,2,GISI Heading 4,3" </w:instrText>
      </w:r>
      <w:r w:rsidR="00463810">
        <w:fldChar w:fldCharType="separate"/>
      </w:r>
    </w:p>
    <w:p w:rsidR="00423768" w:rsidRDefault="002F25C5">
      <w:pPr>
        <w:pStyle w:val="TOC1"/>
        <w:tabs>
          <w:tab w:val="left" w:pos="720"/>
          <w:tab w:val="right" w:leader="dot" w:pos="9016"/>
        </w:tabs>
        <w:rPr>
          <w:rFonts w:asciiTheme="minorHAnsi" w:eastAsiaTheme="minorEastAsia" w:hAnsiTheme="minorHAnsi"/>
          <w:noProof/>
          <w:lang w:eastAsia="en-GB"/>
        </w:rPr>
      </w:pPr>
      <w:hyperlink w:anchor="_Toc19887322" w:history="1">
        <w:r w:rsidR="00423768" w:rsidRPr="005E1627">
          <w:rPr>
            <w:rStyle w:val="Hyperlink"/>
            <w:noProof/>
          </w:rPr>
          <w:t>1.</w:t>
        </w:r>
        <w:r w:rsidR="00423768">
          <w:rPr>
            <w:rFonts w:asciiTheme="minorHAnsi" w:eastAsiaTheme="minorEastAsia" w:hAnsiTheme="minorHAnsi"/>
            <w:noProof/>
            <w:lang w:eastAsia="en-GB"/>
          </w:rPr>
          <w:tab/>
        </w:r>
        <w:r w:rsidR="00423768" w:rsidRPr="005E1627">
          <w:rPr>
            <w:rStyle w:val="Hyperlink"/>
            <w:noProof/>
          </w:rPr>
          <w:t>Overview of Framework</w:t>
        </w:r>
        <w:r w:rsidR="00423768">
          <w:rPr>
            <w:noProof/>
            <w:webHidden/>
          </w:rPr>
          <w:tab/>
        </w:r>
        <w:r w:rsidR="00423768">
          <w:rPr>
            <w:noProof/>
            <w:webHidden/>
          </w:rPr>
          <w:fldChar w:fldCharType="begin"/>
        </w:r>
        <w:r w:rsidR="00423768">
          <w:rPr>
            <w:noProof/>
            <w:webHidden/>
          </w:rPr>
          <w:instrText xml:space="preserve"> PAGEREF _Toc19887322 \h </w:instrText>
        </w:r>
        <w:r w:rsidR="00423768">
          <w:rPr>
            <w:noProof/>
            <w:webHidden/>
          </w:rPr>
        </w:r>
        <w:r w:rsidR="00423768">
          <w:rPr>
            <w:noProof/>
            <w:webHidden/>
          </w:rPr>
          <w:fldChar w:fldCharType="separate"/>
        </w:r>
        <w:r w:rsidR="00423768">
          <w:rPr>
            <w:noProof/>
            <w:webHidden/>
          </w:rPr>
          <w:t>2</w:t>
        </w:r>
        <w:r w:rsidR="00423768">
          <w:rPr>
            <w:noProof/>
            <w:webHidden/>
          </w:rPr>
          <w:fldChar w:fldCharType="end"/>
        </w:r>
      </w:hyperlink>
    </w:p>
    <w:p w:rsidR="00423768" w:rsidRDefault="002F25C5">
      <w:pPr>
        <w:pStyle w:val="TOC1"/>
        <w:tabs>
          <w:tab w:val="left" w:pos="720"/>
          <w:tab w:val="right" w:leader="dot" w:pos="9016"/>
        </w:tabs>
        <w:rPr>
          <w:rFonts w:asciiTheme="minorHAnsi" w:eastAsiaTheme="minorEastAsia" w:hAnsiTheme="minorHAnsi"/>
          <w:noProof/>
          <w:lang w:eastAsia="en-GB"/>
        </w:rPr>
      </w:pPr>
      <w:hyperlink w:anchor="_Toc19887323" w:history="1">
        <w:r w:rsidR="00423768" w:rsidRPr="005E1627">
          <w:rPr>
            <w:rStyle w:val="Hyperlink"/>
            <w:noProof/>
          </w:rPr>
          <w:t>2.</w:t>
        </w:r>
        <w:r w:rsidR="00423768">
          <w:rPr>
            <w:rFonts w:asciiTheme="minorHAnsi" w:eastAsiaTheme="minorEastAsia" w:hAnsiTheme="minorHAnsi"/>
            <w:noProof/>
            <w:lang w:eastAsia="en-GB"/>
          </w:rPr>
          <w:tab/>
        </w:r>
        <w:r w:rsidR="00423768" w:rsidRPr="005E1627">
          <w:rPr>
            <w:rStyle w:val="Hyperlink"/>
            <w:noProof/>
          </w:rPr>
          <w:t>Plan</w:t>
        </w:r>
        <w:r w:rsidR="00423768">
          <w:rPr>
            <w:noProof/>
            <w:webHidden/>
          </w:rPr>
          <w:tab/>
        </w:r>
        <w:r w:rsidR="00423768">
          <w:rPr>
            <w:noProof/>
            <w:webHidden/>
          </w:rPr>
          <w:fldChar w:fldCharType="begin"/>
        </w:r>
        <w:r w:rsidR="00423768">
          <w:rPr>
            <w:noProof/>
            <w:webHidden/>
          </w:rPr>
          <w:instrText xml:space="preserve"> PAGEREF _Toc19887323 \h </w:instrText>
        </w:r>
        <w:r w:rsidR="00423768">
          <w:rPr>
            <w:noProof/>
            <w:webHidden/>
          </w:rPr>
        </w:r>
        <w:r w:rsidR="00423768">
          <w:rPr>
            <w:noProof/>
            <w:webHidden/>
          </w:rPr>
          <w:fldChar w:fldCharType="separate"/>
        </w:r>
        <w:r w:rsidR="00423768">
          <w:rPr>
            <w:noProof/>
            <w:webHidden/>
          </w:rPr>
          <w:t>3</w:t>
        </w:r>
        <w:r w:rsidR="00423768">
          <w:rPr>
            <w:noProof/>
            <w:webHidden/>
          </w:rPr>
          <w:fldChar w:fldCharType="end"/>
        </w:r>
      </w:hyperlink>
    </w:p>
    <w:p w:rsidR="00423768" w:rsidRDefault="002F25C5">
      <w:pPr>
        <w:pStyle w:val="TOC1"/>
        <w:tabs>
          <w:tab w:val="left" w:pos="720"/>
          <w:tab w:val="right" w:leader="dot" w:pos="9016"/>
        </w:tabs>
        <w:rPr>
          <w:rFonts w:asciiTheme="minorHAnsi" w:eastAsiaTheme="minorEastAsia" w:hAnsiTheme="minorHAnsi"/>
          <w:noProof/>
          <w:lang w:eastAsia="en-GB"/>
        </w:rPr>
      </w:pPr>
      <w:hyperlink w:anchor="_Toc19887324" w:history="1">
        <w:r w:rsidR="00423768" w:rsidRPr="005E1627">
          <w:rPr>
            <w:rStyle w:val="Hyperlink"/>
            <w:noProof/>
          </w:rPr>
          <w:t>3.</w:t>
        </w:r>
        <w:r w:rsidR="00423768">
          <w:rPr>
            <w:rFonts w:asciiTheme="minorHAnsi" w:eastAsiaTheme="minorEastAsia" w:hAnsiTheme="minorHAnsi"/>
            <w:noProof/>
            <w:lang w:eastAsia="en-GB"/>
          </w:rPr>
          <w:tab/>
        </w:r>
        <w:r w:rsidR="00423768" w:rsidRPr="005E1627">
          <w:rPr>
            <w:rStyle w:val="Hyperlink"/>
            <w:noProof/>
          </w:rPr>
          <w:t>Timeline</w:t>
        </w:r>
        <w:r w:rsidR="00423768">
          <w:rPr>
            <w:noProof/>
            <w:webHidden/>
          </w:rPr>
          <w:tab/>
        </w:r>
        <w:r w:rsidR="00423768">
          <w:rPr>
            <w:noProof/>
            <w:webHidden/>
          </w:rPr>
          <w:fldChar w:fldCharType="begin"/>
        </w:r>
        <w:r w:rsidR="00423768">
          <w:rPr>
            <w:noProof/>
            <w:webHidden/>
          </w:rPr>
          <w:instrText xml:space="preserve"> PAGEREF _Toc19887324 \h </w:instrText>
        </w:r>
        <w:r w:rsidR="00423768">
          <w:rPr>
            <w:noProof/>
            <w:webHidden/>
          </w:rPr>
        </w:r>
        <w:r w:rsidR="00423768">
          <w:rPr>
            <w:noProof/>
            <w:webHidden/>
          </w:rPr>
          <w:fldChar w:fldCharType="separate"/>
        </w:r>
        <w:r w:rsidR="00423768">
          <w:rPr>
            <w:noProof/>
            <w:webHidden/>
          </w:rPr>
          <w:t>1</w:t>
        </w:r>
        <w:r w:rsidR="00423768">
          <w:rPr>
            <w:noProof/>
            <w:webHidden/>
          </w:rPr>
          <w:fldChar w:fldCharType="end"/>
        </w:r>
      </w:hyperlink>
    </w:p>
    <w:p w:rsidR="00423768" w:rsidRDefault="002F25C5">
      <w:pPr>
        <w:pStyle w:val="TOC1"/>
        <w:tabs>
          <w:tab w:val="left" w:pos="720"/>
          <w:tab w:val="right" w:leader="dot" w:pos="9016"/>
        </w:tabs>
        <w:rPr>
          <w:rFonts w:asciiTheme="minorHAnsi" w:eastAsiaTheme="minorEastAsia" w:hAnsiTheme="minorHAnsi"/>
          <w:noProof/>
          <w:lang w:eastAsia="en-GB"/>
        </w:rPr>
      </w:pPr>
      <w:hyperlink w:anchor="_Toc19887325" w:history="1">
        <w:r w:rsidR="00423768" w:rsidRPr="005E1627">
          <w:rPr>
            <w:rStyle w:val="Hyperlink"/>
            <w:noProof/>
          </w:rPr>
          <w:t>4.</w:t>
        </w:r>
        <w:r w:rsidR="00423768">
          <w:rPr>
            <w:rFonts w:asciiTheme="minorHAnsi" w:eastAsiaTheme="minorEastAsia" w:hAnsiTheme="minorHAnsi"/>
            <w:noProof/>
            <w:lang w:eastAsia="en-GB"/>
          </w:rPr>
          <w:tab/>
        </w:r>
        <w:r w:rsidR="00423768" w:rsidRPr="005E1627">
          <w:rPr>
            <w:rStyle w:val="Hyperlink"/>
            <w:noProof/>
          </w:rPr>
          <w:t>Roles and Responsibilities</w:t>
        </w:r>
        <w:r w:rsidR="00423768">
          <w:rPr>
            <w:noProof/>
            <w:webHidden/>
          </w:rPr>
          <w:tab/>
        </w:r>
        <w:r w:rsidR="00423768">
          <w:rPr>
            <w:noProof/>
            <w:webHidden/>
          </w:rPr>
          <w:fldChar w:fldCharType="begin"/>
        </w:r>
        <w:r w:rsidR="00423768">
          <w:rPr>
            <w:noProof/>
            <w:webHidden/>
          </w:rPr>
          <w:instrText xml:space="preserve"> PAGEREF _Toc19887325 \h </w:instrText>
        </w:r>
        <w:r w:rsidR="00423768">
          <w:rPr>
            <w:noProof/>
            <w:webHidden/>
          </w:rPr>
        </w:r>
        <w:r w:rsidR="00423768">
          <w:rPr>
            <w:noProof/>
            <w:webHidden/>
          </w:rPr>
          <w:fldChar w:fldCharType="separate"/>
        </w:r>
        <w:r w:rsidR="00423768">
          <w:rPr>
            <w:noProof/>
            <w:webHidden/>
          </w:rPr>
          <w:t>1</w:t>
        </w:r>
        <w:r w:rsidR="00423768">
          <w:rPr>
            <w:noProof/>
            <w:webHidden/>
          </w:rPr>
          <w:fldChar w:fldCharType="end"/>
        </w:r>
      </w:hyperlink>
    </w:p>
    <w:p w:rsidR="00423768" w:rsidRDefault="002F25C5">
      <w:pPr>
        <w:pStyle w:val="TOC1"/>
        <w:tabs>
          <w:tab w:val="right" w:leader="dot" w:pos="9016"/>
        </w:tabs>
        <w:rPr>
          <w:rFonts w:asciiTheme="minorHAnsi" w:eastAsiaTheme="minorEastAsia" w:hAnsiTheme="minorHAnsi"/>
          <w:noProof/>
          <w:lang w:eastAsia="en-GB"/>
        </w:rPr>
      </w:pPr>
      <w:hyperlink w:anchor="_Toc19887326" w:history="1">
        <w:r w:rsidR="00423768" w:rsidRPr="005E1627">
          <w:rPr>
            <w:rStyle w:val="Hyperlink"/>
            <w:noProof/>
          </w:rPr>
          <w:t>Annex 1: Monitoring Progress Report</w:t>
        </w:r>
        <w:r w:rsidR="00423768">
          <w:rPr>
            <w:noProof/>
            <w:webHidden/>
          </w:rPr>
          <w:tab/>
        </w:r>
        <w:r w:rsidR="00423768">
          <w:rPr>
            <w:noProof/>
            <w:webHidden/>
          </w:rPr>
          <w:fldChar w:fldCharType="begin"/>
        </w:r>
        <w:r w:rsidR="00423768">
          <w:rPr>
            <w:noProof/>
            <w:webHidden/>
          </w:rPr>
          <w:instrText xml:space="preserve"> PAGEREF _Toc19887326 \h </w:instrText>
        </w:r>
        <w:r w:rsidR="00423768">
          <w:rPr>
            <w:noProof/>
            <w:webHidden/>
          </w:rPr>
        </w:r>
        <w:r w:rsidR="00423768">
          <w:rPr>
            <w:noProof/>
            <w:webHidden/>
          </w:rPr>
          <w:fldChar w:fldCharType="separate"/>
        </w:r>
        <w:r w:rsidR="00423768">
          <w:rPr>
            <w:noProof/>
            <w:webHidden/>
          </w:rPr>
          <w:t>2</w:t>
        </w:r>
        <w:r w:rsidR="00423768">
          <w:rPr>
            <w:noProof/>
            <w:webHidden/>
          </w:rPr>
          <w:fldChar w:fldCharType="end"/>
        </w:r>
      </w:hyperlink>
    </w:p>
    <w:p w:rsidR="00393971" w:rsidRDefault="00463810" w:rsidP="0037608B">
      <w:pPr>
        <w:tabs>
          <w:tab w:val="right" w:pos="7371"/>
        </w:tabs>
        <w:rPr>
          <w:rFonts w:cs="Arial"/>
        </w:rPr>
      </w:pPr>
      <w:r>
        <w:rPr>
          <w:rFonts w:cs="Arial"/>
        </w:rPr>
        <w:fldChar w:fldCharType="end"/>
      </w:r>
    </w:p>
    <w:p w:rsidR="00F01FED" w:rsidRDefault="00F01FED" w:rsidP="00F01FED">
      <w:pPr>
        <w:pStyle w:val="GISIHeading2"/>
      </w:pPr>
    </w:p>
    <w:p w:rsidR="00F01FED" w:rsidRDefault="00431446" w:rsidP="00F01FED">
      <w:pPr>
        <w:pStyle w:val="GISIHeading2"/>
      </w:pPr>
      <w:r>
        <w:t>Disclaimer</w:t>
      </w:r>
    </w:p>
    <w:p w:rsidR="00F01FED" w:rsidRDefault="00431446" w:rsidP="00431446">
      <w:pPr>
        <w:rPr>
          <w:rStyle w:val="Hyperlink"/>
          <w:rFonts w:asciiTheme="minorHAnsi" w:hAnsiTheme="minorHAnsi" w:cstheme="minorHAnsi"/>
          <w:shd w:val="clear" w:color="auto" w:fill="FFFFFF"/>
        </w:rPr>
      </w:pPr>
      <w:r>
        <w:rPr>
          <w:shd w:val="clear" w:color="auto" w:fill="FFFFFF"/>
        </w:rPr>
        <w:t xml:space="preserve">Scottish Natural Heritage </w:t>
      </w:r>
      <w:r w:rsidRPr="00904FA7">
        <w:rPr>
          <w:shd w:val="clear" w:color="auto" w:fill="FFFFFF"/>
        </w:rPr>
        <w:t xml:space="preserve">(SNH) has changed </w:t>
      </w:r>
      <w:r>
        <w:rPr>
          <w:shd w:val="clear" w:color="auto" w:fill="FFFFFF"/>
        </w:rPr>
        <w:t>its</w:t>
      </w:r>
      <w:r w:rsidRPr="00904FA7">
        <w:rPr>
          <w:shd w:val="clear" w:color="auto" w:fill="FFFFFF"/>
        </w:rPr>
        <w:t xml:space="preserve"> name to NatureScot as of the 24th August 2020. </w:t>
      </w:r>
      <w:r>
        <w:rPr>
          <w:shd w:val="clear" w:color="auto" w:fill="FFFFFF"/>
        </w:rPr>
        <w:t xml:space="preserve"> </w:t>
      </w:r>
      <w:r w:rsidRPr="00904FA7">
        <w:rPr>
          <w:shd w:val="clear" w:color="auto" w:fill="FFFFFF"/>
        </w:rPr>
        <w:t xml:space="preserve">At the time of publishing, this document may still refer to </w:t>
      </w:r>
      <w:r>
        <w:rPr>
          <w:shd w:val="clear" w:color="auto" w:fill="FFFFFF"/>
        </w:rPr>
        <w:t xml:space="preserve">Scottish Natural Heritage </w:t>
      </w:r>
      <w:r w:rsidRPr="00904FA7">
        <w:rPr>
          <w:shd w:val="clear" w:color="auto" w:fill="FFFFFF"/>
        </w:rPr>
        <w:t xml:space="preserve">(SNH) and include the original branding. </w:t>
      </w:r>
      <w:r>
        <w:rPr>
          <w:shd w:val="clear" w:color="auto" w:fill="FFFFFF"/>
        </w:rPr>
        <w:t xml:space="preserve"> </w:t>
      </w:r>
      <w:r w:rsidRPr="00904FA7">
        <w:rPr>
          <w:shd w:val="clear" w:color="auto" w:fill="FFFFFF"/>
        </w:rPr>
        <w:t>It may also contain broken links to the old domain.</w:t>
      </w:r>
      <w:r w:rsidRPr="00904FA7">
        <w:br/>
      </w:r>
      <w:r w:rsidRPr="00904FA7">
        <w:rPr>
          <w:shd w:val="clear" w:color="auto" w:fill="FFFFFF"/>
        </w:rPr>
        <w:t>If you have any issues accessing this document please contact</w:t>
      </w:r>
      <w:r>
        <w:rPr>
          <w:shd w:val="clear" w:color="auto" w:fill="FFFFFF"/>
        </w:rPr>
        <w:t xml:space="preserve"> </w:t>
      </w:r>
      <w:hyperlink r:id="rId16" w:history="1">
        <w:r w:rsidRPr="002C088C">
          <w:rPr>
            <w:rStyle w:val="Hyperlink"/>
            <w:rFonts w:asciiTheme="minorHAnsi" w:hAnsiTheme="minorHAnsi" w:cstheme="minorHAnsi"/>
            <w:shd w:val="clear" w:color="auto" w:fill="FFFFFF"/>
          </w:rPr>
          <w:t>nchf@nature.scot</w:t>
        </w:r>
      </w:hyperlink>
    </w:p>
    <w:p w:rsidR="00431446" w:rsidRDefault="00431446" w:rsidP="00431446">
      <w:pPr>
        <w:rPr>
          <w:rStyle w:val="Hyperlink"/>
          <w:rFonts w:asciiTheme="minorHAnsi" w:hAnsiTheme="minorHAnsi" w:cstheme="minorHAnsi"/>
          <w:shd w:val="clear" w:color="auto" w:fill="FFFFFF"/>
        </w:rPr>
      </w:pPr>
    </w:p>
    <w:p w:rsidR="00431446" w:rsidRDefault="00431446" w:rsidP="00431446">
      <w:pPr>
        <w:rPr>
          <w:rStyle w:val="Hyperlink"/>
          <w:rFonts w:asciiTheme="minorHAnsi" w:hAnsiTheme="minorHAnsi" w:cstheme="minorHAnsi"/>
          <w:shd w:val="clear" w:color="auto" w:fill="FFFFFF"/>
        </w:rPr>
      </w:pPr>
    </w:p>
    <w:p w:rsidR="00431446" w:rsidRDefault="00431446" w:rsidP="00431446"/>
    <w:p w:rsidR="00F01FED" w:rsidRDefault="00F01FED" w:rsidP="00F01FED">
      <w:pPr>
        <w:pStyle w:val="GISIHeading2"/>
      </w:pPr>
    </w:p>
    <w:p w:rsidR="00922C0B" w:rsidRPr="009C34E7" w:rsidRDefault="00F01FED" w:rsidP="009C34E7">
      <w:pPr>
        <w:rPr>
          <w:b/>
          <w:color w:val="1B4171" w:themeColor="accent2" w:themeShade="80"/>
          <w:sz w:val="28"/>
          <w:szCs w:val="28"/>
        </w:rPr>
      </w:pPr>
      <w:bookmarkStart w:id="6" w:name="_Toc536792396"/>
      <w:bookmarkStart w:id="7" w:name="_Toc536794258"/>
      <w:bookmarkStart w:id="8" w:name="_Toc536794497"/>
      <w:bookmarkStart w:id="9" w:name="_Toc536795298"/>
      <w:bookmarkStart w:id="10" w:name="_Toc2087010"/>
      <w:r w:rsidRPr="009C34E7">
        <w:rPr>
          <w:b/>
          <w:color w:val="1B4171" w:themeColor="accent2" w:themeShade="80"/>
          <w:sz w:val="28"/>
          <w:szCs w:val="28"/>
        </w:rPr>
        <w:t>Version Control</w:t>
      </w:r>
      <w:bookmarkEnd w:id="6"/>
      <w:bookmarkEnd w:id="7"/>
      <w:bookmarkEnd w:id="8"/>
      <w:bookmarkEnd w:id="9"/>
      <w:bookmarkEnd w:id="10"/>
    </w:p>
    <w:tbl>
      <w:tblPr>
        <w:tblStyle w:val="MediumGrid3-Accent2"/>
        <w:tblW w:w="0" w:type="auto"/>
        <w:tblLook w:val="04A0" w:firstRow="1" w:lastRow="0" w:firstColumn="1" w:lastColumn="0" w:noHBand="0" w:noVBand="1"/>
      </w:tblPr>
      <w:tblGrid>
        <w:gridCol w:w="1134"/>
        <w:gridCol w:w="1137"/>
        <w:gridCol w:w="1701"/>
        <w:gridCol w:w="1276"/>
        <w:gridCol w:w="2835"/>
      </w:tblGrid>
      <w:tr w:rsidR="00F01FED" w:rsidTr="00F01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F01FED" w:rsidRDefault="00F01FED" w:rsidP="00246B73">
            <w:pPr>
              <w:jc w:val="both"/>
              <w:rPr>
                <w:rFonts w:cs="Arial"/>
              </w:rPr>
            </w:pPr>
            <w:r>
              <w:rPr>
                <w:rFonts w:cs="Arial"/>
              </w:rPr>
              <w:t>Date</w:t>
            </w:r>
          </w:p>
        </w:tc>
        <w:tc>
          <w:tcPr>
            <w:tcW w:w="1137" w:type="dxa"/>
          </w:tcPr>
          <w:p w:rsidR="00F01FED" w:rsidRDefault="00F01FED" w:rsidP="00246B73">
            <w:pPr>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t>Issue</w:t>
            </w:r>
          </w:p>
        </w:tc>
        <w:tc>
          <w:tcPr>
            <w:tcW w:w="1701" w:type="dxa"/>
          </w:tcPr>
          <w:p w:rsidR="00F01FED" w:rsidRDefault="00F01FED" w:rsidP="00246B73">
            <w:pPr>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t>Status</w:t>
            </w:r>
          </w:p>
        </w:tc>
        <w:tc>
          <w:tcPr>
            <w:tcW w:w="1276" w:type="dxa"/>
          </w:tcPr>
          <w:p w:rsidR="00F01FED" w:rsidRDefault="00F01FED" w:rsidP="00246B73">
            <w:pPr>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t>Author</w:t>
            </w:r>
          </w:p>
        </w:tc>
        <w:tc>
          <w:tcPr>
            <w:tcW w:w="2835" w:type="dxa"/>
          </w:tcPr>
          <w:p w:rsidR="00F01FED" w:rsidRDefault="00F01FED" w:rsidP="00246B73">
            <w:pPr>
              <w:jc w:val="both"/>
              <w:cnfStyle w:val="100000000000" w:firstRow="1" w:lastRow="0" w:firstColumn="0" w:lastColumn="0" w:oddVBand="0" w:evenVBand="0" w:oddHBand="0" w:evenHBand="0" w:firstRowFirstColumn="0" w:firstRowLastColumn="0" w:lastRowFirstColumn="0" w:lastRowLastColumn="0"/>
              <w:rPr>
                <w:rFonts w:cs="Arial"/>
              </w:rPr>
            </w:pPr>
            <w:r>
              <w:rPr>
                <w:rFonts w:cs="Arial"/>
              </w:rPr>
              <w:t>Authorised by</w:t>
            </w:r>
          </w:p>
        </w:tc>
      </w:tr>
      <w:tr w:rsidR="00F01FED" w:rsidTr="00F0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F01FED" w:rsidRDefault="00F01FED" w:rsidP="00246B73">
            <w:pPr>
              <w:jc w:val="both"/>
              <w:rPr>
                <w:rFonts w:cs="Arial"/>
              </w:rPr>
            </w:pPr>
            <w:r>
              <w:rPr>
                <w:rFonts w:cs="Arial"/>
              </w:rPr>
              <w:t>24/01/19</w:t>
            </w:r>
          </w:p>
        </w:tc>
        <w:tc>
          <w:tcPr>
            <w:tcW w:w="1137"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V1</w:t>
            </w:r>
          </w:p>
        </w:tc>
        <w:tc>
          <w:tcPr>
            <w:tcW w:w="1701"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Draft</w:t>
            </w:r>
          </w:p>
        </w:tc>
        <w:tc>
          <w:tcPr>
            <w:tcW w:w="1276" w:type="dxa"/>
          </w:tcPr>
          <w:p w:rsidR="00F01FED" w:rsidRDefault="006C11B1" w:rsidP="00246B73">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SW</w:t>
            </w:r>
          </w:p>
        </w:tc>
        <w:tc>
          <w:tcPr>
            <w:tcW w:w="2835" w:type="dxa"/>
          </w:tcPr>
          <w:p w:rsidR="00F01FED" w:rsidRDefault="006C11B1" w:rsidP="00246B73">
            <w:pPr>
              <w:jc w:val="both"/>
              <w:cnfStyle w:val="000000100000" w:firstRow="0" w:lastRow="0" w:firstColumn="0" w:lastColumn="0" w:oddVBand="0" w:evenVBand="0" w:oddHBand="1" w:evenHBand="0" w:firstRowFirstColumn="0" w:firstRowLastColumn="0" w:lastRowFirstColumn="0" w:lastRowLastColumn="0"/>
              <w:rPr>
                <w:rFonts w:cs="Arial"/>
              </w:rPr>
            </w:pPr>
            <w:r>
              <w:rPr>
                <w:rFonts w:cs="Arial"/>
              </w:rPr>
              <w:t>EM</w:t>
            </w:r>
            <w:r w:rsidR="00015871">
              <w:rPr>
                <w:rFonts w:cs="Arial"/>
              </w:rPr>
              <w:t xml:space="preserve"> 2 01 2019</w:t>
            </w:r>
          </w:p>
        </w:tc>
      </w:tr>
      <w:tr w:rsidR="00F01FED" w:rsidTr="00F01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F01FED" w:rsidRDefault="00757460" w:rsidP="00757460">
            <w:pPr>
              <w:jc w:val="both"/>
              <w:rPr>
                <w:rFonts w:cs="Arial"/>
              </w:rPr>
            </w:pPr>
            <w:r>
              <w:rPr>
                <w:rFonts w:cs="Arial"/>
              </w:rPr>
              <w:t>15/09/20</w:t>
            </w:r>
          </w:p>
        </w:tc>
        <w:tc>
          <w:tcPr>
            <w:tcW w:w="1137" w:type="dxa"/>
          </w:tcPr>
          <w:p w:rsidR="00F01FED" w:rsidRDefault="00757460" w:rsidP="00246B73">
            <w:pPr>
              <w:jc w:val="both"/>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V2 </w:t>
            </w:r>
          </w:p>
        </w:tc>
        <w:tc>
          <w:tcPr>
            <w:tcW w:w="1701" w:type="dxa"/>
          </w:tcPr>
          <w:p w:rsidR="00F01FED" w:rsidRDefault="00757460" w:rsidP="00246B73">
            <w:pPr>
              <w:jc w:val="both"/>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Final </w:t>
            </w:r>
          </w:p>
        </w:tc>
        <w:tc>
          <w:tcPr>
            <w:tcW w:w="1276" w:type="dxa"/>
          </w:tcPr>
          <w:p w:rsidR="00F01FED" w:rsidRDefault="00757460" w:rsidP="00246B73">
            <w:pPr>
              <w:jc w:val="both"/>
              <w:cnfStyle w:val="000000010000" w:firstRow="0" w:lastRow="0" w:firstColumn="0" w:lastColumn="0" w:oddVBand="0" w:evenVBand="0" w:oddHBand="0" w:evenHBand="1" w:firstRowFirstColumn="0" w:firstRowLastColumn="0" w:lastRowFirstColumn="0" w:lastRowLastColumn="0"/>
              <w:rPr>
                <w:rFonts w:cs="Arial"/>
              </w:rPr>
            </w:pPr>
            <w:r>
              <w:rPr>
                <w:rFonts w:cs="Arial"/>
              </w:rPr>
              <w:t>EC</w:t>
            </w:r>
          </w:p>
        </w:tc>
        <w:tc>
          <w:tcPr>
            <w:tcW w:w="2835" w:type="dxa"/>
          </w:tcPr>
          <w:p w:rsidR="00F01FED" w:rsidRDefault="00757460" w:rsidP="00246B73">
            <w:pPr>
              <w:jc w:val="both"/>
              <w:cnfStyle w:val="000000010000" w:firstRow="0" w:lastRow="0" w:firstColumn="0" w:lastColumn="0" w:oddVBand="0" w:evenVBand="0" w:oddHBand="0" w:evenHBand="1" w:firstRowFirstColumn="0" w:firstRowLastColumn="0" w:lastRowFirstColumn="0" w:lastRowLastColumn="0"/>
              <w:rPr>
                <w:rFonts w:cs="Arial"/>
              </w:rPr>
            </w:pPr>
            <w:r>
              <w:rPr>
                <w:rFonts w:cs="Arial"/>
              </w:rPr>
              <w:t>EM</w:t>
            </w:r>
          </w:p>
        </w:tc>
      </w:tr>
      <w:tr w:rsidR="00F01FED" w:rsidTr="00F0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F01FED" w:rsidRDefault="00F01FED" w:rsidP="00246B73">
            <w:pPr>
              <w:jc w:val="both"/>
              <w:rPr>
                <w:rFonts w:cs="Arial"/>
              </w:rPr>
            </w:pPr>
          </w:p>
        </w:tc>
        <w:tc>
          <w:tcPr>
            <w:tcW w:w="1137"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2835"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r>
      <w:tr w:rsidR="00F01FED" w:rsidTr="00F01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F01FED" w:rsidRDefault="00F01FED" w:rsidP="00246B73">
            <w:pPr>
              <w:jc w:val="both"/>
              <w:rPr>
                <w:rFonts w:cs="Arial"/>
              </w:rPr>
            </w:pPr>
          </w:p>
        </w:tc>
        <w:tc>
          <w:tcPr>
            <w:tcW w:w="1137" w:type="dxa"/>
          </w:tcPr>
          <w:p w:rsidR="00F01FED" w:rsidRDefault="00F01FED" w:rsidP="00246B73">
            <w:pPr>
              <w:jc w:val="both"/>
              <w:cnfStyle w:val="000000010000" w:firstRow="0" w:lastRow="0" w:firstColumn="0" w:lastColumn="0" w:oddVBand="0" w:evenVBand="0" w:oddHBand="0" w:evenHBand="1" w:firstRowFirstColumn="0" w:firstRowLastColumn="0" w:lastRowFirstColumn="0" w:lastRowLastColumn="0"/>
              <w:rPr>
                <w:rFonts w:cs="Arial"/>
              </w:rPr>
            </w:pPr>
          </w:p>
        </w:tc>
        <w:tc>
          <w:tcPr>
            <w:tcW w:w="1701" w:type="dxa"/>
          </w:tcPr>
          <w:p w:rsidR="00F01FED" w:rsidRDefault="00F01FED" w:rsidP="00246B73">
            <w:pPr>
              <w:jc w:val="both"/>
              <w:cnfStyle w:val="000000010000" w:firstRow="0" w:lastRow="0" w:firstColumn="0" w:lastColumn="0" w:oddVBand="0" w:evenVBand="0" w:oddHBand="0" w:evenHBand="1" w:firstRowFirstColumn="0" w:firstRowLastColumn="0" w:lastRowFirstColumn="0" w:lastRowLastColumn="0"/>
              <w:rPr>
                <w:rFonts w:cs="Arial"/>
              </w:rPr>
            </w:pPr>
          </w:p>
        </w:tc>
        <w:tc>
          <w:tcPr>
            <w:tcW w:w="1276" w:type="dxa"/>
          </w:tcPr>
          <w:p w:rsidR="00F01FED" w:rsidRDefault="00F01FED" w:rsidP="00246B73">
            <w:pPr>
              <w:jc w:val="both"/>
              <w:cnfStyle w:val="000000010000" w:firstRow="0" w:lastRow="0" w:firstColumn="0" w:lastColumn="0" w:oddVBand="0" w:evenVBand="0" w:oddHBand="0" w:evenHBand="1" w:firstRowFirstColumn="0" w:firstRowLastColumn="0" w:lastRowFirstColumn="0" w:lastRowLastColumn="0"/>
              <w:rPr>
                <w:rFonts w:cs="Arial"/>
              </w:rPr>
            </w:pPr>
          </w:p>
        </w:tc>
        <w:tc>
          <w:tcPr>
            <w:tcW w:w="2835" w:type="dxa"/>
          </w:tcPr>
          <w:p w:rsidR="00F01FED" w:rsidRDefault="00F01FED" w:rsidP="00246B73">
            <w:pPr>
              <w:jc w:val="both"/>
              <w:cnfStyle w:val="000000010000" w:firstRow="0" w:lastRow="0" w:firstColumn="0" w:lastColumn="0" w:oddVBand="0" w:evenVBand="0" w:oddHBand="0" w:evenHBand="1" w:firstRowFirstColumn="0" w:firstRowLastColumn="0" w:lastRowFirstColumn="0" w:lastRowLastColumn="0"/>
              <w:rPr>
                <w:rFonts w:cs="Arial"/>
              </w:rPr>
            </w:pPr>
          </w:p>
        </w:tc>
      </w:tr>
      <w:tr w:rsidR="00F01FED" w:rsidTr="00F01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F01FED" w:rsidRDefault="00F01FED" w:rsidP="00246B73">
            <w:pPr>
              <w:jc w:val="both"/>
              <w:rPr>
                <w:rFonts w:cs="Arial"/>
              </w:rPr>
            </w:pPr>
          </w:p>
        </w:tc>
        <w:tc>
          <w:tcPr>
            <w:tcW w:w="1137"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701"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c>
          <w:tcPr>
            <w:tcW w:w="2835" w:type="dxa"/>
          </w:tcPr>
          <w:p w:rsidR="00F01FED" w:rsidRDefault="00F01FED" w:rsidP="00246B73">
            <w:pPr>
              <w:jc w:val="both"/>
              <w:cnfStyle w:val="000000100000" w:firstRow="0" w:lastRow="0" w:firstColumn="0" w:lastColumn="0" w:oddVBand="0" w:evenVBand="0" w:oddHBand="1" w:evenHBand="0" w:firstRowFirstColumn="0" w:firstRowLastColumn="0" w:lastRowFirstColumn="0" w:lastRowLastColumn="0"/>
              <w:rPr>
                <w:rFonts w:cs="Arial"/>
              </w:rPr>
            </w:pPr>
          </w:p>
        </w:tc>
      </w:tr>
    </w:tbl>
    <w:p w:rsidR="00393971" w:rsidRPr="00393971" w:rsidRDefault="00393971">
      <w:pPr>
        <w:rPr>
          <w:rFonts w:cs="Arial"/>
        </w:rPr>
      </w:pPr>
      <w:r w:rsidRPr="00393971">
        <w:rPr>
          <w:rFonts w:cs="Arial"/>
        </w:rPr>
        <w:br w:type="page"/>
      </w:r>
    </w:p>
    <w:p w:rsidR="00E73E26" w:rsidRPr="00C764B9" w:rsidRDefault="00CC4806" w:rsidP="00416960">
      <w:pPr>
        <w:pStyle w:val="GISIHeading2"/>
        <w:numPr>
          <w:ilvl w:val="0"/>
          <w:numId w:val="9"/>
        </w:numPr>
      </w:pPr>
      <w:bookmarkStart w:id="11" w:name="_Toc19887322"/>
      <w:r>
        <w:lastRenderedPageBreak/>
        <w:t>Overview of Framework</w:t>
      </w:r>
      <w:bookmarkEnd w:id="11"/>
    </w:p>
    <w:p w:rsidR="00A0258A" w:rsidRDefault="00A0258A" w:rsidP="004A130B">
      <w:pPr>
        <w:jc w:val="both"/>
        <w:rPr>
          <w:rFonts w:cs="Arial"/>
        </w:rPr>
      </w:pPr>
      <w:r>
        <w:rPr>
          <w:rFonts w:cs="Arial"/>
        </w:rPr>
        <w:t>The purpose of this document is to provide a template for your Mo</w:t>
      </w:r>
      <w:r w:rsidR="000B5FAA">
        <w:rPr>
          <w:rFonts w:cs="Arial"/>
        </w:rPr>
        <w:t>nitoring and Evaluation Plan and</w:t>
      </w:r>
      <w:r>
        <w:rPr>
          <w:rFonts w:cs="Arial"/>
        </w:rPr>
        <w:t xml:space="preserve"> is designed to be completed </w:t>
      </w:r>
      <w:r w:rsidR="000B5FAA">
        <w:rPr>
          <w:rFonts w:cs="Arial"/>
        </w:rPr>
        <w:t>using</w:t>
      </w:r>
      <w:r>
        <w:rPr>
          <w:rFonts w:cs="Arial"/>
        </w:rPr>
        <w:t xml:space="preserve"> the </w:t>
      </w:r>
      <w:hyperlink r:id="rId17" w:history="1">
        <w:r w:rsidRPr="00A671D6">
          <w:rPr>
            <w:rStyle w:val="Hyperlink"/>
            <w:rFonts w:cs="Arial"/>
          </w:rPr>
          <w:t>Mon</w:t>
        </w:r>
        <w:r w:rsidR="000B5FAA" w:rsidRPr="00A671D6">
          <w:rPr>
            <w:rStyle w:val="Hyperlink"/>
            <w:rFonts w:cs="Arial"/>
          </w:rPr>
          <w:t>itoring and Evaluation Guidance</w:t>
        </w:r>
        <w:r w:rsidR="00323412" w:rsidRPr="00A671D6">
          <w:rPr>
            <w:rStyle w:val="Hyperlink"/>
            <w:rFonts w:cs="Arial"/>
          </w:rPr>
          <w:t xml:space="preserve"> document,</w:t>
        </w:r>
      </w:hyperlink>
      <w:r w:rsidR="00323412">
        <w:rPr>
          <w:rFonts w:cs="Arial"/>
        </w:rPr>
        <w:t xml:space="preserve"> hereafter referred to as the ‘guidance document’. </w:t>
      </w:r>
    </w:p>
    <w:p w:rsidR="004A130B" w:rsidRDefault="00CC4806" w:rsidP="004A130B">
      <w:pPr>
        <w:jc w:val="both"/>
        <w:rPr>
          <w:rFonts w:cs="Arial"/>
        </w:rPr>
      </w:pPr>
      <w:r>
        <w:rPr>
          <w:rFonts w:cs="Arial"/>
        </w:rPr>
        <w:t xml:space="preserve">This section is designed to give you a brief overview of the Monitoring and Evaluation Framework which is outlined in pages 5 – 8 of the guidance document. </w:t>
      </w:r>
    </w:p>
    <w:p w:rsidR="00CC4806" w:rsidRPr="00AA2EDE" w:rsidRDefault="00CC4806" w:rsidP="004A130B">
      <w:pPr>
        <w:jc w:val="both"/>
      </w:pPr>
      <w:r w:rsidRPr="00040BB5">
        <w:rPr>
          <w:rFonts w:cs="Arial"/>
        </w:rPr>
        <w:t>The European Regional Development Fund (ERDF) is an outcomes and results-driven investment programme. It is designed to ensure that investment results in defined impacts for communities.</w:t>
      </w:r>
      <w:r>
        <w:rPr>
          <w:rFonts w:cs="Arial"/>
        </w:rPr>
        <w:t xml:space="preserve"> The ERDF horizontal themes</w:t>
      </w:r>
      <w:r w:rsidR="00AA2EDE" w:rsidRPr="00AA2EDE">
        <w:t xml:space="preserve"> </w:t>
      </w:r>
      <w:r w:rsidR="00AA2EDE">
        <w:t>flow through the whole programme and should cross-cut across your outcomes. The three themes</w:t>
      </w:r>
      <w:r>
        <w:rPr>
          <w:rFonts w:cs="Arial"/>
        </w:rPr>
        <w:t xml:space="preserve"> which should be reflected in you</w:t>
      </w:r>
      <w:r w:rsidR="00AA2EDE">
        <w:rPr>
          <w:rFonts w:cs="Arial"/>
        </w:rPr>
        <w:t xml:space="preserve">r project </w:t>
      </w:r>
      <w:r>
        <w:rPr>
          <w:rFonts w:cs="Arial"/>
        </w:rPr>
        <w:t>are:</w:t>
      </w:r>
    </w:p>
    <w:p w:rsidR="00CC4806" w:rsidRDefault="00CC4806" w:rsidP="004A130B">
      <w:pPr>
        <w:pStyle w:val="ListParagraph"/>
        <w:numPr>
          <w:ilvl w:val="0"/>
          <w:numId w:val="8"/>
        </w:numPr>
        <w:jc w:val="both"/>
      </w:pPr>
      <w:r>
        <w:t>Sustainable development</w:t>
      </w:r>
    </w:p>
    <w:p w:rsidR="00CC4806" w:rsidRDefault="00CC4806" w:rsidP="004A130B">
      <w:pPr>
        <w:pStyle w:val="ListParagraph"/>
        <w:numPr>
          <w:ilvl w:val="0"/>
          <w:numId w:val="8"/>
        </w:numPr>
        <w:jc w:val="both"/>
      </w:pPr>
      <w:r>
        <w:t>Equal opportunities and non-discrimination</w:t>
      </w:r>
    </w:p>
    <w:p w:rsidR="00CC4806" w:rsidRDefault="00CC4806" w:rsidP="004A130B">
      <w:pPr>
        <w:pStyle w:val="ListParagraph"/>
        <w:numPr>
          <w:ilvl w:val="0"/>
          <w:numId w:val="8"/>
        </w:numPr>
        <w:jc w:val="both"/>
      </w:pPr>
      <w:r>
        <w:t>Equality between men and women</w:t>
      </w:r>
    </w:p>
    <w:p w:rsidR="00936D23" w:rsidRDefault="00936D23" w:rsidP="004A130B">
      <w:pPr>
        <w:jc w:val="both"/>
      </w:pPr>
      <w:r>
        <w:t xml:space="preserve">Each </w:t>
      </w:r>
      <w:r w:rsidR="000945E6">
        <w:t>NCHFSI</w:t>
      </w:r>
      <w:r w:rsidR="0049328C">
        <w:t xml:space="preserve"> project</w:t>
      </w:r>
      <w:r>
        <w:t xml:space="preserve"> should </w:t>
      </w:r>
      <w:r w:rsidR="00987C5C">
        <w:t xml:space="preserve">also </w:t>
      </w:r>
      <w:r w:rsidR="00C37237">
        <w:t>contribute towards our four</w:t>
      </w:r>
      <w:r>
        <w:t xml:space="preserve"> </w:t>
      </w:r>
      <w:r w:rsidR="00987C5C">
        <w:t>outcomes and measure progress towards these outcomes through</w:t>
      </w:r>
      <w:r w:rsidR="0049328C">
        <w:t xml:space="preserve"> indicators and outcome measures.</w:t>
      </w:r>
      <w:r w:rsidR="007B4BEE">
        <w:t xml:space="preserve"> Monitoring activities will be recorded in the </w:t>
      </w:r>
      <w:hyperlink r:id="rId18" w:history="1">
        <w:r w:rsidR="007B4BEE" w:rsidRPr="000945E6">
          <w:rPr>
            <w:rStyle w:val="Hyperlink"/>
          </w:rPr>
          <w:t>Quarterly Progress Reports</w:t>
        </w:r>
      </w:hyperlink>
      <w:r w:rsidR="007B4BEE">
        <w:t>.</w:t>
      </w:r>
      <w:r w:rsidR="0049328C">
        <w:t xml:space="preserve"> </w:t>
      </w:r>
      <w:r w:rsidR="005D2D9F" w:rsidRPr="005D2D9F">
        <w:t xml:space="preserve">Table 1 below describes the indicators and measures reported on by </w:t>
      </w:r>
      <w:r w:rsidR="00431446">
        <w:t>NatureScot</w:t>
      </w:r>
      <w:r w:rsidR="005D2D9F" w:rsidRPr="005D2D9F">
        <w:t xml:space="preserve"> and the grantees.  </w:t>
      </w:r>
    </w:p>
    <w:p w:rsidR="005D2D9F" w:rsidRDefault="005D2D9F" w:rsidP="004A130B">
      <w:pPr>
        <w:jc w:val="both"/>
      </w:pPr>
      <w:r>
        <w:t>Table 1 Overview of outcomes, indicators and outcome measures</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7"/>
        <w:gridCol w:w="166"/>
        <w:gridCol w:w="2692"/>
        <w:gridCol w:w="3868"/>
      </w:tblGrid>
      <w:tr w:rsidR="005D2D9F" w:rsidRPr="002B65D5" w:rsidTr="005D2D9F">
        <w:trPr>
          <w:trHeight w:val="20"/>
        </w:trPr>
        <w:tc>
          <w:tcPr>
            <w:tcW w:w="2447" w:type="dxa"/>
            <w:shd w:val="clear" w:color="auto" w:fill="D9E6F6"/>
            <w:tcMar>
              <w:top w:w="58" w:type="dxa"/>
              <w:left w:w="58" w:type="dxa"/>
              <w:bottom w:w="58" w:type="dxa"/>
              <w:right w:w="58" w:type="dxa"/>
            </w:tcMar>
            <w:vAlign w:val="center"/>
            <w:hideMark/>
          </w:tcPr>
          <w:p w:rsidR="005D2D9F" w:rsidRPr="005D2D9F" w:rsidRDefault="005D2D9F" w:rsidP="005D2D9F">
            <w:pPr>
              <w:widowControl w:val="0"/>
              <w:spacing w:after="100" w:afterAutospacing="1" w:line="240" w:lineRule="auto"/>
              <w:jc w:val="center"/>
              <w:rPr>
                <w:rFonts w:ascii="Calibri" w:eastAsia="Times New Roman" w:hAnsi="Calibri" w:cs="Times New Roman"/>
                <w:b/>
                <w:bCs/>
                <w:kern w:val="28"/>
                <w:lang w:eastAsia="en-GB"/>
                <w14:cntxtAlts/>
              </w:rPr>
            </w:pPr>
            <w:r>
              <w:rPr>
                <w:rFonts w:ascii="Calibri" w:eastAsia="Times New Roman" w:hAnsi="Calibri" w:cs="Times New Roman"/>
                <w:b/>
                <w:bCs/>
                <w:kern w:val="28"/>
                <w:lang w:eastAsia="en-GB"/>
                <w14:cntxtAlts/>
              </w:rPr>
              <w:t xml:space="preserve">NCHF </w:t>
            </w:r>
            <w:r w:rsidRPr="005D2D9F">
              <w:rPr>
                <w:rFonts w:ascii="Calibri" w:eastAsia="Times New Roman" w:hAnsi="Calibri" w:cs="Times New Roman"/>
                <w:b/>
                <w:bCs/>
                <w:kern w:val="28"/>
                <w:lang w:eastAsia="en-GB"/>
                <w14:cntxtAlts/>
              </w:rPr>
              <w:t>Outcomes</w:t>
            </w:r>
          </w:p>
        </w:tc>
        <w:tc>
          <w:tcPr>
            <w:tcW w:w="166" w:type="dxa"/>
            <w:shd w:val="clear" w:color="auto" w:fill="D9E6F6"/>
            <w:tcMar>
              <w:top w:w="58" w:type="dxa"/>
              <w:left w:w="58" w:type="dxa"/>
              <w:bottom w:w="58" w:type="dxa"/>
              <w:right w:w="58" w:type="dxa"/>
            </w:tcMar>
            <w:vAlign w:val="center"/>
            <w:hideMark/>
          </w:tcPr>
          <w:p w:rsidR="005D2D9F" w:rsidRPr="005D2D9F" w:rsidRDefault="005D2D9F" w:rsidP="005D2D9F">
            <w:pPr>
              <w:widowControl w:val="0"/>
              <w:spacing w:after="100" w:afterAutospacing="1" w:line="240" w:lineRule="auto"/>
              <w:jc w:val="center"/>
              <w:rPr>
                <w:rFonts w:ascii="Calibri" w:eastAsia="Times New Roman" w:hAnsi="Calibri" w:cs="Times New Roman"/>
                <w:b/>
                <w:bCs/>
                <w:kern w:val="28"/>
                <w:lang w:eastAsia="en-GB"/>
                <w14:cntxtAlts/>
              </w:rPr>
            </w:pPr>
            <w:r w:rsidRPr="005D2D9F">
              <w:rPr>
                <w:rFonts w:ascii="Calibri" w:eastAsia="Times New Roman" w:hAnsi="Calibri" w:cs="Times New Roman"/>
                <w:b/>
                <w:bCs/>
                <w:kern w:val="28"/>
                <w:lang w:eastAsia="en-GB"/>
                <w14:cntxtAlts/>
              </w:rPr>
              <w:t> </w:t>
            </w:r>
          </w:p>
        </w:tc>
        <w:tc>
          <w:tcPr>
            <w:tcW w:w="2692" w:type="dxa"/>
            <w:shd w:val="clear" w:color="auto" w:fill="D9E6F6"/>
            <w:tcMar>
              <w:top w:w="58" w:type="dxa"/>
              <w:left w:w="58" w:type="dxa"/>
              <w:bottom w:w="58" w:type="dxa"/>
              <w:right w:w="58" w:type="dxa"/>
            </w:tcMar>
            <w:vAlign w:val="center"/>
            <w:hideMark/>
          </w:tcPr>
          <w:p w:rsidR="005D2D9F" w:rsidRPr="005D2D9F" w:rsidRDefault="005D2D9F" w:rsidP="005D2D9F">
            <w:pPr>
              <w:widowControl w:val="0"/>
              <w:spacing w:after="100" w:afterAutospacing="1" w:line="240" w:lineRule="auto"/>
              <w:jc w:val="center"/>
              <w:rPr>
                <w:rFonts w:ascii="Calibri" w:eastAsia="Times New Roman" w:hAnsi="Calibri" w:cs="Times New Roman"/>
                <w:b/>
                <w:bCs/>
                <w:kern w:val="28"/>
                <w:lang w:eastAsia="en-GB"/>
                <w14:cntxtAlts/>
              </w:rPr>
            </w:pPr>
            <w:r w:rsidRPr="005D2D9F">
              <w:rPr>
                <w:rFonts w:ascii="Calibri" w:eastAsia="Times New Roman" w:hAnsi="Calibri" w:cs="Times New Roman"/>
                <w:b/>
                <w:bCs/>
                <w:kern w:val="28"/>
                <w:lang w:eastAsia="en-GB"/>
                <w14:cntxtAlts/>
              </w:rPr>
              <w:t>Result Indicators</w:t>
            </w:r>
          </w:p>
        </w:tc>
        <w:tc>
          <w:tcPr>
            <w:tcW w:w="3868" w:type="dxa"/>
            <w:shd w:val="clear" w:color="auto" w:fill="D9E6F6"/>
            <w:tcMar>
              <w:top w:w="58" w:type="dxa"/>
              <w:left w:w="58" w:type="dxa"/>
              <w:bottom w:w="58" w:type="dxa"/>
              <w:right w:w="58" w:type="dxa"/>
            </w:tcMar>
            <w:vAlign w:val="center"/>
            <w:hideMark/>
          </w:tcPr>
          <w:p w:rsidR="005D2D9F" w:rsidRPr="005D2D9F" w:rsidRDefault="005D2D9F" w:rsidP="005D2D9F">
            <w:pPr>
              <w:widowControl w:val="0"/>
              <w:spacing w:after="100" w:afterAutospacing="1" w:line="240" w:lineRule="auto"/>
              <w:jc w:val="center"/>
              <w:rPr>
                <w:rFonts w:ascii="Calibri" w:eastAsia="Times New Roman" w:hAnsi="Calibri" w:cs="Times New Roman"/>
                <w:b/>
                <w:bCs/>
                <w:kern w:val="28"/>
                <w:lang w:eastAsia="en-GB"/>
                <w14:cntxtAlts/>
              </w:rPr>
            </w:pPr>
            <w:r w:rsidRPr="005D2D9F">
              <w:rPr>
                <w:rFonts w:ascii="Calibri" w:eastAsia="Times New Roman" w:hAnsi="Calibri" w:cs="Times New Roman"/>
                <w:b/>
                <w:bCs/>
                <w:kern w:val="28"/>
                <w:lang w:eastAsia="en-GB"/>
                <w14:cntxtAlts/>
              </w:rPr>
              <w:t>Outcome Measures</w:t>
            </w:r>
          </w:p>
        </w:tc>
      </w:tr>
      <w:tr w:rsidR="005D2D9F" w:rsidRPr="002B65D5" w:rsidTr="005D2D9F">
        <w:trPr>
          <w:trHeight w:val="4834"/>
        </w:trPr>
        <w:tc>
          <w:tcPr>
            <w:tcW w:w="2447" w:type="dxa"/>
            <w:shd w:val="clear" w:color="auto" w:fill="FFFFFF"/>
            <w:tcMar>
              <w:top w:w="58" w:type="dxa"/>
              <w:left w:w="58" w:type="dxa"/>
              <w:bottom w:w="58" w:type="dxa"/>
              <w:right w:w="58" w:type="dxa"/>
            </w:tcMar>
            <w:vAlign w:val="center"/>
            <w:hideMark/>
          </w:tcPr>
          <w:p w:rsidR="005D2D9F" w:rsidRDefault="005D2D9F" w:rsidP="005D2D9F">
            <w:pPr>
              <w:widowControl w:val="0"/>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 xml:space="preserve">Heritage assets are more accessible and better promoted </w:t>
            </w:r>
          </w:p>
          <w:p w:rsidR="005D2D9F" w:rsidRDefault="005D2D9F" w:rsidP="005D2D9F">
            <w:pPr>
              <w:widowControl w:val="0"/>
              <w:spacing w:after="0" w:line="240" w:lineRule="auto"/>
              <w:rPr>
                <w:rFonts w:ascii="Calibri" w:eastAsia="Times New Roman" w:hAnsi="Calibri" w:cs="Times New Roman"/>
                <w:color w:val="000000"/>
                <w:kern w:val="28"/>
                <w:lang w:eastAsia="en-GB"/>
                <w14:cntxtAlts/>
              </w:rPr>
            </w:pPr>
          </w:p>
          <w:p w:rsidR="005D2D9F" w:rsidRDefault="005D2D9F" w:rsidP="005D2D9F">
            <w:pPr>
              <w:widowControl w:val="0"/>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The quality of visitor experience to the heritage assets is enhanced</w:t>
            </w:r>
          </w:p>
          <w:p w:rsidR="005D2D9F" w:rsidRDefault="005D2D9F" w:rsidP="005D2D9F">
            <w:pPr>
              <w:widowControl w:val="0"/>
              <w:spacing w:after="0" w:line="240" w:lineRule="auto"/>
              <w:rPr>
                <w:rFonts w:ascii="Calibri" w:eastAsia="Times New Roman" w:hAnsi="Calibri" w:cs="Times New Roman"/>
                <w:color w:val="000000"/>
                <w:kern w:val="28"/>
                <w:lang w:eastAsia="en-GB"/>
                <w14:cntxtAlts/>
              </w:rPr>
            </w:pPr>
          </w:p>
          <w:p w:rsidR="005D2D9F" w:rsidRDefault="005D2D9F" w:rsidP="005D2D9F">
            <w:pPr>
              <w:widowControl w:val="0"/>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New products, services and jobs based on heritage assets are sustained and/or created</w:t>
            </w:r>
          </w:p>
          <w:p w:rsidR="005D2D9F" w:rsidRDefault="005D2D9F" w:rsidP="005D2D9F">
            <w:pPr>
              <w:widowControl w:val="0"/>
              <w:spacing w:after="0" w:line="240" w:lineRule="auto"/>
              <w:rPr>
                <w:rFonts w:ascii="Calibri" w:eastAsia="Times New Roman" w:hAnsi="Calibri" w:cs="Times New Roman"/>
                <w:color w:val="000000"/>
                <w:kern w:val="28"/>
                <w:lang w:eastAsia="en-GB"/>
                <w14:cntxtAlts/>
              </w:rPr>
            </w:pPr>
          </w:p>
          <w:p w:rsidR="005D2D9F" w:rsidRPr="00B12017" w:rsidRDefault="005D2D9F" w:rsidP="005D2D9F">
            <w:pPr>
              <w:widowControl w:val="0"/>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There is co-ordinated promotion and interpretation of heritage assets across the region</w:t>
            </w:r>
          </w:p>
        </w:tc>
        <w:tc>
          <w:tcPr>
            <w:tcW w:w="166" w:type="dxa"/>
            <w:shd w:val="clear" w:color="auto" w:fill="D9E6F6"/>
            <w:tcMar>
              <w:top w:w="58" w:type="dxa"/>
              <w:left w:w="58" w:type="dxa"/>
              <w:bottom w:w="58" w:type="dxa"/>
              <w:right w:w="58" w:type="dxa"/>
            </w:tcMar>
            <w:hideMark/>
          </w:tcPr>
          <w:p w:rsidR="005D2D9F" w:rsidRPr="00B12017" w:rsidRDefault="005D2D9F" w:rsidP="005D2D9F">
            <w:pPr>
              <w:widowControl w:val="0"/>
              <w:spacing w:after="120" w:line="240" w:lineRule="auto"/>
              <w:rPr>
                <w:rFonts w:ascii="Calibri" w:eastAsia="Times New Roman" w:hAnsi="Calibri" w:cs="Times New Roman"/>
                <w:color w:val="000000"/>
                <w:kern w:val="28"/>
                <w:lang w:eastAsia="en-GB"/>
                <w14:cntxtAlts/>
              </w:rPr>
            </w:pPr>
            <w:r w:rsidRPr="00B12017">
              <w:rPr>
                <w:rFonts w:ascii="Calibri" w:eastAsia="Times New Roman" w:hAnsi="Calibri" w:cs="Times New Roman"/>
                <w:color w:val="000000"/>
                <w:kern w:val="28"/>
                <w:lang w:eastAsia="en-GB"/>
                <w14:cntxtAlts/>
              </w:rPr>
              <w:t> </w:t>
            </w:r>
          </w:p>
        </w:tc>
        <w:tc>
          <w:tcPr>
            <w:tcW w:w="2692" w:type="dxa"/>
            <w:shd w:val="clear" w:color="auto" w:fill="FFFFFF"/>
            <w:tcMar>
              <w:top w:w="58" w:type="dxa"/>
              <w:left w:w="58" w:type="dxa"/>
              <w:bottom w:w="58" w:type="dxa"/>
              <w:right w:w="58" w:type="dxa"/>
            </w:tcMar>
            <w:hideMark/>
          </w:tcPr>
          <w:p w:rsidR="005D2D9F" w:rsidRDefault="005D2D9F" w:rsidP="005D2D9F">
            <w:pPr>
              <w:widowControl w:val="0"/>
              <w:spacing w:after="120" w:line="240" w:lineRule="auto"/>
              <w:rPr>
                <w:rFonts w:ascii="Calibri" w:eastAsia="Times New Roman" w:hAnsi="Calibri" w:cs="Times New Roman"/>
                <w:color w:val="000000"/>
                <w:kern w:val="28"/>
                <w:lang w:eastAsia="en-GB"/>
                <w14:cntxtAlts/>
              </w:rPr>
            </w:pPr>
            <w:r w:rsidRPr="00AB2176">
              <w:rPr>
                <w:rFonts w:ascii="Calibri" w:eastAsia="Times New Roman" w:hAnsi="Calibri" w:cs="Times New Roman"/>
                <w:color w:val="000000"/>
                <w:kern w:val="28"/>
                <w:lang w:eastAsia="en-GB"/>
                <w14:cntxtAlts/>
              </w:rPr>
              <w:t> </w:t>
            </w:r>
            <w:r w:rsidRPr="005D2D9F">
              <w:rPr>
                <w:rFonts w:ascii="Calibri" w:eastAsia="Times New Roman" w:hAnsi="Calibri" w:cs="Times New Roman"/>
                <w:color w:val="000000"/>
                <w:kern w:val="28"/>
                <w:lang w:eastAsia="en-GB"/>
                <w14:cntxtAlts/>
              </w:rPr>
              <w:t>Increase in employment in Sustainable Tourism</w:t>
            </w:r>
          </w:p>
          <w:p w:rsidR="005D2D9F" w:rsidRPr="005D2D9F" w:rsidRDefault="005D2D9F" w:rsidP="005D2D9F">
            <w:pPr>
              <w:widowControl w:val="0"/>
              <w:spacing w:after="12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5% increase in baseline value of 26,200 jobs equivalent to  a further 1,310 Full Time Equivalent roles.</w:t>
            </w:r>
          </w:p>
          <w:p w:rsidR="005D2D9F" w:rsidRPr="005D2D9F" w:rsidRDefault="005D2D9F" w:rsidP="005D2D9F">
            <w:pPr>
              <w:widowControl w:val="0"/>
              <w:spacing w:after="120" w:line="240" w:lineRule="auto"/>
              <w:rPr>
                <w:rFonts w:ascii="Calibri" w:eastAsia="Times New Roman" w:hAnsi="Calibri" w:cs="Times New Roman"/>
                <w:color w:val="000000"/>
                <w:kern w:val="28"/>
                <w:lang w:eastAsia="en-GB"/>
                <w14:cntxtAlts/>
              </w:rPr>
            </w:pPr>
          </w:p>
          <w:p w:rsidR="005D2D9F" w:rsidRPr="00AB2176" w:rsidRDefault="005D2D9F" w:rsidP="005D2D9F">
            <w:pPr>
              <w:widowControl w:val="0"/>
              <w:spacing w:after="12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Source data is ONS business Register and Employment Survey (BRES)</w:t>
            </w:r>
          </w:p>
          <w:p w:rsidR="005D2D9F" w:rsidRPr="00AB2176" w:rsidRDefault="005D2D9F" w:rsidP="005D2D9F">
            <w:pPr>
              <w:widowControl w:val="0"/>
              <w:spacing w:after="120" w:line="240" w:lineRule="auto"/>
              <w:rPr>
                <w:rFonts w:ascii="Calibri" w:eastAsia="Times New Roman" w:hAnsi="Calibri" w:cs="Times New Roman"/>
                <w:color w:val="000000"/>
                <w:kern w:val="28"/>
                <w:lang w:eastAsia="en-GB"/>
                <w14:cntxtAlts/>
              </w:rPr>
            </w:pPr>
            <w:r w:rsidRPr="00AB2176">
              <w:rPr>
                <w:rFonts w:ascii="Calibri" w:eastAsia="Times New Roman" w:hAnsi="Calibri" w:cs="Times New Roman"/>
                <w:color w:val="000000"/>
                <w:kern w:val="28"/>
                <w:lang w:eastAsia="en-GB"/>
                <w14:cntxtAlts/>
              </w:rPr>
              <w:t> </w:t>
            </w:r>
          </w:p>
          <w:p w:rsidR="005D2D9F" w:rsidRPr="002B65D5" w:rsidRDefault="005D2D9F" w:rsidP="005D2D9F">
            <w:pPr>
              <w:widowControl w:val="0"/>
              <w:spacing w:after="120" w:line="240" w:lineRule="auto"/>
              <w:rPr>
                <w:rFonts w:ascii="Calibri" w:eastAsia="Times New Roman" w:hAnsi="Calibri" w:cs="Times New Roman"/>
                <w:color w:val="000000"/>
                <w:kern w:val="28"/>
                <w:sz w:val="20"/>
                <w:szCs w:val="20"/>
                <w:lang w:eastAsia="en-GB"/>
                <w14:cntxtAlts/>
              </w:rPr>
            </w:pPr>
            <w:r w:rsidRPr="002B65D5">
              <w:rPr>
                <w:rFonts w:ascii="Calibri" w:eastAsia="Times New Roman" w:hAnsi="Calibri" w:cs="Times New Roman"/>
                <w:color w:val="000000"/>
                <w:kern w:val="28"/>
                <w:sz w:val="20"/>
                <w:szCs w:val="20"/>
                <w:lang w:eastAsia="en-GB"/>
                <w14:cntxtAlts/>
              </w:rPr>
              <w:t> </w:t>
            </w:r>
          </w:p>
          <w:p w:rsidR="005D2D9F" w:rsidRPr="002B65D5" w:rsidRDefault="005D2D9F" w:rsidP="005D2D9F">
            <w:pPr>
              <w:widowControl w:val="0"/>
              <w:spacing w:after="120" w:line="240" w:lineRule="auto"/>
              <w:rPr>
                <w:rFonts w:ascii="Calibri" w:eastAsia="Times New Roman" w:hAnsi="Calibri" w:cs="Times New Roman"/>
                <w:color w:val="000000"/>
                <w:kern w:val="28"/>
                <w:sz w:val="20"/>
                <w:szCs w:val="20"/>
                <w:lang w:eastAsia="en-GB"/>
                <w14:cntxtAlts/>
              </w:rPr>
            </w:pPr>
            <w:r w:rsidRPr="002B65D5">
              <w:rPr>
                <w:rFonts w:ascii="Calibri" w:eastAsia="Times New Roman" w:hAnsi="Calibri" w:cs="Times New Roman"/>
                <w:color w:val="000000"/>
                <w:kern w:val="28"/>
                <w:sz w:val="20"/>
                <w:szCs w:val="20"/>
                <w:lang w:eastAsia="en-GB"/>
                <w14:cntxtAlts/>
              </w:rPr>
              <w:t> </w:t>
            </w:r>
          </w:p>
          <w:p w:rsidR="005D2D9F" w:rsidRPr="00B12017" w:rsidRDefault="005D2D9F" w:rsidP="005D2D9F">
            <w:pPr>
              <w:widowControl w:val="0"/>
              <w:spacing w:after="120" w:line="240" w:lineRule="auto"/>
              <w:rPr>
                <w:rFonts w:ascii="Calibri" w:eastAsia="Times New Roman" w:hAnsi="Calibri" w:cs="Times New Roman"/>
                <w:color w:val="000000"/>
                <w:kern w:val="28"/>
                <w:lang w:eastAsia="en-GB"/>
                <w14:cntxtAlts/>
              </w:rPr>
            </w:pPr>
            <w:r w:rsidRPr="002B65D5">
              <w:rPr>
                <w:rFonts w:ascii="Calibri" w:eastAsia="Times New Roman" w:hAnsi="Calibri" w:cs="Times New Roman"/>
                <w:color w:val="000000"/>
                <w:kern w:val="28"/>
                <w:sz w:val="20"/>
                <w:szCs w:val="20"/>
                <w:lang w:eastAsia="en-GB"/>
                <w14:cntxtAlts/>
              </w:rPr>
              <w:t> </w:t>
            </w:r>
          </w:p>
        </w:tc>
        <w:tc>
          <w:tcPr>
            <w:tcW w:w="3868" w:type="dxa"/>
            <w:shd w:val="clear" w:color="auto" w:fill="FFFFFF"/>
            <w:tcMar>
              <w:top w:w="58" w:type="dxa"/>
              <w:left w:w="58" w:type="dxa"/>
              <w:bottom w:w="58" w:type="dxa"/>
              <w:right w:w="58" w:type="dxa"/>
            </w:tcMar>
            <w:hideMark/>
          </w:tcPr>
          <w:p w:rsidR="005D2D9F" w:rsidRDefault="005D2D9F" w:rsidP="005D2D9F">
            <w:pPr>
              <w:pStyle w:val="ListParagraph"/>
              <w:widowControl w:val="0"/>
              <w:numPr>
                <w:ilvl w:val="0"/>
                <w:numId w:val="22"/>
              </w:numPr>
              <w:spacing w:after="0" w:line="240" w:lineRule="auto"/>
              <w:rPr>
                <w:rFonts w:ascii="Calibri" w:eastAsia="Times New Roman" w:hAnsi="Calibri" w:cs="Times New Roman"/>
                <w:color w:val="000000"/>
                <w:kern w:val="28"/>
                <w:lang w:eastAsia="en-GB"/>
                <w14:cntxtAlts/>
              </w:rPr>
            </w:pPr>
            <w:r>
              <w:rPr>
                <w:rFonts w:ascii="Calibri" w:eastAsia="Times New Roman" w:hAnsi="Calibri" w:cs="Times New Roman"/>
                <w:color w:val="000000"/>
                <w:kern w:val="28"/>
                <w:lang w:eastAsia="en-GB"/>
                <w14:cntxtAlts/>
              </w:rPr>
              <w:t>Employment Generation</w:t>
            </w:r>
          </w:p>
          <w:p w:rsidR="005D2D9F" w:rsidRDefault="005D2D9F" w:rsidP="005D2D9F">
            <w:pPr>
              <w:pStyle w:val="ListParagraph"/>
              <w:widowControl w:val="0"/>
              <w:numPr>
                <w:ilvl w:val="0"/>
                <w:numId w:val="22"/>
              </w:numPr>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Visitor experiences and perceptions are positive</w:t>
            </w:r>
          </w:p>
          <w:p w:rsidR="005D2D9F" w:rsidRDefault="005D2D9F" w:rsidP="005D2D9F">
            <w:pPr>
              <w:pStyle w:val="ListParagraph"/>
              <w:widowControl w:val="0"/>
              <w:numPr>
                <w:ilvl w:val="0"/>
                <w:numId w:val="22"/>
              </w:numPr>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Increase in attendance at heritage events or places of culture or nature</w:t>
            </w:r>
          </w:p>
          <w:p w:rsidR="005D2D9F" w:rsidRDefault="005D2D9F" w:rsidP="005D2D9F">
            <w:pPr>
              <w:pStyle w:val="ListParagraph"/>
              <w:widowControl w:val="0"/>
              <w:numPr>
                <w:ilvl w:val="0"/>
                <w:numId w:val="22"/>
              </w:numPr>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Increases in length of tourist season</w:t>
            </w:r>
          </w:p>
          <w:p w:rsidR="005D2D9F" w:rsidRDefault="005D2D9F" w:rsidP="005D2D9F">
            <w:pPr>
              <w:pStyle w:val="ListParagraph"/>
              <w:widowControl w:val="0"/>
              <w:numPr>
                <w:ilvl w:val="0"/>
                <w:numId w:val="22"/>
              </w:numPr>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New products and services</w:t>
            </w:r>
          </w:p>
          <w:p w:rsidR="005D2D9F" w:rsidRDefault="005D2D9F" w:rsidP="005D2D9F">
            <w:pPr>
              <w:pStyle w:val="ListParagraph"/>
              <w:widowControl w:val="0"/>
              <w:numPr>
                <w:ilvl w:val="0"/>
                <w:numId w:val="22"/>
              </w:numPr>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Increases in opportunities to spend, see and stay</w:t>
            </w:r>
          </w:p>
          <w:p w:rsidR="005D2D9F" w:rsidRPr="005D2D9F" w:rsidRDefault="005D2D9F" w:rsidP="005D2D9F">
            <w:pPr>
              <w:pStyle w:val="ListParagraph"/>
              <w:widowControl w:val="0"/>
              <w:numPr>
                <w:ilvl w:val="0"/>
                <w:numId w:val="22"/>
              </w:numPr>
              <w:spacing w:after="0" w:line="240" w:lineRule="auto"/>
              <w:rPr>
                <w:rFonts w:ascii="Calibri" w:eastAsia="Times New Roman" w:hAnsi="Calibri" w:cs="Times New Roman"/>
                <w:color w:val="000000"/>
                <w:kern w:val="28"/>
                <w:lang w:eastAsia="en-GB"/>
                <w14:cntxtAlts/>
              </w:rPr>
            </w:pPr>
            <w:r w:rsidRPr="005D2D9F">
              <w:rPr>
                <w:rFonts w:ascii="Calibri" w:eastAsia="Times New Roman" w:hAnsi="Calibri" w:cs="Times New Roman"/>
                <w:color w:val="000000"/>
                <w:kern w:val="28"/>
                <w:lang w:eastAsia="en-GB"/>
                <w14:cntxtAlts/>
              </w:rPr>
              <w:t>Improved perceptions of local people</w:t>
            </w:r>
          </w:p>
        </w:tc>
      </w:tr>
      <w:tr w:rsidR="005D2D9F" w:rsidRPr="002B65D5" w:rsidTr="005D2D9F">
        <w:trPr>
          <w:trHeight w:val="171"/>
        </w:trPr>
        <w:tc>
          <w:tcPr>
            <w:tcW w:w="2447" w:type="dxa"/>
            <w:shd w:val="clear" w:color="auto" w:fill="FFFFFF"/>
            <w:tcMar>
              <w:top w:w="58" w:type="dxa"/>
              <w:left w:w="58" w:type="dxa"/>
              <w:bottom w:w="58" w:type="dxa"/>
              <w:right w:w="58" w:type="dxa"/>
            </w:tcMar>
            <w:hideMark/>
          </w:tcPr>
          <w:p w:rsidR="005D2D9F" w:rsidRPr="002B65D5" w:rsidRDefault="005D2D9F" w:rsidP="005D2D9F">
            <w:pPr>
              <w:widowControl w:val="0"/>
              <w:spacing w:after="120" w:line="240" w:lineRule="auto"/>
              <w:jc w:val="center"/>
              <w:rPr>
                <w:rFonts w:ascii="Calibri" w:eastAsia="Times New Roman" w:hAnsi="Calibri" w:cs="Times New Roman"/>
                <w:color w:val="000000"/>
                <w:kern w:val="28"/>
                <w:sz w:val="20"/>
                <w:szCs w:val="20"/>
                <w:lang w:eastAsia="en-GB"/>
                <w14:cntxtAlts/>
              </w:rPr>
            </w:pPr>
          </w:p>
        </w:tc>
        <w:tc>
          <w:tcPr>
            <w:tcW w:w="166" w:type="dxa"/>
            <w:shd w:val="clear" w:color="auto" w:fill="D9E6F6"/>
            <w:tcMar>
              <w:top w:w="58" w:type="dxa"/>
              <w:left w:w="58" w:type="dxa"/>
              <w:bottom w:w="58" w:type="dxa"/>
              <w:right w:w="58" w:type="dxa"/>
            </w:tcMar>
            <w:hideMark/>
          </w:tcPr>
          <w:p w:rsidR="005D2D9F" w:rsidRPr="002B65D5" w:rsidRDefault="005D2D9F" w:rsidP="005D2D9F">
            <w:pPr>
              <w:widowControl w:val="0"/>
              <w:spacing w:after="120" w:line="240" w:lineRule="auto"/>
              <w:jc w:val="center"/>
              <w:rPr>
                <w:rFonts w:ascii="Calibri" w:eastAsia="Times New Roman" w:hAnsi="Calibri" w:cs="Times New Roman"/>
                <w:color w:val="000000"/>
                <w:kern w:val="28"/>
                <w:sz w:val="20"/>
                <w:szCs w:val="20"/>
                <w:lang w:eastAsia="en-GB"/>
                <w14:cntxtAlts/>
              </w:rPr>
            </w:pPr>
            <w:r w:rsidRPr="002B65D5">
              <w:rPr>
                <w:rFonts w:ascii="Calibri" w:eastAsia="Times New Roman" w:hAnsi="Calibri" w:cs="Times New Roman"/>
                <w:color w:val="000000"/>
                <w:kern w:val="28"/>
                <w:sz w:val="20"/>
                <w:szCs w:val="20"/>
                <w:lang w:eastAsia="en-GB"/>
                <w14:cntxtAlts/>
              </w:rPr>
              <w:t> </w:t>
            </w:r>
          </w:p>
        </w:tc>
        <w:tc>
          <w:tcPr>
            <w:tcW w:w="2692" w:type="dxa"/>
            <w:shd w:val="clear" w:color="auto" w:fill="FFFFFF"/>
            <w:tcMar>
              <w:top w:w="58" w:type="dxa"/>
              <w:left w:w="58" w:type="dxa"/>
              <w:bottom w:w="58" w:type="dxa"/>
              <w:right w:w="58" w:type="dxa"/>
            </w:tcMar>
            <w:hideMark/>
          </w:tcPr>
          <w:p w:rsidR="005D2D9F" w:rsidRPr="001F1495" w:rsidRDefault="005D2D9F" w:rsidP="00431446">
            <w:pPr>
              <w:widowControl w:val="0"/>
              <w:spacing w:after="120" w:line="240" w:lineRule="auto"/>
              <w:jc w:val="center"/>
              <w:rPr>
                <w:rFonts w:ascii="Calibri" w:eastAsia="Times New Roman" w:hAnsi="Calibri" w:cs="Times New Roman"/>
                <w:color w:val="000000"/>
                <w:kern w:val="28"/>
                <w:lang w:eastAsia="en-GB"/>
                <w14:cntxtAlts/>
              </w:rPr>
            </w:pPr>
            <w:r w:rsidRPr="001F1495">
              <w:rPr>
                <w:rFonts w:ascii="Calibri" w:eastAsia="Times New Roman" w:hAnsi="Calibri" w:cs="Times New Roman"/>
                <w:color w:val="000000"/>
                <w:kern w:val="28"/>
                <w:lang w:eastAsia="en-GB"/>
                <w14:cntxtAlts/>
              </w:rPr>
              <w:t xml:space="preserve">Reported on by </w:t>
            </w:r>
            <w:r w:rsidR="00431446">
              <w:rPr>
                <w:rFonts w:ascii="Calibri" w:eastAsia="Times New Roman" w:hAnsi="Calibri" w:cs="Times New Roman"/>
                <w:color w:val="000000"/>
                <w:kern w:val="28"/>
                <w:lang w:eastAsia="en-GB"/>
                <w14:cntxtAlts/>
              </w:rPr>
              <w:t>NatureScot</w:t>
            </w:r>
          </w:p>
        </w:tc>
        <w:tc>
          <w:tcPr>
            <w:tcW w:w="3868" w:type="dxa"/>
            <w:shd w:val="clear" w:color="auto" w:fill="FFFFFF"/>
            <w:tcMar>
              <w:top w:w="58" w:type="dxa"/>
              <w:left w:w="58" w:type="dxa"/>
              <w:bottom w:w="58" w:type="dxa"/>
              <w:right w:w="58" w:type="dxa"/>
            </w:tcMar>
            <w:hideMark/>
          </w:tcPr>
          <w:p w:rsidR="005D2D9F" w:rsidRPr="001F1495" w:rsidRDefault="005D2D9F" w:rsidP="005D2D9F">
            <w:pPr>
              <w:widowControl w:val="0"/>
              <w:spacing w:after="120" w:line="240" w:lineRule="auto"/>
              <w:jc w:val="center"/>
              <w:rPr>
                <w:rFonts w:ascii="Calibri" w:eastAsia="Times New Roman" w:hAnsi="Calibri" w:cs="Times New Roman"/>
                <w:color w:val="000000"/>
                <w:kern w:val="28"/>
                <w:lang w:eastAsia="en-GB"/>
                <w14:cntxtAlts/>
              </w:rPr>
            </w:pPr>
            <w:r w:rsidRPr="001F1495">
              <w:rPr>
                <w:rFonts w:ascii="Calibri" w:eastAsia="Times New Roman" w:hAnsi="Calibri" w:cs="Times New Roman"/>
                <w:color w:val="000000"/>
                <w:kern w:val="28"/>
                <w:lang w:eastAsia="en-GB"/>
                <w14:cntxtAlts/>
              </w:rPr>
              <w:t>Reported on by Grantee</w:t>
            </w:r>
          </w:p>
        </w:tc>
      </w:tr>
    </w:tbl>
    <w:p w:rsidR="005D2D9F" w:rsidRPr="00936D23" w:rsidRDefault="005D2D9F" w:rsidP="004A130B">
      <w:pPr>
        <w:jc w:val="both"/>
      </w:pPr>
    </w:p>
    <w:p w:rsidR="002B65D5" w:rsidRPr="002B65D5" w:rsidRDefault="002B65D5" w:rsidP="002B65D5">
      <w:pPr>
        <w:spacing w:after="0" w:line="240" w:lineRule="auto"/>
        <w:rPr>
          <w:rFonts w:ascii="Times New Roman" w:eastAsia="Times New Roman" w:hAnsi="Times New Roman" w:cs="Times New Roman"/>
          <w:sz w:val="24"/>
          <w:szCs w:val="24"/>
          <w:lang w:eastAsia="en-GB"/>
        </w:rPr>
      </w:pPr>
      <w:r w:rsidRPr="002B65D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5888" behindDoc="0" locked="0" layoutInCell="1" allowOverlap="1" wp14:anchorId="0EAD4FD5" wp14:editId="29DC5680">
                <wp:simplePos x="0" y="0"/>
                <wp:positionH relativeFrom="column">
                  <wp:posOffset>643890</wp:posOffset>
                </wp:positionH>
                <wp:positionV relativeFrom="paragraph">
                  <wp:posOffset>2032000</wp:posOffset>
                </wp:positionV>
                <wp:extent cx="6195695" cy="5238115"/>
                <wp:effectExtent l="0" t="3175" r="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95695" cy="52381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65D63" id="Control 2" o:spid="_x0000_s1026" style="position:absolute;margin-left:50.7pt;margin-top:160pt;width:487.85pt;height:412.4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Zj4QIAAPE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" filled="f" stroked="f" insetpen="t">
                <v:shadow color="#eeece1"/>
                <o:lock v:ext="edit" shapetype="t"/>
                <v:textbox inset="0,0,0,0"/>
              </v:rect>
            </w:pict>
          </mc:Fallback>
        </mc:AlternateContent>
      </w:r>
    </w:p>
    <w:p w:rsidR="00680890" w:rsidRPr="00680890" w:rsidRDefault="00680890" w:rsidP="00680890"/>
    <w:p w:rsidR="00AA2EDE" w:rsidRDefault="00440AE5" w:rsidP="000B5FAA">
      <w:pPr>
        <w:pStyle w:val="GISIHeading2"/>
        <w:numPr>
          <w:ilvl w:val="0"/>
          <w:numId w:val="9"/>
        </w:numPr>
      </w:pPr>
      <w:bookmarkStart w:id="12" w:name="_Toc19887323"/>
      <w:r>
        <w:t>Plan</w:t>
      </w:r>
      <w:bookmarkEnd w:id="12"/>
    </w:p>
    <w:p w:rsidR="00C64EA1" w:rsidRPr="008E0B68" w:rsidRDefault="008E0B68" w:rsidP="00CC4806">
      <w:pPr>
        <w:rPr>
          <w:b/>
        </w:rPr>
      </w:pPr>
      <w:r w:rsidRPr="008E0B68">
        <w:rPr>
          <w:b/>
        </w:rPr>
        <w:t>NCHF Strategic Intervention Outcomes</w:t>
      </w:r>
    </w:p>
    <w:p w:rsidR="005D2D9F" w:rsidRDefault="00431446" w:rsidP="00D05D6A">
      <w:r>
        <w:t>NatureScot</w:t>
      </w:r>
      <w:r w:rsidR="00D05D6A">
        <w:t xml:space="preserve"> is responsible for monitoring progress of all Projects individually and collectively towards delivering the St</w:t>
      </w:r>
      <w:r w:rsidR="00323F0E">
        <w:t>rategic Intervention’s outcomes</w:t>
      </w:r>
      <w:r w:rsidR="00277489">
        <w:t xml:space="preserve">. </w:t>
      </w:r>
    </w:p>
    <w:p w:rsidR="00D05D6A" w:rsidRDefault="00277489" w:rsidP="00D05D6A">
      <w:r>
        <w:t>Project Monitoring and Evaluation plans should indicate progress towards fulfilling these outcomes:</w:t>
      </w:r>
    </w:p>
    <w:p w:rsidR="00D05D6A" w:rsidRDefault="00D05D6A" w:rsidP="00D05D6A">
      <w:r w:rsidRPr="00323F0E">
        <w:rPr>
          <w:b/>
        </w:rPr>
        <w:t>Outcome 1 : Heritage assets are more accessible and better promoted</w:t>
      </w:r>
      <w:r>
        <w:t xml:space="preserve"> : Awareness of the distinctive heritage assets of the region is increased, making them more accessible and better understood in ways which are consistent with their sensitive m</w:t>
      </w:r>
      <w:r w:rsidR="00277489">
        <w:t xml:space="preserve">anagement and sustainable use. </w:t>
      </w:r>
    </w:p>
    <w:p w:rsidR="00D05D6A" w:rsidRDefault="00D05D6A" w:rsidP="00D05D6A">
      <w:r w:rsidRPr="00323F0E">
        <w:rPr>
          <w:b/>
        </w:rPr>
        <w:t>Outcome 2 : The quality of visitor experience to the heritage assets is enhanced</w:t>
      </w:r>
      <w:r>
        <w:t xml:space="preserve"> : The quality of the experience and products on offer to visitors to the region are enhanced through the provision of good quality, accessible facilities and/or information relating to heritage assets, in ways which fill gaps in provision, disperse benefits and encourage or attract visitors to dis</w:t>
      </w:r>
      <w:r w:rsidR="00277489">
        <w:t xml:space="preserve">cover and explore responsibly. </w:t>
      </w:r>
    </w:p>
    <w:p w:rsidR="00D05D6A" w:rsidRDefault="00D05D6A" w:rsidP="00D05D6A">
      <w:r w:rsidRPr="00323F0E">
        <w:rPr>
          <w:b/>
        </w:rPr>
        <w:t>Outcome 3 : New products, services and jobs based on heritage assets are sustained and/or created</w:t>
      </w:r>
      <w:r>
        <w:t xml:space="preserve"> : New products or services based on the region’s natural and cultural assets are developed, creating and/or maintaining jobs, helping to sustain local populations and benefitting local communities. Projects should contribute to sustainable social and economic growth based on sustainable environmental management and productive economic use of natura</w:t>
      </w:r>
      <w:r w:rsidR="00277489">
        <w:t>l and cultural heritage assets.</w:t>
      </w:r>
    </w:p>
    <w:p w:rsidR="008E0B68" w:rsidRPr="008E0B68" w:rsidRDefault="00D05D6A" w:rsidP="008E0B68">
      <w:r w:rsidRPr="00323F0E">
        <w:rPr>
          <w:b/>
        </w:rPr>
        <w:t>Outcome 4 : There is co-ordinated promotion and interpretation of heritage assets across the region</w:t>
      </w:r>
      <w:r>
        <w:t>: Aspects of the distinctive natural and/or cultural heritage of the region (such as Gaelic and the region’s music or textiles) are promoted through innovative digital interpretation projects and interpretative media. This should be done in ways which protect the natural and/or cultural heritage assets being promoted, improve accessibility and information for visito</w:t>
      </w:r>
      <w:bookmarkStart w:id="13" w:name="_Toc497893331"/>
      <w:bookmarkStart w:id="14" w:name="_Toc503354690"/>
      <w:bookmarkStart w:id="15" w:name="_Toc525293882"/>
      <w:bookmarkStart w:id="16" w:name="_Toc530060726"/>
      <w:bookmarkStart w:id="17" w:name="_Toc530501285"/>
      <w:r w:rsidR="008E0B68">
        <w:t xml:space="preserve">rs and expand visitor markets. </w:t>
      </w:r>
    </w:p>
    <w:p w:rsidR="008E0B68" w:rsidRPr="008E0B68" w:rsidRDefault="008E0B68" w:rsidP="008E0B68">
      <w:pPr>
        <w:rPr>
          <w:b/>
        </w:rPr>
      </w:pPr>
      <w:r w:rsidRPr="008E0B68">
        <w:rPr>
          <w:b/>
        </w:rPr>
        <w:t>Horizontal Themes</w:t>
      </w:r>
      <w:bookmarkEnd w:id="13"/>
      <w:bookmarkEnd w:id="14"/>
      <w:bookmarkEnd w:id="15"/>
      <w:bookmarkEnd w:id="16"/>
      <w:bookmarkEnd w:id="17"/>
      <w:r w:rsidRPr="008E0B68">
        <w:rPr>
          <w:b/>
        </w:rPr>
        <w:t xml:space="preserve"> </w:t>
      </w:r>
    </w:p>
    <w:p w:rsidR="008E0B68" w:rsidRPr="008E0B68" w:rsidRDefault="008E0B68" w:rsidP="008E0B68">
      <w:r w:rsidRPr="008E0B68">
        <w:t>Horizontal Themes have been set for the entire ERDF programme and all projects receiving ERDF funding must show how they will support each of the Themes.</w:t>
      </w:r>
      <w:r>
        <w:t xml:space="preserve"> You may wish to refer to the </w:t>
      </w:r>
      <w:hyperlink r:id="rId19" w:history="1">
        <w:r w:rsidRPr="005D2D9F">
          <w:rPr>
            <w:rStyle w:val="Hyperlink"/>
          </w:rPr>
          <w:t>application guidance</w:t>
        </w:r>
      </w:hyperlink>
      <w:r>
        <w:t xml:space="preserve"> when addressing these themes.</w:t>
      </w:r>
    </w:p>
    <w:p w:rsidR="008E0B68" w:rsidRPr="008E0B68" w:rsidRDefault="008E0B68" w:rsidP="008E0B68">
      <w:r w:rsidRPr="008E0B68">
        <w:t xml:space="preserve">The </w:t>
      </w:r>
      <w:r w:rsidRPr="008E0B68">
        <w:rPr>
          <w:b/>
        </w:rPr>
        <w:t>Horizontal Themes</w:t>
      </w:r>
      <w:r w:rsidRPr="008E0B68">
        <w:t xml:space="preserve"> are: </w:t>
      </w:r>
    </w:p>
    <w:p w:rsidR="008E0B68" w:rsidRPr="008E0B68" w:rsidRDefault="008E0B68" w:rsidP="008E0B68">
      <w:r w:rsidRPr="008E0B68">
        <w:t>Sustainable Development</w:t>
      </w:r>
      <w:r w:rsidRPr="008E0B68" w:rsidDel="00D402F3">
        <w:t xml:space="preserve"> </w:t>
      </w:r>
    </w:p>
    <w:p w:rsidR="008E0B68" w:rsidRPr="008E0B68" w:rsidRDefault="008E0B68" w:rsidP="008E0B68">
      <w:r w:rsidRPr="008E0B68">
        <w:t>Equal opportunities and non-discrimination</w:t>
      </w:r>
    </w:p>
    <w:p w:rsidR="008E0B68" w:rsidRPr="008E0B68" w:rsidRDefault="008E0B68" w:rsidP="008E0B68">
      <w:r w:rsidRPr="008E0B68">
        <w:t>Equality between men and women</w:t>
      </w:r>
    </w:p>
    <w:p w:rsidR="008E0B68" w:rsidRPr="008E0B68" w:rsidRDefault="008E0B68" w:rsidP="008E0B68">
      <w:r w:rsidRPr="008E0B68">
        <w:lastRenderedPageBreak/>
        <w:t xml:space="preserve">Please </w:t>
      </w:r>
      <w:r>
        <w:t xml:space="preserve">ensure you </w:t>
      </w:r>
      <w:r w:rsidRPr="008E0B68">
        <w:t>address each of the horizontal themes throughout</w:t>
      </w:r>
      <w:bookmarkStart w:id="18" w:name="_Toc497892328"/>
      <w:bookmarkStart w:id="19" w:name="_Toc497893332"/>
      <w:r w:rsidRPr="008E0B68">
        <w:t xml:space="preserve"> the delivery of your project. </w:t>
      </w:r>
    </w:p>
    <w:p w:rsidR="008E0B68" w:rsidRPr="008E0B68" w:rsidRDefault="008E0B68" w:rsidP="008E0B68">
      <w:pPr>
        <w:rPr>
          <w:b/>
        </w:rPr>
      </w:pPr>
      <w:bookmarkStart w:id="20" w:name="_Toc525293883"/>
      <w:bookmarkStart w:id="21" w:name="_Toc530060727"/>
      <w:bookmarkStart w:id="22" w:name="_Toc530501286"/>
      <w:bookmarkEnd w:id="18"/>
      <w:bookmarkEnd w:id="19"/>
      <w:r w:rsidRPr="008E0B68">
        <w:rPr>
          <w:b/>
        </w:rPr>
        <w:t>Sustainable development</w:t>
      </w:r>
      <w:bookmarkEnd w:id="20"/>
      <w:bookmarkEnd w:id="21"/>
      <w:bookmarkEnd w:id="22"/>
      <w:r w:rsidRPr="008E0B68">
        <w:rPr>
          <w:b/>
        </w:rPr>
        <w:t xml:space="preserve"> </w:t>
      </w:r>
    </w:p>
    <w:p w:rsidR="008E0B68" w:rsidRPr="008E0B68" w:rsidRDefault="008E0B68" w:rsidP="008E0B68">
      <w:r w:rsidRPr="008E0B68">
        <w:t xml:space="preserve">Sustainable development is described by the European Commission as </w:t>
      </w:r>
      <w:r w:rsidRPr="008E0B68">
        <w:rPr>
          <w:i/>
        </w:rPr>
        <w:t>“specific actions to take into account environmental protection requirements, resource efficiency, climate change mitigation and adaptation, disaster resilience and risk prevention and management”</w:t>
      </w:r>
      <w:r w:rsidRPr="008E0B68">
        <w:t xml:space="preserve">. Please tell us about the impact that your project may have on these, and identify potential mitigating actions which will be undertaken during the delivery of the project. </w:t>
      </w:r>
    </w:p>
    <w:p w:rsidR="008E0B68" w:rsidRPr="008E0B68" w:rsidRDefault="008E0B68" w:rsidP="008E0B68">
      <w:pPr>
        <w:rPr>
          <w:b/>
        </w:rPr>
      </w:pPr>
      <w:bookmarkStart w:id="23" w:name="_Toc525293884"/>
      <w:bookmarkStart w:id="24" w:name="_Toc530060728"/>
      <w:bookmarkStart w:id="25" w:name="_Toc530501287"/>
      <w:r w:rsidRPr="008E0B68">
        <w:rPr>
          <w:b/>
        </w:rPr>
        <w:t>Equal Opportunities and Non-Discrimination</w:t>
      </w:r>
      <w:bookmarkEnd w:id="23"/>
      <w:bookmarkEnd w:id="24"/>
      <w:bookmarkEnd w:id="25"/>
      <w:r w:rsidRPr="008E0B68">
        <w:rPr>
          <w:b/>
        </w:rPr>
        <w:t xml:space="preserve"> </w:t>
      </w:r>
    </w:p>
    <w:p w:rsidR="008E0B68" w:rsidRPr="008E0B68" w:rsidRDefault="008E0B68" w:rsidP="008E0B68">
      <w:r w:rsidRPr="008E0B68">
        <w:t xml:space="preserve">The European Commission describes Equal Opportunities and Non-Discrimination as taking </w:t>
      </w:r>
      <w:r w:rsidRPr="008E0B68">
        <w:rPr>
          <w:i/>
        </w:rPr>
        <w:t>”appropriate steps to prevent any discrimination based on sex, racial or ethnic origin, religion or belief, disability, age or sexual orientation during the preparation and implementation of programmes. In particular, accessibility for persons with disabilities shall be taken into account throughout the preparation and implementation of programmes”</w:t>
      </w:r>
      <w:r w:rsidRPr="008E0B68">
        <w:t xml:space="preserve">. </w:t>
      </w:r>
      <w:bookmarkStart w:id="26" w:name="_Toc497892330"/>
      <w:bookmarkStart w:id="27" w:name="_Toc497893334"/>
      <w:bookmarkStart w:id="28" w:name="_Toc503354693"/>
      <w:bookmarkStart w:id="29" w:name="_Toc525293885"/>
    </w:p>
    <w:p w:rsidR="008E0B68" w:rsidRPr="008E0B68" w:rsidRDefault="008E0B68" w:rsidP="008E0B68">
      <w:pPr>
        <w:rPr>
          <w:b/>
        </w:rPr>
      </w:pPr>
      <w:bookmarkStart w:id="30" w:name="_Toc530060729"/>
      <w:bookmarkStart w:id="31" w:name="_Toc530501288"/>
      <w:r w:rsidRPr="008E0B68">
        <w:rPr>
          <w:b/>
        </w:rPr>
        <w:t>Equal</w:t>
      </w:r>
      <w:bookmarkEnd w:id="26"/>
      <w:bookmarkEnd w:id="27"/>
      <w:bookmarkEnd w:id="28"/>
      <w:r w:rsidRPr="008E0B68">
        <w:rPr>
          <w:b/>
        </w:rPr>
        <w:t>ity between men and women</w:t>
      </w:r>
      <w:bookmarkEnd w:id="29"/>
      <w:bookmarkEnd w:id="30"/>
      <w:bookmarkEnd w:id="31"/>
      <w:r w:rsidRPr="008E0B68">
        <w:rPr>
          <w:b/>
        </w:rPr>
        <w:t xml:space="preserve"> </w:t>
      </w:r>
    </w:p>
    <w:p w:rsidR="008E0B68" w:rsidRPr="008E0B68" w:rsidRDefault="008E0B68" w:rsidP="008E0B68">
      <w:pPr>
        <w:rPr>
          <w:i/>
        </w:rPr>
      </w:pPr>
      <w:r w:rsidRPr="008E0B68">
        <w:t xml:space="preserve">The principle of Equality between Men and Women is outlined by the European Commission as ensuring that </w:t>
      </w:r>
      <w:r w:rsidRPr="008E0B68">
        <w:rPr>
          <w:i/>
        </w:rPr>
        <w:t>“…equality between men and women and the integration of gender perspective are taken into account and promoted throughout the preparation and implementation of programmes, including in relation to monitoring, reporting and evaluation.”</w:t>
      </w:r>
    </w:p>
    <w:p w:rsidR="00C64EA1" w:rsidRDefault="00C64EA1" w:rsidP="00CC4806"/>
    <w:p w:rsidR="00772E1C" w:rsidRDefault="00772E1C" w:rsidP="00CC4806"/>
    <w:p w:rsidR="00772E1C" w:rsidRDefault="00772E1C" w:rsidP="00CC4806"/>
    <w:p w:rsidR="00772E1C" w:rsidRDefault="00772E1C" w:rsidP="00CC4806"/>
    <w:p w:rsidR="00772E1C" w:rsidRDefault="00772E1C" w:rsidP="00CC4806"/>
    <w:p w:rsidR="00772E1C" w:rsidRDefault="00772E1C" w:rsidP="00CC4806"/>
    <w:p w:rsidR="00772E1C" w:rsidRDefault="00772E1C" w:rsidP="00CC4806"/>
    <w:p w:rsidR="00772E1C" w:rsidRDefault="00772E1C" w:rsidP="00CC4806"/>
    <w:p w:rsidR="00772E1C" w:rsidRDefault="00772E1C" w:rsidP="00CC4806"/>
    <w:p w:rsidR="00772E1C" w:rsidRDefault="00772E1C" w:rsidP="00CC4806"/>
    <w:p w:rsidR="00772E1C" w:rsidRDefault="00772E1C" w:rsidP="00CC4806"/>
    <w:p w:rsidR="00772E1C" w:rsidRDefault="00772E1C" w:rsidP="00772E1C">
      <w:pPr>
        <w:keepNext/>
        <w:spacing w:line="240" w:lineRule="auto"/>
        <w:rPr>
          <w:b/>
          <w:bCs/>
        </w:rPr>
      </w:pPr>
      <w:r w:rsidRPr="00772E1C">
        <w:rPr>
          <w:b/>
          <w:bCs/>
        </w:rPr>
        <w:lastRenderedPageBreak/>
        <w:t xml:space="preserve"> </w:t>
      </w:r>
      <w:r w:rsidR="00F0114A">
        <w:rPr>
          <w:b/>
          <w:bCs/>
        </w:rPr>
        <w:t>NCHFAPP-</w:t>
      </w:r>
      <w:r w:rsidR="00B836A0">
        <w:rPr>
          <w:b/>
          <w:bCs/>
        </w:rPr>
        <w:t>xxx name of project</w:t>
      </w:r>
    </w:p>
    <w:p w:rsidR="00772E1C" w:rsidRDefault="00772E1C" w:rsidP="00772E1C">
      <w:pPr>
        <w:keepNext/>
        <w:spacing w:line="240" w:lineRule="auto"/>
        <w:rPr>
          <w:b/>
          <w:bCs/>
        </w:rPr>
      </w:pPr>
      <w:r>
        <w:rPr>
          <w:b/>
          <w:bCs/>
        </w:rPr>
        <w:t>Monitoring and Evaluation Plan</w:t>
      </w:r>
    </w:p>
    <w:p w:rsidR="00772E1C" w:rsidRDefault="00772E1C" w:rsidP="00772E1C">
      <w:pPr>
        <w:keepNext/>
        <w:spacing w:line="240" w:lineRule="auto"/>
        <w:rPr>
          <w:b/>
          <w:bCs/>
        </w:rPr>
      </w:pPr>
      <w:r w:rsidRPr="00772E1C">
        <w:rPr>
          <w:b/>
          <w:bCs/>
        </w:rPr>
        <w:t>Checklist - Please indicate which outcome measures you will/will not measure against.</w:t>
      </w:r>
    </w:p>
    <w:p w:rsidR="008E0B68" w:rsidRPr="008E0B68" w:rsidRDefault="00772E1C" w:rsidP="008E0B68">
      <w:pPr>
        <w:keepNext/>
        <w:spacing w:line="240" w:lineRule="auto"/>
        <w:rPr>
          <w:b/>
          <w:bCs/>
        </w:rPr>
      </w:pPr>
      <w:r>
        <w:rPr>
          <w:b/>
          <w:bCs/>
        </w:rPr>
        <w:t>Table 2</w:t>
      </w:r>
      <w:r w:rsidR="008E0B68" w:rsidRPr="008E0B68">
        <w:rPr>
          <w:b/>
          <w:bCs/>
        </w:rPr>
        <w:t>: Outcome measure checklist</w:t>
      </w:r>
    </w:p>
    <w:tbl>
      <w:tblPr>
        <w:tblStyle w:val="MediumGrid3-Accent21"/>
        <w:tblW w:w="9119" w:type="dxa"/>
        <w:tblLook w:val="04A0" w:firstRow="1" w:lastRow="0" w:firstColumn="1" w:lastColumn="0" w:noHBand="0" w:noVBand="1"/>
      </w:tblPr>
      <w:tblGrid>
        <w:gridCol w:w="1279"/>
        <w:gridCol w:w="6853"/>
        <w:gridCol w:w="987"/>
      </w:tblGrid>
      <w:tr w:rsidR="008E0B68" w:rsidRPr="008E0B68" w:rsidTr="005D2D9F">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0" w:type="auto"/>
            <w:vAlign w:val="center"/>
          </w:tcPr>
          <w:p w:rsidR="008E0B68" w:rsidRPr="008E0B68" w:rsidRDefault="008E0B68" w:rsidP="008E0B68">
            <w:pPr>
              <w:spacing w:after="200" w:line="276" w:lineRule="auto"/>
              <w:rPr>
                <w:rFonts w:cs="Arial"/>
                <w:b/>
                <w:color w:val="auto"/>
              </w:rPr>
            </w:pPr>
            <w:r w:rsidRPr="008E0B68">
              <w:rPr>
                <w:rFonts w:cs="Arial"/>
                <w:b/>
                <w:bCs w:val="0"/>
                <w:color w:val="auto"/>
              </w:rPr>
              <w:t>No.</w:t>
            </w:r>
          </w:p>
        </w:tc>
        <w:tc>
          <w:tcPr>
            <w:tcW w:w="6853" w:type="dxa"/>
            <w:vAlign w:val="center"/>
          </w:tcPr>
          <w:p w:rsidR="008E0B68" w:rsidRPr="008E0B68" w:rsidRDefault="008E0B68" w:rsidP="008E0B68">
            <w:pPr>
              <w:spacing w:after="200" w:line="276" w:lineRule="auto"/>
              <w:cnfStyle w:val="100000000000" w:firstRow="1" w:lastRow="0" w:firstColumn="0" w:lastColumn="0" w:oddVBand="0" w:evenVBand="0" w:oddHBand="0" w:evenHBand="0" w:firstRowFirstColumn="0" w:firstRowLastColumn="0" w:lastRowFirstColumn="0" w:lastRowLastColumn="0"/>
              <w:rPr>
                <w:rFonts w:cs="Arial"/>
                <w:b/>
                <w:color w:val="auto"/>
              </w:rPr>
            </w:pPr>
          </w:p>
          <w:p w:rsidR="008E0B68" w:rsidRPr="008E0B68" w:rsidRDefault="008E0B68" w:rsidP="008E0B68">
            <w:pPr>
              <w:spacing w:after="200" w:line="276" w:lineRule="auto"/>
              <w:cnfStyle w:val="100000000000" w:firstRow="1" w:lastRow="0" w:firstColumn="0" w:lastColumn="0" w:oddVBand="0" w:evenVBand="0" w:oddHBand="0" w:evenHBand="0" w:firstRowFirstColumn="0" w:firstRowLastColumn="0" w:lastRowFirstColumn="0" w:lastRowLastColumn="0"/>
              <w:rPr>
                <w:rFonts w:cs="Arial"/>
                <w:b/>
                <w:color w:val="auto"/>
              </w:rPr>
            </w:pPr>
            <w:r w:rsidRPr="008E0B68">
              <w:rPr>
                <w:rFonts w:cs="Arial"/>
                <w:b/>
                <w:bCs w:val="0"/>
                <w:color w:val="auto"/>
              </w:rPr>
              <w:t>Measure Name</w:t>
            </w:r>
          </w:p>
          <w:p w:rsidR="008E0B68" w:rsidRPr="008E0B68" w:rsidRDefault="008E0B68" w:rsidP="008E0B68">
            <w:pPr>
              <w:spacing w:after="200" w:line="276" w:lineRule="auto"/>
              <w:cnfStyle w:val="100000000000" w:firstRow="1" w:lastRow="0" w:firstColumn="0" w:lastColumn="0" w:oddVBand="0" w:evenVBand="0" w:oddHBand="0" w:evenHBand="0" w:firstRowFirstColumn="0" w:firstRowLastColumn="0" w:lastRowFirstColumn="0" w:lastRowLastColumn="0"/>
              <w:rPr>
                <w:rFonts w:cs="Arial"/>
                <w:b/>
                <w:color w:val="auto"/>
              </w:rPr>
            </w:pPr>
          </w:p>
        </w:tc>
        <w:tc>
          <w:tcPr>
            <w:tcW w:w="931" w:type="dxa"/>
            <w:vAlign w:val="bottom"/>
          </w:tcPr>
          <w:p w:rsidR="008E0B68" w:rsidRPr="008E0B68" w:rsidRDefault="008E0B68" w:rsidP="008E0B68">
            <w:pPr>
              <w:spacing w:after="200" w:line="360" w:lineRule="auto"/>
              <w:jc w:val="center"/>
              <w:cnfStyle w:val="100000000000" w:firstRow="1" w:lastRow="0" w:firstColumn="0" w:lastColumn="0" w:oddVBand="0" w:evenVBand="0" w:oddHBand="0" w:evenHBand="0" w:firstRowFirstColumn="0" w:firstRowLastColumn="0" w:lastRowFirstColumn="0" w:lastRowLastColumn="0"/>
              <w:rPr>
                <w:b/>
                <w:bCs w:val="0"/>
                <w:color w:val="auto"/>
              </w:rPr>
            </w:pPr>
            <w:r w:rsidRPr="008E0B68">
              <w:rPr>
                <w:b/>
                <w:bCs w:val="0"/>
                <w:color w:val="auto"/>
              </w:rPr>
              <w:t>Y/N</w:t>
            </w:r>
          </w:p>
        </w:tc>
      </w:tr>
      <w:tr w:rsidR="008E0B68" w:rsidRPr="008E0B68" w:rsidTr="005D2D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Pr>
          <w:p w:rsidR="008E0B68" w:rsidRPr="008E0B68" w:rsidRDefault="008E0B68" w:rsidP="008E0B68">
            <w:pPr>
              <w:spacing w:after="200" w:line="276" w:lineRule="auto"/>
              <w:rPr>
                <w:rFonts w:cs="Arial"/>
                <w:bCs w:val="0"/>
                <w:sz w:val="22"/>
              </w:rPr>
            </w:pPr>
            <w:r w:rsidRPr="008E0B68">
              <w:rPr>
                <w:rFonts w:cs="Arial"/>
                <w:bCs w:val="0"/>
                <w:sz w:val="22"/>
              </w:rPr>
              <w:t>Measure 1</w:t>
            </w:r>
          </w:p>
        </w:tc>
        <w:tc>
          <w:tcPr>
            <w:tcW w:w="6853" w:type="dxa"/>
          </w:tcPr>
          <w:p w:rsidR="008E0B68" w:rsidRPr="008E0B68" w:rsidRDefault="008E0B68" w:rsidP="008E0B68">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8E0B68">
              <w:rPr>
                <w:rFonts w:cs="Arial"/>
                <w:b/>
                <w:sz w:val="22"/>
              </w:rPr>
              <w:t>Employment generation</w:t>
            </w:r>
            <w:r w:rsidRPr="008E0B68">
              <w:rPr>
                <w:rFonts w:cs="Arial"/>
                <w:sz w:val="22"/>
              </w:rPr>
              <w:t xml:space="preserve"> - the number of jobs created in delivering your project and then sustained by it in the long term.  This is to be measured by the number of full time equivalent jobs resulting from your project whether through direct employment or in sustaining jobs elsewhere in the community.  .</w:t>
            </w:r>
          </w:p>
        </w:tc>
        <w:tc>
          <w:tcPr>
            <w:tcW w:w="931" w:type="dxa"/>
          </w:tcPr>
          <w:p w:rsidR="008E0B68" w:rsidRPr="008E0B68" w:rsidRDefault="008E0B68" w:rsidP="008E0B68">
            <w:pPr>
              <w:spacing w:after="200" w:line="360" w:lineRule="auto"/>
              <w:cnfStyle w:val="000000100000" w:firstRow="0" w:lastRow="0" w:firstColumn="0" w:lastColumn="0" w:oddVBand="0" w:evenVBand="0" w:oddHBand="1" w:evenHBand="0" w:firstRowFirstColumn="0" w:firstRowLastColumn="0" w:lastRowFirstColumn="0" w:lastRowLastColumn="0"/>
              <w:rPr>
                <w:sz w:val="22"/>
              </w:rPr>
            </w:pPr>
            <w:r w:rsidRPr="008E0B68">
              <w:rPr>
                <w:sz w:val="22"/>
              </w:rPr>
              <w:t xml:space="preserve">Y – all projects </w:t>
            </w:r>
          </w:p>
        </w:tc>
      </w:tr>
      <w:tr w:rsidR="008E0B68" w:rsidRPr="008E0B68" w:rsidTr="005D2D9F">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tcPr>
          <w:p w:rsidR="008E0B68" w:rsidRPr="008E0B68" w:rsidRDefault="008E0B68" w:rsidP="008E0B68">
            <w:pPr>
              <w:spacing w:after="200" w:line="276" w:lineRule="auto"/>
              <w:rPr>
                <w:rFonts w:cs="Arial"/>
                <w:sz w:val="22"/>
              </w:rPr>
            </w:pPr>
            <w:r w:rsidRPr="008E0B68">
              <w:rPr>
                <w:rFonts w:cs="Arial"/>
                <w:bCs w:val="0"/>
                <w:sz w:val="22"/>
              </w:rPr>
              <w:t>Measure 2</w:t>
            </w:r>
          </w:p>
        </w:tc>
        <w:tc>
          <w:tcPr>
            <w:tcW w:w="6853" w:type="dxa"/>
          </w:tcPr>
          <w:p w:rsidR="008E0B68" w:rsidRPr="008E0B68" w:rsidRDefault="008E0B68" w:rsidP="008E0B68">
            <w:pPr>
              <w:spacing w:after="20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8E0B68">
              <w:rPr>
                <w:rFonts w:cs="Arial"/>
                <w:b/>
                <w:sz w:val="22"/>
              </w:rPr>
              <w:t xml:space="preserve">Visitor experiences and perceptions are positive </w:t>
            </w:r>
            <w:r w:rsidRPr="008E0B68">
              <w:rPr>
                <w:rFonts w:cs="Arial"/>
                <w:sz w:val="22"/>
              </w:rPr>
              <w:t>- measure of the number of people who have participated in a natural or cultural heritage experience as a result of your project and how they rated their experience.</w:t>
            </w:r>
          </w:p>
        </w:tc>
        <w:tc>
          <w:tcPr>
            <w:tcW w:w="931" w:type="dxa"/>
          </w:tcPr>
          <w:p w:rsidR="008E0B68" w:rsidRPr="008E0B68" w:rsidRDefault="008E0B68" w:rsidP="008E0B68">
            <w:pPr>
              <w:spacing w:after="200" w:line="360" w:lineRule="auto"/>
              <w:cnfStyle w:val="000000010000" w:firstRow="0" w:lastRow="0" w:firstColumn="0" w:lastColumn="0" w:oddVBand="0" w:evenVBand="0" w:oddHBand="0" w:evenHBand="1" w:firstRowFirstColumn="0" w:firstRowLastColumn="0" w:lastRowFirstColumn="0" w:lastRowLastColumn="0"/>
              <w:rPr>
                <w:sz w:val="22"/>
              </w:rPr>
            </w:pPr>
          </w:p>
        </w:tc>
      </w:tr>
      <w:tr w:rsidR="008E0B68" w:rsidRPr="008E0B68" w:rsidTr="005D2D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Pr>
          <w:p w:rsidR="008E0B68" w:rsidRPr="008E0B68" w:rsidRDefault="008E0B68" w:rsidP="008E0B68">
            <w:pPr>
              <w:spacing w:after="200" w:line="276" w:lineRule="auto"/>
              <w:rPr>
                <w:rFonts w:cs="Arial"/>
                <w:bCs w:val="0"/>
                <w:sz w:val="22"/>
              </w:rPr>
            </w:pPr>
            <w:r w:rsidRPr="008E0B68">
              <w:rPr>
                <w:rFonts w:cs="Arial"/>
                <w:bCs w:val="0"/>
                <w:sz w:val="22"/>
              </w:rPr>
              <w:t>Measure 3</w:t>
            </w:r>
          </w:p>
        </w:tc>
        <w:tc>
          <w:tcPr>
            <w:tcW w:w="6853" w:type="dxa"/>
          </w:tcPr>
          <w:p w:rsidR="008E0B68" w:rsidRPr="008E0B68" w:rsidRDefault="008E0B68" w:rsidP="008E0B68">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8E0B68">
              <w:rPr>
                <w:rFonts w:cs="Arial"/>
                <w:b/>
                <w:sz w:val="22"/>
              </w:rPr>
              <w:t xml:space="preserve">Increase in attendance at heritage events or places of culture or nature </w:t>
            </w:r>
            <w:r w:rsidRPr="008E0B68">
              <w:rPr>
                <w:rFonts w:cs="Arial"/>
                <w:sz w:val="22"/>
              </w:rPr>
              <w:t>- measured by the number of adults who have attended or visited a heritage event or place as a result of your project.</w:t>
            </w:r>
          </w:p>
        </w:tc>
        <w:tc>
          <w:tcPr>
            <w:tcW w:w="931" w:type="dxa"/>
          </w:tcPr>
          <w:p w:rsidR="008E0B68" w:rsidRPr="008E0B68" w:rsidRDefault="008E0B68" w:rsidP="008E0B68">
            <w:pPr>
              <w:spacing w:after="200" w:line="360" w:lineRule="auto"/>
              <w:cnfStyle w:val="000000100000" w:firstRow="0" w:lastRow="0" w:firstColumn="0" w:lastColumn="0" w:oddVBand="0" w:evenVBand="0" w:oddHBand="1" w:evenHBand="0" w:firstRowFirstColumn="0" w:firstRowLastColumn="0" w:lastRowFirstColumn="0" w:lastRowLastColumn="0"/>
              <w:rPr>
                <w:sz w:val="22"/>
              </w:rPr>
            </w:pPr>
          </w:p>
        </w:tc>
      </w:tr>
      <w:tr w:rsidR="008E0B68" w:rsidRPr="008E0B68" w:rsidTr="005D2D9F">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tcPr>
          <w:p w:rsidR="008E0B68" w:rsidRPr="008E0B68" w:rsidRDefault="008E0B68" w:rsidP="008E0B68">
            <w:pPr>
              <w:spacing w:after="200" w:line="276" w:lineRule="auto"/>
              <w:rPr>
                <w:rFonts w:cs="Arial"/>
                <w:sz w:val="22"/>
              </w:rPr>
            </w:pPr>
            <w:r w:rsidRPr="008E0B68">
              <w:rPr>
                <w:rFonts w:cs="Arial"/>
                <w:bCs w:val="0"/>
                <w:sz w:val="22"/>
              </w:rPr>
              <w:t>Measure 4</w:t>
            </w:r>
          </w:p>
        </w:tc>
        <w:tc>
          <w:tcPr>
            <w:tcW w:w="6853" w:type="dxa"/>
          </w:tcPr>
          <w:p w:rsidR="008E0B68" w:rsidRPr="008E0B68" w:rsidRDefault="008E0B68" w:rsidP="008E0B68">
            <w:pPr>
              <w:spacing w:after="20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8E0B68">
              <w:rPr>
                <w:rFonts w:cs="Arial"/>
                <w:b/>
                <w:sz w:val="22"/>
              </w:rPr>
              <w:t>Increases in length of tourist season - t</w:t>
            </w:r>
            <w:r w:rsidRPr="008E0B68">
              <w:rPr>
                <w:rFonts w:cs="Arial"/>
                <w:sz w:val="22"/>
              </w:rPr>
              <w:t>he extent to which your project helps to extend the tourist season, expand markets, increase footfall or length of stay to one or more remote and rural area(s).</w:t>
            </w:r>
          </w:p>
        </w:tc>
        <w:tc>
          <w:tcPr>
            <w:tcW w:w="931" w:type="dxa"/>
          </w:tcPr>
          <w:p w:rsidR="008E0B68" w:rsidRPr="008E0B68" w:rsidRDefault="008E0B68" w:rsidP="008E0B68">
            <w:pPr>
              <w:spacing w:after="200" w:line="360" w:lineRule="auto"/>
              <w:cnfStyle w:val="000000010000" w:firstRow="0" w:lastRow="0" w:firstColumn="0" w:lastColumn="0" w:oddVBand="0" w:evenVBand="0" w:oddHBand="0" w:evenHBand="1" w:firstRowFirstColumn="0" w:firstRowLastColumn="0" w:lastRowFirstColumn="0" w:lastRowLastColumn="0"/>
              <w:rPr>
                <w:sz w:val="22"/>
              </w:rPr>
            </w:pPr>
          </w:p>
        </w:tc>
      </w:tr>
      <w:tr w:rsidR="008E0B68" w:rsidRPr="008E0B68" w:rsidTr="005D2D9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0" w:type="auto"/>
          </w:tcPr>
          <w:p w:rsidR="008E0B68" w:rsidRPr="008E0B68" w:rsidRDefault="008E0B68" w:rsidP="008E0B68">
            <w:pPr>
              <w:spacing w:after="200" w:line="276" w:lineRule="auto"/>
              <w:rPr>
                <w:rFonts w:cs="Arial"/>
                <w:sz w:val="22"/>
              </w:rPr>
            </w:pPr>
            <w:r w:rsidRPr="008E0B68">
              <w:rPr>
                <w:rFonts w:cs="Arial"/>
                <w:bCs w:val="0"/>
                <w:sz w:val="22"/>
              </w:rPr>
              <w:t>Measure 5</w:t>
            </w:r>
          </w:p>
        </w:tc>
        <w:tc>
          <w:tcPr>
            <w:tcW w:w="6853" w:type="dxa"/>
          </w:tcPr>
          <w:p w:rsidR="008E0B68" w:rsidRPr="008E0B68" w:rsidRDefault="008E0B68" w:rsidP="008E0B68">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8E0B68">
              <w:rPr>
                <w:rFonts w:cs="Arial"/>
                <w:b/>
                <w:sz w:val="22"/>
              </w:rPr>
              <w:t>New products and services - t</w:t>
            </w:r>
            <w:r w:rsidRPr="008E0B68">
              <w:rPr>
                <w:rFonts w:cs="Arial"/>
                <w:sz w:val="22"/>
              </w:rPr>
              <w:t>he extent to which your project offers new products or increases the availability of services to meet customer needs, demands or expectations.</w:t>
            </w:r>
          </w:p>
        </w:tc>
        <w:tc>
          <w:tcPr>
            <w:tcW w:w="931" w:type="dxa"/>
          </w:tcPr>
          <w:p w:rsidR="008E0B68" w:rsidRPr="008E0B68" w:rsidRDefault="008E0B68" w:rsidP="008E0B68">
            <w:pPr>
              <w:spacing w:after="200" w:line="360" w:lineRule="auto"/>
              <w:cnfStyle w:val="000000100000" w:firstRow="0" w:lastRow="0" w:firstColumn="0" w:lastColumn="0" w:oddVBand="0" w:evenVBand="0" w:oddHBand="1" w:evenHBand="0" w:firstRowFirstColumn="0" w:firstRowLastColumn="0" w:lastRowFirstColumn="0" w:lastRowLastColumn="0"/>
              <w:rPr>
                <w:sz w:val="22"/>
              </w:rPr>
            </w:pPr>
          </w:p>
        </w:tc>
      </w:tr>
      <w:tr w:rsidR="008E0B68" w:rsidRPr="008E0B68" w:rsidTr="005D2D9F">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tcPr>
          <w:p w:rsidR="008E0B68" w:rsidRPr="008E0B68" w:rsidRDefault="008E0B68" w:rsidP="008E0B68">
            <w:pPr>
              <w:spacing w:after="200" w:line="276" w:lineRule="auto"/>
              <w:rPr>
                <w:rFonts w:cs="Arial"/>
                <w:sz w:val="22"/>
              </w:rPr>
            </w:pPr>
            <w:r w:rsidRPr="008E0B68">
              <w:rPr>
                <w:rFonts w:cs="Arial"/>
                <w:bCs w:val="0"/>
                <w:sz w:val="22"/>
              </w:rPr>
              <w:t>Measure 6</w:t>
            </w:r>
          </w:p>
        </w:tc>
        <w:tc>
          <w:tcPr>
            <w:tcW w:w="6853" w:type="dxa"/>
          </w:tcPr>
          <w:p w:rsidR="008E0B68" w:rsidRPr="008E0B68" w:rsidRDefault="008E0B68" w:rsidP="008E0B68">
            <w:pPr>
              <w:spacing w:after="200" w:line="276" w:lineRule="auto"/>
              <w:cnfStyle w:val="000000010000" w:firstRow="0" w:lastRow="0" w:firstColumn="0" w:lastColumn="0" w:oddVBand="0" w:evenVBand="0" w:oddHBand="0" w:evenHBand="1" w:firstRowFirstColumn="0" w:firstRowLastColumn="0" w:lastRowFirstColumn="0" w:lastRowLastColumn="0"/>
              <w:rPr>
                <w:rFonts w:cs="Arial"/>
                <w:sz w:val="22"/>
              </w:rPr>
            </w:pPr>
            <w:r w:rsidRPr="008E0B68">
              <w:rPr>
                <w:rFonts w:cs="Arial"/>
                <w:b/>
                <w:sz w:val="22"/>
              </w:rPr>
              <w:t>Increases in opportunities to spend, see and stay - t</w:t>
            </w:r>
            <w:r w:rsidRPr="008E0B68">
              <w:rPr>
                <w:rFonts w:cs="Arial"/>
                <w:sz w:val="22"/>
              </w:rPr>
              <w:t xml:space="preserve">he extent to which your project provides increased opportunity to spend, see and stay in remote and rural areas contributing to economic growth and social sustainability.  This can be measured using visitor survey information on length of stay in the area and estimates of spend.  </w:t>
            </w:r>
          </w:p>
        </w:tc>
        <w:tc>
          <w:tcPr>
            <w:tcW w:w="931" w:type="dxa"/>
          </w:tcPr>
          <w:p w:rsidR="008E0B68" w:rsidRPr="008E0B68" w:rsidRDefault="008E0B68" w:rsidP="008E0B68">
            <w:pPr>
              <w:spacing w:after="200" w:line="360" w:lineRule="auto"/>
              <w:cnfStyle w:val="000000010000" w:firstRow="0" w:lastRow="0" w:firstColumn="0" w:lastColumn="0" w:oddVBand="0" w:evenVBand="0" w:oddHBand="0" w:evenHBand="1" w:firstRowFirstColumn="0" w:firstRowLastColumn="0" w:lastRowFirstColumn="0" w:lastRowLastColumn="0"/>
              <w:rPr>
                <w:sz w:val="22"/>
              </w:rPr>
            </w:pPr>
          </w:p>
        </w:tc>
      </w:tr>
      <w:tr w:rsidR="008E0B68" w:rsidRPr="008E0B68" w:rsidTr="00077D48">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0" w:type="auto"/>
            <w:shd w:val="clear" w:color="auto" w:fill="D9E6F6"/>
          </w:tcPr>
          <w:p w:rsidR="008E0B68" w:rsidRPr="008E0B68" w:rsidRDefault="008E0B68" w:rsidP="008E0B68">
            <w:pPr>
              <w:spacing w:after="200" w:line="276" w:lineRule="auto"/>
              <w:rPr>
                <w:rFonts w:cs="Arial"/>
                <w:sz w:val="22"/>
              </w:rPr>
            </w:pPr>
            <w:r w:rsidRPr="008E0B68">
              <w:rPr>
                <w:rFonts w:cs="Arial"/>
                <w:bCs w:val="0"/>
                <w:sz w:val="22"/>
              </w:rPr>
              <w:t>Measure 7</w:t>
            </w:r>
          </w:p>
        </w:tc>
        <w:tc>
          <w:tcPr>
            <w:tcW w:w="6853" w:type="dxa"/>
          </w:tcPr>
          <w:p w:rsidR="008E0B68" w:rsidRPr="008E0B68" w:rsidRDefault="008E0B68" w:rsidP="008E0B68">
            <w:p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2"/>
              </w:rPr>
            </w:pPr>
            <w:r w:rsidRPr="008E0B68">
              <w:rPr>
                <w:rFonts w:cs="Arial"/>
                <w:b/>
                <w:sz w:val="22"/>
              </w:rPr>
              <w:t xml:space="preserve">Improved perceptions of local people </w:t>
            </w:r>
            <w:r w:rsidRPr="008E0B68">
              <w:rPr>
                <w:rFonts w:cs="Arial"/>
                <w:sz w:val="22"/>
              </w:rPr>
              <w:t>- benefits perceived by local people who live in your project’s area such as: the percentage of adults who rate that it is a very good place to live and/or has been improved by your project and the extent to which they have been able to contribute to local decisions.</w:t>
            </w:r>
          </w:p>
        </w:tc>
        <w:tc>
          <w:tcPr>
            <w:tcW w:w="931" w:type="dxa"/>
          </w:tcPr>
          <w:p w:rsidR="008E0B68" w:rsidRPr="008E0B68" w:rsidRDefault="008E0B68" w:rsidP="008E0B68">
            <w:pPr>
              <w:spacing w:after="200" w:line="360" w:lineRule="auto"/>
              <w:cnfStyle w:val="000000100000" w:firstRow="0" w:lastRow="0" w:firstColumn="0" w:lastColumn="0" w:oddVBand="0" w:evenVBand="0" w:oddHBand="1" w:evenHBand="0" w:firstRowFirstColumn="0" w:firstRowLastColumn="0" w:lastRowFirstColumn="0" w:lastRowLastColumn="0"/>
              <w:rPr>
                <w:sz w:val="22"/>
              </w:rPr>
            </w:pPr>
          </w:p>
        </w:tc>
      </w:tr>
    </w:tbl>
    <w:p w:rsidR="008E0B68" w:rsidRPr="008E0B68" w:rsidRDefault="008E0B68" w:rsidP="008E0B68">
      <w:pPr>
        <w:rPr>
          <w:rFonts w:cs="Arial"/>
          <w:b/>
        </w:rPr>
      </w:pPr>
    </w:p>
    <w:p w:rsidR="001D0DC5" w:rsidRDefault="001D0DC5" w:rsidP="00901573">
      <w:pPr>
        <w:rPr>
          <w:rFonts w:cs="Arial"/>
        </w:rPr>
        <w:sectPr w:rsidR="001D0DC5" w:rsidSect="003F6040">
          <w:pgSz w:w="11906" w:h="16838"/>
          <w:pgMar w:top="1440" w:right="1440" w:bottom="1440" w:left="1440" w:header="708" w:footer="708" w:gutter="0"/>
          <w:pgNumType w:start="1"/>
          <w:cols w:space="708"/>
          <w:docGrid w:linePitch="360"/>
        </w:sectPr>
      </w:pPr>
    </w:p>
    <w:p w:rsidR="00976F4F" w:rsidRPr="001E6FCC" w:rsidRDefault="001E6FCC" w:rsidP="00772E1C">
      <w:pPr>
        <w:ind w:left="-1134"/>
        <w:jc w:val="both"/>
        <w:rPr>
          <w:rFonts w:cs="Arial"/>
          <w:b/>
        </w:rPr>
      </w:pPr>
      <w:r w:rsidRPr="001E6FCC">
        <w:rPr>
          <w:rFonts w:cs="Arial"/>
          <w:b/>
        </w:rPr>
        <w:lastRenderedPageBreak/>
        <w:t>Example – monitoring and evaluation plan</w:t>
      </w:r>
      <w:r w:rsidR="00077D48">
        <w:rPr>
          <w:rFonts w:cs="Arial"/>
          <w:b/>
        </w:rPr>
        <w:t>, projects may use this template or their own format</w:t>
      </w:r>
    </w:p>
    <w:tbl>
      <w:tblPr>
        <w:tblW w:w="16302" w:type="dxa"/>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68"/>
        <w:gridCol w:w="2127"/>
        <w:gridCol w:w="2126"/>
        <w:gridCol w:w="850"/>
        <w:gridCol w:w="1560"/>
        <w:gridCol w:w="1275"/>
        <w:gridCol w:w="1843"/>
        <w:gridCol w:w="284"/>
        <w:gridCol w:w="2409"/>
        <w:gridCol w:w="1560"/>
      </w:tblGrid>
      <w:tr w:rsidR="00077D48" w:rsidRPr="00944F12" w:rsidTr="00585754">
        <w:trPr>
          <w:trHeight w:val="272"/>
        </w:trPr>
        <w:tc>
          <w:tcPr>
            <w:tcW w:w="2268" w:type="dxa"/>
            <w:shd w:val="clear" w:color="auto" w:fill="D9E6F6"/>
          </w:tcPr>
          <w:p w:rsidR="00077D48" w:rsidRPr="00944F12" w:rsidRDefault="00077D48" w:rsidP="005D2D9F">
            <w:pPr>
              <w:pStyle w:val="Default"/>
              <w:rPr>
                <w:b/>
                <w:sz w:val="20"/>
                <w:szCs w:val="20"/>
              </w:rPr>
            </w:pPr>
            <w:r w:rsidRPr="00944F12">
              <w:rPr>
                <w:b/>
                <w:sz w:val="20"/>
                <w:szCs w:val="20"/>
              </w:rPr>
              <w:t xml:space="preserve">Medium to long term outcomes </w:t>
            </w:r>
            <w:r>
              <w:rPr>
                <w:b/>
                <w:sz w:val="20"/>
                <w:szCs w:val="20"/>
              </w:rPr>
              <w:t xml:space="preserve">and measure </w:t>
            </w:r>
          </w:p>
        </w:tc>
        <w:tc>
          <w:tcPr>
            <w:tcW w:w="2127" w:type="dxa"/>
            <w:shd w:val="clear" w:color="auto" w:fill="D9E6F6"/>
          </w:tcPr>
          <w:p w:rsidR="00077D48" w:rsidRPr="00944F12" w:rsidRDefault="00077D48" w:rsidP="005D2D9F">
            <w:pPr>
              <w:pStyle w:val="Default"/>
              <w:rPr>
                <w:b/>
                <w:sz w:val="20"/>
                <w:szCs w:val="20"/>
              </w:rPr>
            </w:pPr>
            <w:r w:rsidRPr="00944F12">
              <w:rPr>
                <w:b/>
                <w:sz w:val="20"/>
                <w:szCs w:val="20"/>
              </w:rPr>
              <w:t xml:space="preserve">Short to medium term outcomes </w:t>
            </w:r>
          </w:p>
        </w:tc>
        <w:tc>
          <w:tcPr>
            <w:tcW w:w="2976" w:type="dxa"/>
            <w:gridSpan w:val="2"/>
            <w:shd w:val="clear" w:color="auto" w:fill="D9E6F6"/>
          </w:tcPr>
          <w:p w:rsidR="00077D48" w:rsidRPr="00944F12" w:rsidRDefault="00077D48" w:rsidP="005D2D9F">
            <w:pPr>
              <w:pStyle w:val="Default"/>
              <w:rPr>
                <w:b/>
                <w:sz w:val="20"/>
                <w:szCs w:val="20"/>
              </w:rPr>
            </w:pPr>
            <w:r>
              <w:rPr>
                <w:b/>
                <w:sz w:val="20"/>
                <w:szCs w:val="20"/>
              </w:rPr>
              <w:t>W</w:t>
            </w:r>
            <w:r w:rsidRPr="00944F12">
              <w:rPr>
                <w:b/>
                <w:sz w:val="20"/>
                <w:szCs w:val="20"/>
              </w:rPr>
              <w:t>hat are you going to measure?</w:t>
            </w:r>
          </w:p>
        </w:tc>
        <w:tc>
          <w:tcPr>
            <w:tcW w:w="2835" w:type="dxa"/>
            <w:gridSpan w:val="2"/>
            <w:shd w:val="clear" w:color="auto" w:fill="D9E6F6"/>
          </w:tcPr>
          <w:p w:rsidR="00077D48" w:rsidRDefault="00077D48" w:rsidP="005D2D9F">
            <w:pPr>
              <w:pStyle w:val="Default"/>
              <w:rPr>
                <w:b/>
                <w:sz w:val="20"/>
                <w:szCs w:val="20"/>
              </w:rPr>
            </w:pPr>
            <w:r>
              <w:rPr>
                <w:b/>
                <w:sz w:val="20"/>
                <w:szCs w:val="20"/>
              </w:rPr>
              <w:t>Data Collected</w:t>
            </w:r>
          </w:p>
        </w:tc>
        <w:tc>
          <w:tcPr>
            <w:tcW w:w="2127" w:type="dxa"/>
            <w:gridSpan w:val="2"/>
            <w:shd w:val="clear" w:color="auto" w:fill="D9E6F6"/>
          </w:tcPr>
          <w:p w:rsidR="00077D48" w:rsidRPr="00944F12" w:rsidRDefault="00077D48" w:rsidP="005D2D9F">
            <w:pPr>
              <w:pStyle w:val="Default"/>
              <w:rPr>
                <w:b/>
                <w:sz w:val="20"/>
                <w:szCs w:val="20"/>
              </w:rPr>
            </w:pPr>
            <w:r>
              <w:rPr>
                <w:b/>
                <w:sz w:val="20"/>
                <w:szCs w:val="20"/>
              </w:rPr>
              <w:t>Method of data collection</w:t>
            </w:r>
          </w:p>
        </w:tc>
        <w:tc>
          <w:tcPr>
            <w:tcW w:w="2409" w:type="dxa"/>
            <w:shd w:val="clear" w:color="auto" w:fill="D9E6F6"/>
          </w:tcPr>
          <w:p w:rsidR="00077D48" w:rsidRDefault="00077D48" w:rsidP="005D2D9F">
            <w:pPr>
              <w:pStyle w:val="Default"/>
              <w:rPr>
                <w:b/>
                <w:sz w:val="20"/>
                <w:szCs w:val="20"/>
              </w:rPr>
            </w:pPr>
            <w:r>
              <w:rPr>
                <w:b/>
                <w:sz w:val="20"/>
                <w:szCs w:val="20"/>
              </w:rPr>
              <w:t>Frequency of data collection</w:t>
            </w:r>
          </w:p>
        </w:tc>
        <w:tc>
          <w:tcPr>
            <w:tcW w:w="1560" w:type="dxa"/>
            <w:shd w:val="clear" w:color="auto" w:fill="D9E6F6"/>
          </w:tcPr>
          <w:p w:rsidR="00077D48" w:rsidRDefault="00077D48" w:rsidP="005D2D9F">
            <w:pPr>
              <w:pStyle w:val="Default"/>
              <w:rPr>
                <w:b/>
                <w:sz w:val="20"/>
                <w:szCs w:val="20"/>
              </w:rPr>
            </w:pPr>
            <w:r>
              <w:rPr>
                <w:b/>
                <w:sz w:val="20"/>
                <w:szCs w:val="20"/>
              </w:rPr>
              <w:t>Who is going to collect this data?</w:t>
            </w:r>
          </w:p>
        </w:tc>
      </w:tr>
      <w:tr w:rsidR="00077D48" w:rsidTr="00585754">
        <w:trPr>
          <w:trHeight w:val="1792"/>
        </w:trPr>
        <w:tc>
          <w:tcPr>
            <w:tcW w:w="2268" w:type="dxa"/>
            <w:vMerge w:val="restart"/>
          </w:tcPr>
          <w:p w:rsidR="00077D48" w:rsidRPr="00772E1C" w:rsidRDefault="00077D48" w:rsidP="005D2D9F">
            <w:pPr>
              <w:pStyle w:val="Default"/>
              <w:rPr>
                <w:color w:val="808080" w:themeColor="background1" w:themeShade="80"/>
                <w:sz w:val="20"/>
                <w:szCs w:val="20"/>
              </w:rPr>
            </w:pPr>
            <w:r w:rsidRPr="00772E1C">
              <w:rPr>
                <w:b/>
                <w:color w:val="auto"/>
                <w:sz w:val="20"/>
                <w:szCs w:val="20"/>
              </w:rPr>
              <w:t>Project outcome:</w:t>
            </w:r>
            <w:r w:rsidRPr="00772E1C">
              <w:rPr>
                <w:color w:val="auto"/>
                <w:sz w:val="20"/>
                <w:szCs w:val="20"/>
              </w:rPr>
              <w:t xml:space="preserve"> </w:t>
            </w:r>
            <w:r w:rsidRPr="00772E1C">
              <w:rPr>
                <w:color w:val="808080" w:themeColor="background1" w:themeShade="80"/>
                <w:sz w:val="20"/>
                <w:szCs w:val="20"/>
              </w:rPr>
              <w:t>Visitor experience is improved</w:t>
            </w:r>
          </w:p>
          <w:p w:rsidR="00077D48" w:rsidRPr="00772E1C" w:rsidRDefault="00077D48" w:rsidP="005D2D9F">
            <w:pPr>
              <w:pStyle w:val="Default"/>
              <w:rPr>
                <w:color w:val="808080" w:themeColor="background1" w:themeShade="80"/>
                <w:sz w:val="20"/>
                <w:szCs w:val="20"/>
              </w:rPr>
            </w:pPr>
          </w:p>
          <w:p w:rsidR="00077D48" w:rsidRPr="00772E1C" w:rsidRDefault="00077D48" w:rsidP="005D2D9F">
            <w:pPr>
              <w:pStyle w:val="Default"/>
              <w:rPr>
                <w:color w:val="808080" w:themeColor="background1" w:themeShade="80"/>
                <w:sz w:val="20"/>
                <w:szCs w:val="20"/>
              </w:rPr>
            </w:pPr>
            <w:r w:rsidRPr="00772E1C">
              <w:rPr>
                <w:b/>
                <w:color w:val="auto"/>
                <w:sz w:val="20"/>
                <w:szCs w:val="20"/>
              </w:rPr>
              <w:t>NCHF Outcome 1</w:t>
            </w:r>
            <w:r w:rsidRPr="00772E1C">
              <w:rPr>
                <w:color w:val="auto"/>
                <w:sz w:val="20"/>
                <w:szCs w:val="20"/>
              </w:rPr>
              <w:t xml:space="preserve"> </w:t>
            </w:r>
            <w:r w:rsidRPr="00772E1C">
              <w:rPr>
                <w:b/>
                <w:color w:val="auto"/>
                <w:sz w:val="20"/>
                <w:szCs w:val="20"/>
              </w:rPr>
              <w:t xml:space="preserve">: </w:t>
            </w:r>
            <w:r w:rsidRPr="00772E1C">
              <w:rPr>
                <w:color w:val="808080" w:themeColor="background1" w:themeShade="80"/>
                <w:sz w:val="20"/>
                <w:szCs w:val="20"/>
              </w:rPr>
              <w:t>Heritage assets are more accessible and better promoted</w:t>
            </w:r>
          </w:p>
          <w:p w:rsidR="00077D48" w:rsidRPr="00772E1C" w:rsidRDefault="00077D48" w:rsidP="005D2D9F">
            <w:pPr>
              <w:pStyle w:val="Default"/>
              <w:rPr>
                <w:color w:val="808080" w:themeColor="background1" w:themeShade="80"/>
                <w:sz w:val="20"/>
                <w:szCs w:val="20"/>
              </w:rPr>
            </w:pPr>
          </w:p>
          <w:p w:rsidR="00077D48" w:rsidRPr="00772E1C" w:rsidRDefault="00077D48" w:rsidP="005D2D9F">
            <w:pPr>
              <w:pStyle w:val="Default"/>
              <w:rPr>
                <w:color w:val="808080" w:themeColor="background1" w:themeShade="80"/>
                <w:sz w:val="20"/>
                <w:szCs w:val="20"/>
              </w:rPr>
            </w:pPr>
            <w:r w:rsidRPr="00772E1C">
              <w:rPr>
                <w:b/>
                <w:color w:val="auto"/>
                <w:sz w:val="20"/>
                <w:szCs w:val="20"/>
              </w:rPr>
              <w:t>NCHF Outcome 2</w:t>
            </w:r>
            <w:r w:rsidRPr="00772E1C">
              <w:rPr>
                <w:color w:val="auto"/>
                <w:sz w:val="20"/>
                <w:szCs w:val="20"/>
              </w:rPr>
              <w:t xml:space="preserve"> </w:t>
            </w:r>
            <w:r w:rsidRPr="00772E1C">
              <w:rPr>
                <w:b/>
                <w:color w:val="auto"/>
                <w:sz w:val="20"/>
                <w:szCs w:val="20"/>
              </w:rPr>
              <w:t xml:space="preserve">: </w:t>
            </w:r>
            <w:r w:rsidRPr="00772E1C">
              <w:rPr>
                <w:color w:val="808080" w:themeColor="background1" w:themeShade="80"/>
                <w:sz w:val="20"/>
                <w:szCs w:val="20"/>
              </w:rPr>
              <w:t>The quality of visitor experience to the heritage assets is enhanced</w:t>
            </w:r>
          </w:p>
          <w:p w:rsidR="00077D48" w:rsidRPr="00772E1C" w:rsidRDefault="00077D48" w:rsidP="005D2D9F">
            <w:pPr>
              <w:pStyle w:val="Default"/>
              <w:rPr>
                <w:color w:val="808080" w:themeColor="background1" w:themeShade="80"/>
                <w:sz w:val="20"/>
                <w:szCs w:val="20"/>
              </w:rPr>
            </w:pPr>
          </w:p>
          <w:p w:rsidR="00077D48" w:rsidRPr="00772E1C" w:rsidRDefault="00077D48" w:rsidP="005D2D9F">
            <w:pPr>
              <w:pStyle w:val="Default"/>
              <w:rPr>
                <w:color w:val="808080" w:themeColor="background1" w:themeShade="80"/>
                <w:sz w:val="20"/>
                <w:szCs w:val="20"/>
              </w:rPr>
            </w:pPr>
            <w:r w:rsidRPr="00772E1C">
              <w:rPr>
                <w:b/>
                <w:color w:val="auto"/>
                <w:sz w:val="20"/>
                <w:szCs w:val="20"/>
              </w:rPr>
              <w:t xml:space="preserve">Measure 2 </w:t>
            </w:r>
            <w:r w:rsidRPr="00772E1C">
              <w:rPr>
                <w:b/>
                <w:color w:val="808080" w:themeColor="background1" w:themeShade="80"/>
                <w:sz w:val="20"/>
                <w:szCs w:val="20"/>
              </w:rPr>
              <w:t>:</w:t>
            </w:r>
            <w:r w:rsidRPr="00772E1C">
              <w:rPr>
                <w:color w:val="808080" w:themeColor="background1" w:themeShade="80"/>
                <w:sz w:val="20"/>
                <w:szCs w:val="20"/>
              </w:rPr>
              <w:t xml:space="preserve"> Visitor experiences and perceptions are positive</w:t>
            </w:r>
          </w:p>
          <w:p w:rsidR="00077D48" w:rsidRPr="00772E1C" w:rsidRDefault="00077D48" w:rsidP="005D2D9F">
            <w:pPr>
              <w:pStyle w:val="Default"/>
              <w:rPr>
                <w:color w:val="808080" w:themeColor="background1" w:themeShade="80"/>
                <w:sz w:val="20"/>
                <w:szCs w:val="20"/>
              </w:rPr>
            </w:pPr>
          </w:p>
          <w:p w:rsidR="00077D48" w:rsidRPr="00772E1C" w:rsidRDefault="00077D48" w:rsidP="005D2D9F">
            <w:pPr>
              <w:pStyle w:val="Default"/>
              <w:rPr>
                <w:color w:val="808080" w:themeColor="background1" w:themeShade="80"/>
                <w:sz w:val="20"/>
                <w:szCs w:val="20"/>
              </w:rPr>
            </w:pPr>
            <w:r w:rsidRPr="00772E1C">
              <w:rPr>
                <w:b/>
                <w:color w:val="auto"/>
                <w:sz w:val="20"/>
                <w:szCs w:val="20"/>
              </w:rPr>
              <w:t xml:space="preserve">Measure 3 </w:t>
            </w:r>
            <w:r w:rsidRPr="00772E1C">
              <w:rPr>
                <w:b/>
                <w:color w:val="808080" w:themeColor="background1" w:themeShade="80"/>
                <w:sz w:val="20"/>
                <w:szCs w:val="20"/>
              </w:rPr>
              <w:t>:</w:t>
            </w:r>
            <w:r w:rsidRPr="00772E1C">
              <w:rPr>
                <w:color w:val="808080" w:themeColor="background1" w:themeShade="80"/>
                <w:sz w:val="20"/>
                <w:szCs w:val="20"/>
              </w:rPr>
              <w:t xml:space="preserve"> Increase in attendance at heritage events or places of culture or nature </w:t>
            </w:r>
          </w:p>
          <w:p w:rsidR="00077D48" w:rsidRPr="00772E1C" w:rsidRDefault="00077D48" w:rsidP="005D2D9F">
            <w:pPr>
              <w:pStyle w:val="Default"/>
              <w:rPr>
                <w:color w:val="808080" w:themeColor="background1" w:themeShade="80"/>
                <w:sz w:val="20"/>
                <w:szCs w:val="20"/>
              </w:rPr>
            </w:pPr>
          </w:p>
        </w:tc>
        <w:tc>
          <w:tcPr>
            <w:tcW w:w="2127" w:type="dxa"/>
          </w:tcPr>
          <w:p w:rsidR="00077D48" w:rsidRPr="00772E1C" w:rsidRDefault="00077D48" w:rsidP="005D2D9F">
            <w:pPr>
              <w:pStyle w:val="Default"/>
              <w:rPr>
                <w:color w:val="808080" w:themeColor="background1" w:themeShade="80"/>
                <w:sz w:val="20"/>
                <w:szCs w:val="20"/>
              </w:rPr>
            </w:pPr>
            <w:r w:rsidRPr="00772E1C">
              <w:rPr>
                <w:color w:val="808080" w:themeColor="background1" w:themeShade="80"/>
                <w:sz w:val="20"/>
                <w:szCs w:val="20"/>
              </w:rPr>
              <w:t>More people visiting/engaging with the project</w:t>
            </w:r>
          </w:p>
          <w:p w:rsidR="00077D48" w:rsidRPr="00772E1C" w:rsidRDefault="00077D48" w:rsidP="005D2D9F">
            <w:pPr>
              <w:pStyle w:val="Default"/>
              <w:rPr>
                <w:color w:val="808080" w:themeColor="background1" w:themeShade="80"/>
                <w:sz w:val="20"/>
                <w:szCs w:val="20"/>
              </w:rPr>
            </w:pPr>
          </w:p>
        </w:tc>
        <w:tc>
          <w:tcPr>
            <w:tcW w:w="2976" w:type="dxa"/>
            <w:gridSpan w:val="2"/>
          </w:tcPr>
          <w:p w:rsidR="00077D48" w:rsidRPr="00772E1C" w:rsidRDefault="00077D48" w:rsidP="005D2D9F">
            <w:pPr>
              <w:pStyle w:val="Default"/>
              <w:rPr>
                <w:color w:val="808080" w:themeColor="background1" w:themeShade="80"/>
                <w:sz w:val="20"/>
                <w:szCs w:val="20"/>
              </w:rPr>
            </w:pPr>
            <w:r w:rsidRPr="00772E1C">
              <w:rPr>
                <w:color w:val="808080" w:themeColor="background1" w:themeShade="80"/>
                <w:sz w:val="20"/>
                <w:szCs w:val="20"/>
              </w:rPr>
              <w:t>1. Increased numbers of visitors to project and other local attractions</w:t>
            </w:r>
          </w:p>
          <w:p w:rsidR="00077D48" w:rsidRPr="00772E1C" w:rsidRDefault="00077D48" w:rsidP="005D2D9F">
            <w:pPr>
              <w:pStyle w:val="Default"/>
              <w:rPr>
                <w:color w:val="808080" w:themeColor="background1" w:themeShade="80"/>
                <w:sz w:val="20"/>
                <w:szCs w:val="20"/>
              </w:rPr>
            </w:pPr>
            <w:r w:rsidRPr="00772E1C">
              <w:rPr>
                <w:color w:val="808080" w:themeColor="background1" w:themeShade="80"/>
                <w:sz w:val="20"/>
                <w:szCs w:val="20"/>
              </w:rPr>
              <w:t>2. More diverse range of visitors to project and other local attractions  (e.g. local/domestic/ overseas/;  individuals/groups; people with protected characteristics)</w:t>
            </w:r>
          </w:p>
          <w:p w:rsidR="00077D48" w:rsidRPr="00772E1C" w:rsidRDefault="00077D48" w:rsidP="005D2D9F">
            <w:pPr>
              <w:pStyle w:val="Default"/>
              <w:rPr>
                <w:color w:val="808080" w:themeColor="background1" w:themeShade="80"/>
                <w:sz w:val="20"/>
                <w:szCs w:val="20"/>
              </w:rPr>
            </w:pPr>
            <w:r w:rsidRPr="00772E1C">
              <w:rPr>
                <w:color w:val="808080" w:themeColor="background1" w:themeShade="80"/>
                <w:sz w:val="20"/>
                <w:szCs w:val="20"/>
              </w:rPr>
              <w:t xml:space="preserve">3. Increased visitor satisfaction/propensity to recommend </w:t>
            </w:r>
          </w:p>
          <w:p w:rsidR="00077D48" w:rsidRDefault="00077D48" w:rsidP="005D2D9F">
            <w:pPr>
              <w:pStyle w:val="Default"/>
              <w:rPr>
                <w:color w:val="808080" w:themeColor="background1" w:themeShade="80"/>
                <w:sz w:val="20"/>
                <w:szCs w:val="20"/>
              </w:rPr>
            </w:pPr>
            <w:r w:rsidRPr="00772E1C">
              <w:rPr>
                <w:color w:val="808080" w:themeColor="background1" w:themeShade="80"/>
                <w:sz w:val="20"/>
                <w:szCs w:val="20"/>
              </w:rPr>
              <w:t>4. Extended season/opening hours</w:t>
            </w:r>
          </w:p>
          <w:p w:rsidR="00F0114A" w:rsidRPr="00772E1C" w:rsidRDefault="00F0114A" w:rsidP="005D2D9F">
            <w:pPr>
              <w:pStyle w:val="Default"/>
              <w:rPr>
                <w:color w:val="808080" w:themeColor="background1" w:themeShade="80"/>
                <w:sz w:val="20"/>
                <w:szCs w:val="20"/>
              </w:rPr>
            </w:pPr>
            <w:r>
              <w:rPr>
                <w:color w:val="808080" w:themeColor="background1" w:themeShade="80"/>
                <w:sz w:val="20"/>
                <w:szCs w:val="20"/>
              </w:rPr>
              <w:t>5.Users of App</w:t>
            </w:r>
          </w:p>
          <w:p w:rsidR="00077D48" w:rsidRPr="00772E1C" w:rsidRDefault="00077D48" w:rsidP="005D2D9F">
            <w:pPr>
              <w:pStyle w:val="Default"/>
              <w:rPr>
                <w:color w:val="808080" w:themeColor="background1" w:themeShade="80"/>
                <w:sz w:val="20"/>
                <w:szCs w:val="20"/>
              </w:rPr>
            </w:pPr>
          </w:p>
        </w:tc>
        <w:tc>
          <w:tcPr>
            <w:tcW w:w="2835" w:type="dxa"/>
            <w:gridSpan w:val="2"/>
          </w:tcPr>
          <w:p w:rsidR="00077D48" w:rsidRPr="00772E1C" w:rsidRDefault="00077D48" w:rsidP="005D2D9F">
            <w:pPr>
              <w:pStyle w:val="Default"/>
              <w:rPr>
                <w:rFonts w:cs="Times New Roman"/>
                <w:color w:val="808080" w:themeColor="background1" w:themeShade="80"/>
                <w:sz w:val="20"/>
                <w:szCs w:val="20"/>
              </w:rPr>
            </w:pPr>
          </w:p>
        </w:tc>
        <w:tc>
          <w:tcPr>
            <w:tcW w:w="2127" w:type="dxa"/>
            <w:gridSpan w:val="2"/>
          </w:tcPr>
          <w:p w:rsidR="00077D48" w:rsidRPr="00772E1C" w:rsidRDefault="00077D48" w:rsidP="005D2D9F">
            <w:pPr>
              <w:pStyle w:val="Default"/>
              <w:rPr>
                <w:color w:val="808080" w:themeColor="background1" w:themeShade="80"/>
                <w:sz w:val="20"/>
                <w:szCs w:val="20"/>
              </w:rPr>
            </w:pPr>
          </w:p>
        </w:tc>
        <w:tc>
          <w:tcPr>
            <w:tcW w:w="2409" w:type="dxa"/>
          </w:tcPr>
          <w:p w:rsidR="00077D48" w:rsidRPr="00772E1C" w:rsidRDefault="00077D48" w:rsidP="005D2D9F">
            <w:pPr>
              <w:pStyle w:val="Default"/>
              <w:rPr>
                <w:rFonts w:cs="Times New Roman"/>
                <w:color w:val="808080" w:themeColor="background1" w:themeShade="80"/>
                <w:sz w:val="20"/>
                <w:szCs w:val="20"/>
              </w:rPr>
            </w:pPr>
          </w:p>
          <w:p w:rsidR="00077D48" w:rsidRPr="00772E1C" w:rsidRDefault="00077D48" w:rsidP="005D2D9F">
            <w:pPr>
              <w:pStyle w:val="Default"/>
              <w:rPr>
                <w:rFonts w:cs="Times New Roman"/>
                <w:color w:val="808080" w:themeColor="background1" w:themeShade="80"/>
                <w:sz w:val="20"/>
                <w:szCs w:val="20"/>
              </w:rPr>
            </w:pPr>
          </w:p>
          <w:p w:rsidR="00077D48" w:rsidRPr="00772E1C" w:rsidRDefault="00077D48" w:rsidP="005D2D9F">
            <w:pPr>
              <w:pStyle w:val="Default"/>
              <w:rPr>
                <w:rFonts w:cs="Times New Roman"/>
                <w:color w:val="808080" w:themeColor="background1" w:themeShade="80"/>
                <w:sz w:val="20"/>
                <w:szCs w:val="20"/>
              </w:rPr>
            </w:pPr>
          </w:p>
        </w:tc>
        <w:tc>
          <w:tcPr>
            <w:tcW w:w="1560" w:type="dxa"/>
          </w:tcPr>
          <w:p w:rsidR="00077D48" w:rsidRPr="00772E1C" w:rsidRDefault="00077D48" w:rsidP="005D2D9F">
            <w:pPr>
              <w:pStyle w:val="Default"/>
              <w:rPr>
                <w:rFonts w:cs="Times New Roman"/>
                <w:color w:val="808080" w:themeColor="background1" w:themeShade="80"/>
                <w:sz w:val="20"/>
                <w:szCs w:val="20"/>
              </w:rPr>
            </w:pPr>
          </w:p>
        </w:tc>
      </w:tr>
      <w:tr w:rsidR="00077D48" w:rsidTr="00585754">
        <w:trPr>
          <w:trHeight w:val="754"/>
        </w:trPr>
        <w:tc>
          <w:tcPr>
            <w:tcW w:w="2268" w:type="dxa"/>
            <w:vMerge/>
          </w:tcPr>
          <w:p w:rsidR="00077D48" w:rsidRPr="00772E1C" w:rsidRDefault="00077D48" w:rsidP="005D2D9F">
            <w:pPr>
              <w:pStyle w:val="Default"/>
              <w:rPr>
                <w:color w:val="808080" w:themeColor="background1" w:themeShade="80"/>
                <w:sz w:val="20"/>
                <w:szCs w:val="20"/>
              </w:rPr>
            </w:pPr>
          </w:p>
        </w:tc>
        <w:tc>
          <w:tcPr>
            <w:tcW w:w="2127" w:type="dxa"/>
          </w:tcPr>
          <w:p w:rsidR="00077D48" w:rsidRPr="00772E1C" w:rsidRDefault="00077D48" w:rsidP="005D2D9F">
            <w:pPr>
              <w:pStyle w:val="Default"/>
              <w:rPr>
                <w:color w:val="808080" w:themeColor="background1" w:themeShade="80"/>
                <w:sz w:val="20"/>
                <w:szCs w:val="20"/>
              </w:rPr>
            </w:pPr>
            <w:r w:rsidRPr="00772E1C">
              <w:rPr>
                <w:color w:val="808080" w:themeColor="background1" w:themeShade="80"/>
                <w:sz w:val="20"/>
                <w:szCs w:val="20"/>
              </w:rPr>
              <w:t xml:space="preserve">Wider range of activities on offer </w:t>
            </w:r>
          </w:p>
        </w:tc>
        <w:tc>
          <w:tcPr>
            <w:tcW w:w="2976" w:type="dxa"/>
            <w:gridSpan w:val="2"/>
          </w:tcPr>
          <w:p w:rsidR="00077D48" w:rsidRPr="00772E1C" w:rsidRDefault="00F0114A" w:rsidP="005D2D9F">
            <w:pPr>
              <w:pStyle w:val="Default"/>
              <w:rPr>
                <w:color w:val="808080" w:themeColor="background1" w:themeShade="80"/>
                <w:sz w:val="20"/>
                <w:szCs w:val="20"/>
              </w:rPr>
            </w:pPr>
            <w:r>
              <w:rPr>
                <w:color w:val="808080" w:themeColor="background1" w:themeShade="80"/>
                <w:sz w:val="20"/>
                <w:szCs w:val="20"/>
              </w:rPr>
              <w:t>6</w:t>
            </w:r>
            <w:r w:rsidR="00077D48" w:rsidRPr="00772E1C">
              <w:rPr>
                <w:color w:val="808080" w:themeColor="background1" w:themeShade="80"/>
                <w:sz w:val="20"/>
                <w:szCs w:val="20"/>
              </w:rPr>
              <w:t xml:space="preserve">. Activity Plan </w:t>
            </w:r>
          </w:p>
        </w:tc>
        <w:tc>
          <w:tcPr>
            <w:tcW w:w="2835" w:type="dxa"/>
            <w:gridSpan w:val="2"/>
          </w:tcPr>
          <w:p w:rsidR="00077D48" w:rsidRPr="00772E1C" w:rsidRDefault="00077D48" w:rsidP="005D2D9F">
            <w:pPr>
              <w:pStyle w:val="Default"/>
              <w:rPr>
                <w:color w:val="808080" w:themeColor="background1" w:themeShade="80"/>
                <w:sz w:val="20"/>
                <w:szCs w:val="20"/>
              </w:rPr>
            </w:pPr>
          </w:p>
        </w:tc>
        <w:tc>
          <w:tcPr>
            <w:tcW w:w="2127" w:type="dxa"/>
            <w:gridSpan w:val="2"/>
          </w:tcPr>
          <w:p w:rsidR="00077D48" w:rsidRPr="00772E1C" w:rsidRDefault="00077D48" w:rsidP="005D2D9F">
            <w:pPr>
              <w:pStyle w:val="Default"/>
              <w:rPr>
                <w:rFonts w:cs="Times New Roman"/>
                <w:color w:val="808080" w:themeColor="background1" w:themeShade="80"/>
                <w:sz w:val="20"/>
                <w:szCs w:val="20"/>
              </w:rPr>
            </w:pPr>
          </w:p>
          <w:p w:rsidR="00077D48" w:rsidRPr="00772E1C" w:rsidRDefault="00077D48" w:rsidP="005D2D9F">
            <w:pPr>
              <w:pStyle w:val="Default"/>
              <w:rPr>
                <w:rFonts w:cs="Times New Roman"/>
                <w:color w:val="808080" w:themeColor="background1" w:themeShade="80"/>
                <w:sz w:val="20"/>
                <w:szCs w:val="20"/>
              </w:rPr>
            </w:pPr>
          </w:p>
        </w:tc>
        <w:tc>
          <w:tcPr>
            <w:tcW w:w="2409" w:type="dxa"/>
          </w:tcPr>
          <w:p w:rsidR="00077D48" w:rsidRPr="00772E1C" w:rsidRDefault="00077D48" w:rsidP="005D2D9F">
            <w:pPr>
              <w:pStyle w:val="Default"/>
              <w:rPr>
                <w:color w:val="808080" w:themeColor="background1" w:themeShade="80"/>
                <w:sz w:val="20"/>
                <w:szCs w:val="20"/>
              </w:rPr>
            </w:pPr>
          </w:p>
        </w:tc>
        <w:tc>
          <w:tcPr>
            <w:tcW w:w="1560" w:type="dxa"/>
          </w:tcPr>
          <w:p w:rsidR="00077D48" w:rsidRPr="00772E1C" w:rsidRDefault="00077D48" w:rsidP="005D2D9F">
            <w:pPr>
              <w:pStyle w:val="Default"/>
              <w:rPr>
                <w:color w:val="808080" w:themeColor="background1" w:themeShade="80"/>
                <w:sz w:val="20"/>
                <w:szCs w:val="20"/>
              </w:rPr>
            </w:pPr>
          </w:p>
        </w:tc>
      </w:tr>
      <w:tr w:rsidR="00077D48" w:rsidTr="00585754">
        <w:trPr>
          <w:trHeight w:val="674"/>
        </w:trPr>
        <w:tc>
          <w:tcPr>
            <w:tcW w:w="2268" w:type="dxa"/>
          </w:tcPr>
          <w:p w:rsidR="00F0114A" w:rsidRDefault="00077D48" w:rsidP="00853746">
            <w:pPr>
              <w:pStyle w:val="Default"/>
              <w:rPr>
                <w:b/>
                <w:sz w:val="20"/>
                <w:szCs w:val="20"/>
              </w:rPr>
            </w:pPr>
            <w:r>
              <w:rPr>
                <w:sz w:val="20"/>
                <w:szCs w:val="20"/>
              </w:rPr>
              <w:t xml:space="preserve"> </w:t>
            </w:r>
            <w:r w:rsidRPr="009B49C2">
              <w:rPr>
                <w:b/>
                <w:sz w:val="20"/>
                <w:szCs w:val="20"/>
              </w:rPr>
              <w:t xml:space="preserve">Project </w:t>
            </w:r>
            <w:r>
              <w:rPr>
                <w:b/>
                <w:sz w:val="20"/>
                <w:szCs w:val="20"/>
              </w:rPr>
              <w:t>outcome:</w:t>
            </w:r>
          </w:p>
          <w:p w:rsidR="00077D48" w:rsidRPr="00F0114A" w:rsidRDefault="00F0114A" w:rsidP="00853746">
            <w:pPr>
              <w:pStyle w:val="Default"/>
              <w:rPr>
                <w:color w:val="808080" w:themeColor="background1" w:themeShade="80"/>
                <w:sz w:val="20"/>
                <w:szCs w:val="20"/>
              </w:rPr>
            </w:pPr>
            <w:r w:rsidRPr="00F0114A">
              <w:rPr>
                <w:color w:val="808080" w:themeColor="background1" w:themeShade="80"/>
                <w:sz w:val="20"/>
                <w:szCs w:val="20"/>
              </w:rPr>
              <w:t>Increase in local employment</w:t>
            </w:r>
            <w:r w:rsidR="00077D48" w:rsidRPr="00F0114A">
              <w:rPr>
                <w:color w:val="808080" w:themeColor="background1" w:themeShade="80"/>
                <w:sz w:val="20"/>
                <w:szCs w:val="20"/>
              </w:rPr>
              <w:t xml:space="preserve"> </w:t>
            </w:r>
          </w:p>
          <w:p w:rsidR="00853746" w:rsidRDefault="00853746" w:rsidP="00853746">
            <w:pPr>
              <w:pStyle w:val="Default"/>
              <w:rPr>
                <w:b/>
                <w:sz w:val="20"/>
                <w:szCs w:val="20"/>
              </w:rPr>
            </w:pPr>
          </w:p>
          <w:p w:rsidR="00853746" w:rsidRDefault="00853746" w:rsidP="00853746">
            <w:pPr>
              <w:pStyle w:val="Default"/>
              <w:rPr>
                <w:b/>
                <w:sz w:val="20"/>
                <w:szCs w:val="20"/>
              </w:rPr>
            </w:pPr>
            <w:r w:rsidRPr="00853746">
              <w:rPr>
                <w:b/>
                <w:sz w:val="20"/>
                <w:szCs w:val="20"/>
              </w:rPr>
              <w:t>NCHF Outcome</w:t>
            </w:r>
            <w:r w:rsidR="00F0114A">
              <w:rPr>
                <w:b/>
                <w:sz w:val="20"/>
                <w:szCs w:val="20"/>
              </w:rPr>
              <w:t xml:space="preserve"> 3</w:t>
            </w:r>
            <w:r w:rsidR="00F0114A">
              <w:t xml:space="preserve"> </w:t>
            </w:r>
            <w:r w:rsidR="00F0114A" w:rsidRPr="00D946E0">
              <w:rPr>
                <w:color w:val="808080" w:themeColor="background1" w:themeShade="80"/>
                <w:sz w:val="20"/>
                <w:szCs w:val="20"/>
              </w:rPr>
              <w:t xml:space="preserve">New products, services and jobs </w:t>
            </w:r>
            <w:r w:rsidR="00F0114A" w:rsidRPr="00D946E0">
              <w:rPr>
                <w:color w:val="808080" w:themeColor="background1" w:themeShade="80"/>
                <w:sz w:val="20"/>
                <w:szCs w:val="20"/>
              </w:rPr>
              <w:lastRenderedPageBreak/>
              <w:t>based on heritage assets are sustained and/or created</w:t>
            </w:r>
          </w:p>
          <w:p w:rsidR="00853746" w:rsidRDefault="00853746" w:rsidP="00853746">
            <w:pPr>
              <w:pStyle w:val="Default"/>
              <w:rPr>
                <w:b/>
                <w:sz w:val="20"/>
                <w:szCs w:val="20"/>
              </w:rPr>
            </w:pPr>
          </w:p>
          <w:p w:rsidR="00D946E0" w:rsidRDefault="00D946E0" w:rsidP="00853746">
            <w:pPr>
              <w:pStyle w:val="Default"/>
              <w:rPr>
                <w:b/>
                <w:sz w:val="20"/>
                <w:szCs w:val="20"/>
              </w:rPr>
            </w:pPr>
            <w:r>
              <w:rPr>
                <w:b/>
                <w:sz w:val="20"/>
                <w:szCs w:val="20"/>
              </w:rPr>
              <w:t>Measure1:</w:t>
            </w:r>
          </w:p>
          <w:p w:rsidR="00853746" w:rsidRPr="009B49C2" w:rsidRDefault="00F0114A" w:rsidP="00853746">
            <w:pPr>
              <w:pStyle w:val="Default"/>
              <w:rPr>
                <w:b/>
                <w:sz w:val="20"/>
                <w:szCs w:val="20"/>
              </w:rPr>
            </w:pPr>
            <w:r w:rsidRPr="00D946E0">
              <w:rPr>
                <w:color w:val="808080" w:themeColor="background1" w:themeShade="80"/>
                <w:sz w:val="20"/>
                <w:szCs w:val="20"/>
              </w:rPr>
              <w:t>Employment generation</w:t>
            </w:r>
          </w:p>
        </w:tc>
        <w:tc>
          <w:tcPr>
            <w:tcW w:w="2127" w:type="dxa"/>
          </w:tcPr>
          <w:p w:rsidR="00077D48" w:rsidRPr="004E7762" w:rsidRDefault="00D946E0" w:rsidP="005D2D9F">
            <w:pPr>
              <w:pStyle w:val="Default"/>
              <w:rPr>
                <w:sz w:val="20"/>
                <w:szCs w:val="20"/>
              </w:rPr>
            </w:pPr>
            <w:r w:rsidRPr="00D946E0">
              <w:rPr>
                <w:color w:val="808080" w:themeColor="background1" w:themeShade="80"/>
                <w:sz w:val="20"/>
                <w:szCs w:val="20"/>
              </w:rPr>
              <w:lastRenderedPageBreak/>
              <w:t xml:space="preserve">Increase in number of local jobs </w:t>
            </w:r>
          </w:p>
        </w:tc>
        <w:tc>
          <w:tcPr>
            <w:tcW w:w="2976" w:type="dxa"/>
            <w:gridSpan w:val="2"/>
          </w:tcPr>
          <w:p w:rsidR="00077D48" w:rsidRPr="004E7762" w:rsidRDefault="00D946E0" w:rsidP="00D946E0">
            <w:pPr>
              <w:pStyle w:val="Default"/>
              <w:rPr>
                <w:sz w:val="20"/>
                <w:szCs w:val="20"/>
              </w:rPr>
            </w:pPr>
            <w:r w:rsidRPr="00D946E0">
              <w:rPr>
                <w:color w:val="808080" w:themeColor="background1" w:themeShade="80"/>
                <w:sz w:val="20"/>
                <w:szCs w:val="20"/>
              </w:rPr>
              <w:t>7. Number of visitors staying longer resulting in increased employment in the local area</w:t>
            </w:r>
          </w:p>
        </w:tc>
        <w:tc>
          <w:tcPr>
            <w:tcW w:w="2835" w:type="dxa"/>
            <w:gridSpan w:val="2"/>
          </w:tcPr>
          <w:p w:rsidR="00077D48" w:rsidRPr="004E7762" w:rsidRDefault="00077D48" w:rsidP="005D2D9F">
            <w:pPr>
              <w:pStyle w:val="Default"/>
              <w:rPr>
                <w:rFonts w:cs="Times New Roman"/>
                <w:sz w:val="20"/>
                <w:szCs w:val="20"/>
              </w:rPr>
            </w:pPr>
          </w:p>
        </w:tc>
        <w:tc>
          <w:tcPr>
            <w:tcW w:w="2127" w:type="dxa"/>
            <w:gridSpan w:val="2"/>
          </w:tcPr>
          <w:p w:rsidR="00077D48" w:rsidRPr="004E7762" w:rsidRDefault="00077D48" w:rsidP="005D2D9F">
            <w:pPr>
              <w:pStyle w:val="Default"/>
              <w:rPr>
                <w:sz w:val="20"/>
                <w:szCs w:val="20"/>
              </w:rPr>
            </w:pPr>
          </w:p>
        </w:tc>
        <w:tc>
          <w:tcPr>
            <w:tcW w:w="2409" w:type="dxa"/>
          </w:tcPr>
          <w:p w:rsidR="00077D48" w:rsidRPr="004E7762" w:rsidRDefault="00077D48" w:rsidP="005D2D9F">
            <w:pPr>
              <w:pStyle w:val="Default"/>
              <w:rPr>
                <w:rFonts w:cs="Times New Roman"/>
                <w:sz w:val="20"/>
                <w:szCs w:val="20"/>
              </w:rPr>
            </w:pPr>
          </w:p>
        </w:tc>
        <w:tc>
          <w:tcPr>
            <w:tcW w:w="1560" w:type="dxa"/>
          </w:tcPr>
          <w:p w:rsidR="00077D48" w:rsidRPr="004E7762" w:rsidRDefault="00077D48" w:rsidP="005D2D9F">
            <w:pPr>
              <w:pStyle w:val="Default"/>
              <w:rPr>
                <w:rFonts w:cs="Times New Roman"/>
                <w:sz w:val="20"/>
                <w:szCs w:val="20"/>
              </w:rPr>
            </w:pPr>
          </w:p>
        </w:tc>
      </w:tr>
      <w:tr w:rsidR="00077D48" w:rsidTr="00585754">
        <w:trPr>
          <w:trHeight w:val="674"/>
        </w:trPr>
        <w:tc>
          <w:tcPr>
            <w:tcW w:w="2268" w:type="dxa"/>
          </w:tcPr>
          <w:p w:rsidR="00077D48" w:rsidRDefault="00077D48" w:rsidP="00853746">
            <w:pPr>
              <w:pStyle w:val="Default"/>
              <w:rPr>
                <w:b/>
                <w:sz w:val="20"/>
                <w:szCs w:val="20"/>
              </w:rPr>
            </w:pPr>
            <w:r w:rsidRPr="009B49C2">
              <w:rPr>
                <w:b/>
                <w:sz w:val="20"/>
                <w:szCs w:val="20"/>
              </w:rPr>
              <w:t xml:space="preserve">Project </w:t>
            </w:r>
            <w:r>
              <w:rPr>
                <w:b/>
                <w:sz w:val="20"/>
                <w:szCs w:val="20"/>
              </w:rPr>
              <w:t xml:space="preserve">outcome: </w:t>
            </w:r>
          </w:p>
          <w:p w:rsidR="00853746" w:rsidRDefault="00853746" w:rsidP="00853746">
            <w:pPr>
              <w:pStyle w:val="Default"/>
              <w:rPr>
                <w:b/>
                <w:sz w:val="20"/>
                <w:szCs w:val="20"/>
              </w:rPr>
            </w:pPr>
          </w:p>
          <w:p w:rsidR="00853746" w:rsidRPr="00853746" w:rsidRDefault="00853746" w:rsidP="00853746">
            <w:pPr>
              <w:pStyle w:val="Default"/>
              <w:rPr>
                <w:rFonts w:cs="Times New Roman"/>
                <w:b/>
                <w:color w:val="auto"/>
                <w:sz w:val="20"/>
                <w:szCs w:val="20"/>
              </w:rPr>
            </w:pPr>
            <w:r w:rsidRPr="00853746">
              <w:rPr>
                <w:rFonts w:cs="Times New Roman"/>
                <w:b/>
                <w:color w:val="auto"/>
                <w:sz w:val="20"/>
                <w:szCs w:val="20"/>
              </w:rPr>
              <w:t>NCHF Outcomes:</w:t>
            </w:r>
          </w:p>
          <w:p w:rsidR="00853746" w:rsidRPr="00853746" w:rsidRDefault="00853746" w:rsidP="00853746">
            <w:pPr>
              <w:pStyle w:val="Default"/>
              <w:rPr>
                <w:rFonts w:cs="Times New Roman"/>
                <w:b/>
                <w:color w:val="auto"/>
                <w:sz w:val="20"/>
                <w:szCs w:val="20"/>
              </w:rPr>
            </w:pPr>
          </w:p>
          <w:p w:rsidR="00853746" w:rsidRPr="004E7762" w:rsidRDefault="00853746" w:rsidP="00853746">
            <w:pPr>
              <w:pStyle w:val="Default"/>
              <w:rPr>
                <w:rFonts w:cs="Times New Roman"/>
                <w:color w:val="auto"/>
                <w:sz w:val="20"/>
                <w:szCs w:val="20"/>
              </w:rPr>
            </w:pPr>
            <w:r w:rsidRPr="00853746">
              <w:rPr>
                <w:rFonts w:cs="Times New Roman"/>
                <w:b/>
                <w:color w:val="auto"/>
                <w:sz w:val="20"/>
                <w:szCs w:val="20"/>
              </w:rPr>
              <w:t>Measures:</w:t>
            </w:r>
          </w:p>
        </w:tc>
        <w:tc>
          <w:tcPr>
            <w:tcW w:w="2127" w:type="dxa"/>
          </w:tcPr>
          <w:p w:rsidR="00077D48" w:rsidRPr="004E7762" w:rsidRDefault="00077D48" w:rsidP="005D2D9F">
            <w:pPr>
              <w:pStyle w:val="Default"/>
              <w:rPr>
                <w:rFonts w:cs="Times New Roman"/>
                <w:color w:val="auto"/>
                <w:sz w:val="20"/>
                <w:szCs w:val="20"/>
              </w:rPr>
            </w:pPr>
          </w:p>
        </w:tc>
        <w:tc>
          <w:tcPr>
            <w:tcW w:w="2976" w:type="dxa"/>
            <w:gridSpan w:val="2"/>
          </w:tcPr>
          <w:p w:rsidR="00077D48" w:rsidRPr="004E7762" w:rsidRDefault="00077D48" w:rsidP="005D2D9F">
            <w:pPr>
              <w:pStyle w:val="Default"/>
              <w:rPr>
                <w:rFonts w:cs="Times New Roman"/>
                <w:color w:val="auto"/>
                <w:sz w:val="20"/>
                <w:szCs w:val="20"/>
              </w:rPr>
            </w:pPr>
          </w:p>
        </w:tc>
        <w:tc>
          <w:tcPr>
            <w:tcW w:w="2835" w:type="dxa"/>
            <w:gridSpan w:val="2"/>
          </w:tcPr>
          <w:p w:rsidR="00077D48" w:rsidRPr="004E7762" w:rsidRDefault="00077D48" w:rsidP="005D2D9F">
            <w:pPr>
              <w:pStyle w:val="Default"/>
              <w:rPr>
                <w:rFonts w:cs="Times New Roman"/>
                <w:sz w:val="20"/>
                <w:szCs w:val="20"/>
              </w:rPr>
            </w:pPr>
          </w:p>
        </w:tc>
        <w:tc>
          <w:tcPr>
            <w:tcW w:w="2127" w:type="dxa"/>
            <w:gridSpan w:val="2"/>
          </w:tcPr>
          <w:p w:rsidR="00077D48" w:rsidRPr="004E7762" w:rsidRDefault="00077D48" w:rsidP="005D2D9F">
            <w:pPr>
              <w:pStyle w:val="Default"/>
              <w:rPr>
                <w:rFonts w:cs="Times New Roman"/>
                <w:color w:val="auto"/>
                <w:sz w:val="20"/>
                <w:szCs w:val="20"/>
              </w:rPr>
            </w:pPr>
          </w:p>
        </w:tc>
        <w:tc>
          <w:tcPr>
            <w:tcW w:w="2409" w:type="dxa"/>
          </w:tcPr>
          <w:p w:rsidR="00077D48" w:rsidRPr="004E7762" w:rsidRDefault="00077D48" w:rsidP="005D2D9F">
            <w:pPr>
              <w:pStyle w:val="Default"/>
              <w:rPr>
                <w:rFonts w:cs="Times New Roman"/>
                <w:sz w:val="20"/>
                <w:szCs w:val="20"/>
              </w:rPr>
            </w:pPr>
          </w:p>
        </w:tc>
        <w:tc>
          <w:tcPr>
            <w:tcW w:w="1560" w:type="dxa"/>
          </w:tcPr>
          <w:p w:rsidR="00077D48" w:rsidRPr="004E7762" w:rsidRDefault="00077D48" w:rsidP="005D2D9F">
            <w:pPr>
              <w:pStyle w:val="Default"/>
              <w:rPr>
                <w:rFonts w:cs="Times New Roman"/>
                <w:sz w:val="20"/>
                <w:szCs w:val="20"/>
              </w:rPr>
            </w:pPr>
          </w:p>
        </w:tc>
      </w:tr>
      <w:tr w:rsidR="00077D48" w:rsidTr="00585754">
        <w:trPr>
          <w:trHeight w:val="674"/>
        </w:trPr>
        <w:tc>
          <w:tcPr>
            <w:tcW w:w="2268" w:type="dxa"/>
          </w:tcPr>
          <w:p w:rsidR="00853746" w:rsidRPr="00853746" w:rsidRDefault="00853746" w:rsidP="00853746">
            <w:pPr>
              <w:pStyle w:val="Default"/>
              <w:rPr>
                <w:rFonts w:cs="Times New Roman"/>
                <w:b/>
                <w:color w:val="auto"/>
                <w:sz w:val="20"/>
                <w:szCs w:val="20"/>
              </w:rPr>
            </w:pPr>
            <w:r w:rsidRPr="00853746">
              <w:rPr>
                <w:rFonts w:cs="Times New Roman"/>
                <w:b/>
                <w:color w:val="auto"/>
                <w:sz w:val="20"/>
                <w:szCs w:val="20"/>
              </w:rPr>
              <w:t xml:space="preserve">Project outcome: </w:t>
            </w:r>
          </w:p>
          <w:p w:rsidR="00853746" w:rsidRPr="00853746" w:rsidRDefault="00853746" w:rsidP="00853746">
            <w:pPr>
              <w:pStyle w:val="Default"/>
              <w:rPr>
                <w:rFonts w:cs="Times New Roman"/>
                <w:b/>
                <w:color w:val="auto"/>
                <w:sz w:val="20"/>
                <w:szCs w:val="20"/>
              </w:rPr>
            </w:pPr>
          </w:p>
          <w:p w:rsidR="00853746" w:rsidRPr="00853746" w:rsidRDefault="00853746" w:rsidP="00853746">
            <w:pPr>
              <w:pStyle w:val="Default"/>
              <w:rPr>
                <w:rFonts w:cs="Times New Roman"/>
                <w:b/>
                <w:color w:val="auto"/>
                <w:sz w:val="20"/>
                <w:szCs w:val="20"/>
              </w:rPr>
            </w:pPr>
            <w:r w:rsidRPr="00853746">
              <w:rPr>
                <w:rFonts w:cs="Times New Roman"/>
                <w:b/>
                <w:color w:val="auto"/>
                <w:sz w:val="20"/>
                <w:szCs w:val="20"/>
              </w:rPr>
              <w:t>NCHF Outcomes:</w:t>
            </w:r>
          </w:p>
          <w:p w:rsidR="00853746" w:rsidRPr="00853746" w:rsidRDefault="00853746" w:rsidP="00853746">
            <w:pPr>
              <w:pStyle w:val="Default"/>
              <w:rPr>
                <w:rFonts w:cs="Times New Roman"/>
                <w:b/>
                <w:color w:val="auto"/>
                <w:sz w:val="20"/>
                <w:szCs w:val="20"/>
              </w:rPr>
            </w:pPr>
          </w:p>
          <w:p w:rsidR="00853746" w:rsidRPr="00853746" w:rsidRDefault="00853746" w:rsidP="00853746">
            <w:pPr>
              <w:pStyle w:val="Default"/>
              <w:rPr>
                <w:rFonts w:cs="Times New Roman"/>
                <w:b/>
                <w:color w:val="auto"/>
                <w:sz w:val="20"/>
                <w:szCs w:val="20"/>
              </w:rPr>
            </w:pPr>
            <w:r w:rsidRPr="00853746">
              <w:rPr>
                <w:rFonts w:cs="Times New Roman"/>
                <w:b/>
                <w:color w:val="auto"/>
                <w:sz w:val="20"/>
                <w:szCs w:val="20"/>
              </w:rPr>
              <w:t>Measures:</w:t>
            </w:r>
          </w:p>
          <w:p w:rsidR="00077D48" w:rsidRDefault="00077D48" w:rsidP="00853746">
            <w:pPr>
              <w:pStyle w:val="Default"/>
              <w:rPr>
                <w:rFonts w:cs="Times New Roman"/>
                <w:color w:val="auto"/>
                <w:sz w:val="20"/>
                <w:szCs w:val="20"/>
              </w:rPr>
            </w:pPr>
          </w:p>
        </w:tc>
        <w:tc>
          <w:tcPr>
            <w:tcW w:w="2127" w:type="dxa"/>
          </w:tcPr>
          <w:p w:rsidR="00077D48" w:rsidRDefault="00077D48" w:rsidP="005D2D9F">
            <w:pPr>
              <w:pStyle w:val="Default"/>
              <w:rPr>
                <w:rFonts w:cs="Times New Roman"/>
                <w:color w:val="auto"/>
                <w:sz w:val="20"/>
                <w:szCs w:val="20"/>
              </w:rPr>
            </w:pPr>
          </w:p>
          <w:p w:rsidR="00853746" w:rsidRDefault="00853746" w:rsidP="005D2D9F">
            <w:pPr>
              <w:pStyle w:val="Default"/>
              <w:rPr>
                <w:rFonts w:cs="Times New Roman"/>
                <w:color w:val="auto"/>
                <w:sz w:val="20"/>
                <w:szCs w:val="20"/>
              </w:rPr>
            </w:pPr>
          </w:p>
        </w:tc>
        <w:tc>
          <w:tcPr>
            <w:tcW w:w="2976" w:type="dxa"/>
            <w:gridSpan w:val="2"/>
          </w:tcPr>
          <w:p w:rsidR="00077D48" w:rsidRDefault="00077D48" w:rsidP="005D2D9F">
            <w:pPr>
              <w:pStyle w:val="Default"/>
              <w:rPr>
                <w:rFonts w:cs="Times New Roman"/>
                <w:color w:val="auto"/>
                <w:sz w:val="20"/>
                <w:szCs w:val="20"/>
              </w:rPr>
            </w:pPr>
          </w:p>
          <w:p w:rsidR="00853746" w:rsidRDefault="00853746" w:rsidP="005D2D9F">
            <w:pPr>
              <w:pStyle w:val="Default"/>
              <w:rPr>
                <w:rFonts w:cs="Times New Roman"/>
                <w:color w:val="auto"/>
                <w:sz w:val="20"/>
                <w:szCs w:val="20"/>
              </w:rPr>
            </w:pPr>
          </w:p>
        </w:tc>
        <w:tc>
          <w:tcPr>
            <w:tcW w:w="2835" w:type="dxa"/>
            <w:gridSpan w:val="2"/>
          </w:tcPr>
          <w:p w:rsidR="00077D48" w:rsidRPr="004E7762" w:rsidRDefault="00077D48" w:rsidP="005D2D9F">
            <w:pPr>
              <w:pStyle w:val="Default"/>
              <w:rPr>
                <w:rFonts w:cs="Times New Roman"/>
                <w:sz w:val="20"/>
                <w:szCs w:val="20"/>
              </w:rPr>
            </w:pPr>
          </w:p>
        </w:tc>
        <w:tc>
          <w:tcPr>
            <w:tcW w:w="2127" w:type="dxa"/>
            <w:gridSpan w:val="2"/>
          </w:tcPr>
          <w:p w:rsidR="00077D48" w:rsidRDefault="00077D48" w:rsidP="005D2D9F">
            <w:pPr>
              <w:pStyle w:val="Default"/>
              <w:rPr>
                <w:rFonts w:cs="Times New Roman"/>
                <w:sz w:val="20"/>
                <w:szCs w:val="20"/>
              </w:rPr>
            </w:pPr>
          </w:p>
          <w:p w:rsidR="00853746" w:rsidRDefault="00853746" w:rsidP="005D2D9F">
            <w:pPr>
              <w:pStyle w:val="Default"/>
              <w:rPr>
                <w:rFonts w:cs="Times New Roman"/>
                <w:color w:val="auto"/>
                <w:sz w:val="20"/>
                <w:szCs w:val="20"/>
              </w:rPr>
            </w:pPr>
          </w:p>
        </w:tc>
        <w:tc>
          <w:tcPr>
            <w:tcW w:w="2409" w:type="dxa"/>
          </w:tcPr>
          <w:p w:rsidR="00077D48" w:rsidRPr="004E7762" w:rsidRDefault="00077D48" w:rsidP="005D2D9F">
            <w:pPr>
              <w:pStyle w:val="Default"/>
              <w:rPr>
                <w:rFonts w:cs="Times New Roman"/>
                <w:sz w:val="20"/>
                <w:szCs w:val="20"/>
              </w:rPr>
            </w:pPr>
          </w:p>
        </w:tc>
        <w:tc>
          <w:tcPr>
            <w:tcW w:w="1560" w:type="dxa"/>
          </w:tcPr>
          <w:p w:rsidR="00077D48" w:rsidRPr="004E7762" w:rsidRDefault="00077D48" w:rsidP="005D2D9F">
            <w:pPr>
              <w:pStyle w:val="Default"/>
              <w:rPr>
                <w:rFonts w:cs="Times New Roman"/>
                <w:sz w:val="20"/>
                <w:szCs w:val="20"/>
              </w:rPr>
            </w:pPr>
          </w:p>
        </w:tc>
      </w:tr>
      <w:tr w:rsidR="00853746" w:rsidTr="00585754">
        <w:trPr>
          <w:trHeight w:val="674"/>
        </w:trPr>
        <w:tc>
          <w:tcPr>
            <w:tcW w:w="2268" w:type="dxa"/>
          </w:tcPr>
          <w:p w:rsidR="00853746" w:rsidRPr="00853746" w:rsidRDefault="00853746" w:rsidP="00853746">
            <w:pPr>
              <w:pStyle w:val="Default"/>
              <w:rPr>
                <w:rFonts w:cs="Times New Roman"/>
                <w:b/>
                <w:color w:val="auto"/>
                <w:sz w:val="20"/>
                <w:szCs w:val="20"/>
              </w:rPr>
            </w:pPr>
            <w:r>
              <w:rPr>
                <w:rFonts w:cs="Times New Roman"/>
                <w:b/>
                <w:color w:val="auto"/>
                <w:sz w:val="20"/>
                <w:szCs w:val="20"/>
              </w:rPr>
              <w:t>Additional lines as required</w:t>
            </w:r>
          </w:p>
        </w:tc>
        <w:tc>
          <w:tcPr>
            <w:tcW w:w="2127" w:type="dxa"/>
          </w:tcPr>
          <w:p w:rsidR="00853746" w:rsidRDefault="00853746" w:rsidP="005D2D9F">
            <w:pPr>
              <w:pStyle w:val="Default"/>
              <w:rPr>
                <w:rFonts w:cs="Times New Roman"/>
                <w:color w:val="auto"/>
                <w:sz w:val="20"/>
                <w:szCs w:val="20"/>
              </w:rPr>
            </w:pPr>
          </w:p>
        </w:tc>
        <w:tc>
          <w:tcPr>
            <w:tcW w:w="2976" w:type="dxa"/>
            <w:gridSpan w:val="2"/>
          </w:tcPr>
          <w:p w:rsidR="00853746" w:rsidRDefault="00853746" w:rsidP="005D2D9F">
            <w:pPr>
              <w:pStyle w:val="Default"/>
              <w:rPr>
                <w:rFonts w:cs="Times New Roman"/>
                <w:color w:val="auto"/>
                <w:sz w:val="20"/>
                <w:szCs w:val="20"/>
              </w:rPr>
            </w:pPr>
          </w:p>
        </w:tc>
        <w:tc>
          <w:tcPr>
            <w:tcW w:w="2835" w:type="dxa"/>
            <w:gridSpan w:val="2"/>
          </w:tcPr>
          <w:p w:rsidR="00853746" w:rsidRPr="004E7762" w:rsidRDefault="00853746" w:rsidP="005D2D9F">
            <w:pPr>
              <w:pStyle w:val="Default"/>
              <w:rPr>
                <w:rFonts w:cs="Times New Roman"/>
                <w:sz w:val="20"/>
                <w:szCs w:val="20"/>
              </w:rPr>
            </w:pPr>
          </w:p>
        </w:tc>
        <w:tc>
          <w:tcPr>
            <w:tcW w:w="2127" w:type="dxa"/>
            <w:gridSpan w:val="2"/>
          </w:tcPr>
          <w:p w:rsidR="00853746" w:rsidRDefault="00853746" w:rsidP="005D2D9F">
            <w:pPr>
              <w:pStyle w:val="Default"/>
              <w:rPr>
                <w:rFonts w:cs="Times New Roman"/>
                <w:sz w:val="20"/>
                <w:szCs w:val="20"/>
              </w:rPr>
            </w:pPr>
          </w:p>
        </w:tc>
        <w:tc>
          <w:tcPr>
            <w:tcW w:w="2409" w:type="dxa"/>
          </w:tcPr>
          <w:p w:rsidR="00853746" w:rsidRPr="004E7762" w:rsidRDefault="00853746" w:rsidP="005D2D9F">
            <w:pPr>
              <w:pStyle w:val="Default"/>
              <w:rPr>
                <w:rFonts w:cs="Times New Roman"/>
                <w:sz w:val="20"/>
                <w:szCs w:val="20"/>
              </w:rPr>
            </w:pPr>
          </w:p>
        </w:tc>
        <w:tc>
          <w:tcPr>
            <w:tcW w:w="1560" w:type="dxa"/>
          </w:tcPr>
          <w:p w:rsidR="00853746" w:rsidRPr="004E7762" w:rsidRDefault="00853746" w:rsidP="005D2D9F">
            <w:pPr>
              <w:pStyle w:val="Default"/>
              <w:rPr>
                <w:rFonts w:cs="Times New Roman"/>
                <w:sz w:val="20"/>
                <w:szCs w:val="20"/>
              </w:rPr>
            </w:pPr>
          </w:p>
        </w:tc>
      </w:tr>
      <w:tr w:rsidR="00077D48" w:rsidTr="00077D48">
        <w:trPr>
          <w:trHeight w:val="388"/>
        </w:trPr>
        <w:tc>
          <w:tcPr>
            <w:tcW w:w="16302" w:type="dxa"/>
            <w:gridSpan w:val="10"/>
            <w:shd w:val="clear" w:color="auto" w:fill="D9E6F6"/>
          </w:tcPr>
          <w:p w:rsidR="00077D48" w:rsidRPr="00E72FA7" w:rsidRDefault="00077D48" w:rsidP="005D2D9F">
            <w:pPr>
              <w:pStyle w:val="Default"/>
              <w:rPr>
                <w:rFonts w:cs="Times New Roman"/>
                <w:b/>
                <w:color w:val="auto"/>
                <w:sz w:val="20"/>
                <w:szCs w:val="20"/>
              </w:rPr>
            </w:pPr>
            <w:r w:rsidRPr="00E72FA7">
              <w:rPr>
                <w:rFonts w:cs="Times New Roman"/>
                <w:b/>
                <w:color w:val="auto"/>
                <w:sz w:val="20"/>
                <w:szCs w:val="20"/>
              </w:rPr>
              <w:t>ERDF Horizontal themes</w:t>
            </w:r>
          </w:p>
        </w:tc>
      </w:tr>
      <w:tr w:rsidR="00077D48" w:rsidTr="00585754">
        <w:trPr>
          <w:trHeight w:val="1365"/>
        </w:trPr>
        <w:tc>
          <w:tcPr>
            <w:tcW w:w="2268" w:type="dxa"/>
          </w:tcPr>
          <w:p w:rsidR="00077D48" w:rsidRPr="00585754" w:rsidRDefault="00077D48" w:rsidP="00585754">
            <w:pPr>
              <w:rPr>
                <w:rFonts w:cs="Times New Roman"/>
                <w:sz w:val="20"/>
                <w:szCs w:val="20"/>
              </w:rPr>
            </w:pPr>
            <w:r w:rsidRPr="00E72FA7">
              <w:rPr>
                <w:b/>
                <w:sz w:val="20"/>
                <w:szCs w:val="20"/>
              </w:rPr>
              <w:t>Sustainable development</w:t>
            </w:r>
            <w:r>
              <w:rPr>
                <w:rFonts w:cs="Times New Roman"/>
                <w:sz w:val="20"/>
                <w:szCs w:val="20"/>
              </w:rPr>
              <w:t xml:space="preserve"> </w:t>
            </w:r>
            <w:r w:rsidR="00585754">
              <w:rPr>
                <w:rFonts w:cs="Times New Roman"/>
                <w:sz w:val="20"/>
                <w:szCs w:val="20"/>
              </w:rPr>
              <w:t>Demonstrate best practice</w:t>
            </w:r>
          </w:p>
          <w:p w:rsidR="00077D48" w:rsidRPr="009B49C2" w:rsidRDefault="00077D48" w:rsidP="005D2D9F">
            <w:pPr>
              <w:jc w:val="both"/>
              <w:rPr>
                <w:sz w:val="20"/>
                <w:szCs w:val="20"/>
              </w:rPr>
            </w:pPr>
          </w:p>
          <w:p w:rsidR="00077D48" w:rsidRPr="009B49C2" w:rsidRDefault="00077D48" w:rsidP="005D2D9F">
            <w:pPr>
              <w:pStyle w:val="Default"/>
              <w:rPr>
                <w:rFonts w:cs="Times New Roman"/>
                <w:color w:val="auto"/>
                <w:sz w:val="20"/>
                <w:szCs w:val="20"/>
              </w:rPr>
            </w:pPr>
          </w:p>
        </w:tc>
        <w:tc>
          <w:tcPr>
            <w:tcW w:w="2127" w:type="dxa"/>
          </w:tcPr>
          <w:p w:rsidR="00077D48" w:rsidRPr="004E7762" w:rsidRDefault="00077D48" w:rsidP="005D2D9F">
            <w:pPr>
              <w:pStyle w:val="Default"/>
              <w:rPr>
                <w:rFonts w:cs="Times New Roman"/>
                <w:color w:val="auto"/>
                <w:sz w:val="20"/>
                <w:szCs w:val="20"/>
              </w:rPr>
            </w:pPr>
            <w:r>
              <w:rPr>
                <w:rFonts w:cs="Times New Roman"/>
                <w:color w:val="auto"/>
                <w:sz w:val="20"/>
                <w:szCs w:val="20"/>
              </w:rPr>
              <w:t>Ensure all materials used in the project are sustainably sourced</w:t>
            </w:r>
          </w:p>
        </w:tc>
        <w:tc>
          <w:tcPr>
            <w:tcW w:w="2126" w:type="dxa"/>
          </w:tcPr>
          <w:p w:rsidR="00077D48" w:rsidRPr="004E7762" w:rsidRDefault="00077D48" w:rsidP="005D2D9F">
            <w:pPr>
              <w:pStyle w:val="Default"/>
              <w:rPr>
                <w:rFonts w:cs="Times New Roman"/>
                <w:color w:val="auto"/>
                <w:sz w:val="20"/>
                <w:szCs w:val="20"/>
              </w:rPr>
            </w:pPr>
            <w:r>
              <w:rPr>
                <w:rFonts w:cs="Times New Roman"/>
                <w:color w:val="auto"/>
                <w:sz w:val="20"/>
                <w:szCs w:val="20"/>
              </w:rPr>
              <w:t>Environmental impact analysis of product options</w:t>
            </w:r>
          </w:p>
        </w:tc>
        <w:tc>
          <w:tcPr>
            <w:tcW w:w="2410" w:type="dxa"/>
            <w:gridSpan w:val="2"/>
          </w:tcPr>
          <w:p w:rsidR="00077D48" w:rsidRPr="004E7762" w:rsidRDefault="00077D48" w:rsidP="005D2D9F">
            <w:pPr>
              <w:pStyle w:val="Default"/>
              <w:rPr>
                <w:rFonts w:cs="Times New Roman"/>
                <w:color w:val="auto"/>
                <w:sz w:val="20"/>
                <w:szCs w:val="20"/>
              </w:rPr>
            </w:pPr>
            <w:r>
              <w:rPr>
                <w:rFonts w:cs="Times New Roman"/>
                <w:color w:val="auto"/>
                <w:sz w:val="20"/>
                <w:szCs w:val="20"/>
              </w:rPr>
              <w:t>Travel miles</w:t>
            </w:r>
          </w:p>
        </w:tc>
        <w:tc>
          <w:tcPr>
            <w:tcW w:w="3118" w:type="dxa"/>
            <w:gridSpan w:val="2"/>
          </w:tcPr>
          <w:p w:rsidR="00077D48" w:rsidRPr="004E7762" w:rsidRDefault="00077D48" w:rsidP="005D2D9F">
            <w:pPr>
              <w:pStyle w:val="Default"/>
              <w:rPr>
                <w:rFonts w:cs="Times New Roman"/>
                <w:color w:val="auto"/>
                <w:sz w:val="20"/>
                <w:szCs w:val="20"/>
              </w:rPr>
            </w:pPr>
          </w:p>
        </w:tc>
        <w:tc>
          <w:tcPr>
            <w:tcW w:w="2693" w:type="dxa"/>
            <w:gridSpan w:val="2"/>
          </w:tcPr>
          <w:p w:rsidR="00077D48" w:rsidRPr="004E7762" w:rsidRDefault="00077D48" w:rsidP="005D2D9F">
            <w:pPr>
              <w:pStyle w:val="Default"/>
              <w:rPr>
                <w:rFonts w:cs="Times New Roman"/>
                <w:color w:val="auto"/>
                <w:sz w:val="20"/>
                <w:szCs w:val="20"/>
              </w:rPr>
            </w:pPr>
          </w:p>
        </w:tc>
        <w:tc>
          <w:tcPr>
            <w:tcW w:w="1560" w:type="dxa"/>
          </w:tcPr>
          <w:p w:rsidR="00077D48" w:rsidRPr="004E7762" w:rsidRDefault="00077D48" w:rsidP="005D2D9F">
            <w:pPr>
              <w:pStyle w:val="Default"/>
              <w:rPr>
                <w:rFonts w:cs="Times New Roman"/>
                <w:color w:val="auto"/>
                <w:sz w:val="20"/>
                <w:szCs w:val="20"/>
              </w:rPr>
            </w:pPr>
            <w:r>
              <w:rPr>
                <w:rFonts w:cs="Times New Roman"/>
                <w:color w:val="auto"/>
                <w:sz w:val="20"/>
                <w:szCs w:val="20"/>
              </w:rPr>
              <w:t>Project officer</w:t>
            </w:r>
          </w:p>
        </w:tc>
      </w:tr>
      <w:tr w:rsidR="00077D48" w:rsidTr="00585754">
        <w:trPr>
          <w:trHeight w:val="1365"/>
        </w:trPr>
        <w:tc>
          <w:tcPr>
            <w:tcW w:w="2268" w:type="dxa"/>
          </w:tcPr>
          <w:p w:rsidR="00077D48" w:rsidRDefault="00077D48" w:rsidP="005D2D9F">
            <w:pPr>
              <w:pStyle w:val="Default"/>
              <w:rPr>
                <w:rFonts w:cs="Times New Roman"/>
                <w:b/>
                <w:color w:val="auto"/>
                <w:sz w:val="20"/>
                <w:szCs w:val="20"/>
              </w:rPr>
            </w:pPr>
            <w:r w:rsidRPr="00E72FA7">
              <w:rPr>
                <w:rFonts w:cs="Times New Roman"/>
                <w:b/>
                <w:color w:val="auto"/>
                <w:sz w:val="20"/>
                <w:szCs w:val="20"/>
              </w:rPr>
              <w:t>Equal Opportunities and  non- discrimination</w:t>
            </w:r>
          </w:p>
          <w:p w:rsidR="00077D48" w:rsidRPr="00FA0901" w:rsidRDefault="00077D48" w:rsidP="005D2D9F">
            <w:pPr>
              <w:pStyle w:val="Default"/>
              <w:rPr>
                <w:rFonts w:cs="Times New Roman"/>
                <w:color w:val="auto"/>
                <w:sz w:val="20"/>
                <w:szCs w:val="20"/>
              </w:rPr>
            </w:pPr>
            <w:r>
              <w:rPr>
                <w:rFonts w:cs="Times New Roman"/>
                <w:color w:val="auto"/>
                <w:sz w:val="20"/>
                <w:szCs w:val="20"/>
              </w:rPr>
              <w:t xml:space="preserve">Address </w:t>
            </w:r>
            <w:r w:rsidRPr="00FA0901">
              <w:rPr>
                <w:rFonts w:cs="Times New Roman"/>
                <w:color w:val="auto"/>
                <w:sz w:val="20"/>
                <w:szCs w:val="20"/>
              </w:rPr>
              <w:t>social problems and potential inequalities</w:t>
            </w:r>
          </w:p>
        </w:tc>
        <w:tc>
          <w:tcPr>
            <w:tcW w:w="2127" w:type="dxa"/>
          </w:tcPr>
          <w:p w:rsidR="00077D48" w:rsidRDefault="00077D48" w:rsidP="005D2D9F">
            <w:pPr>
              <w:pStyle w:val="Default"/>
              <w:rPr>
                <w:rFonts w:cs="Times New Roman"/>
                <w:color w:val="auto"/>
                <w:sz w:val="20"/>
                <w:szCs w:val="20"/>
              </w:rPr>
            </w:pPr>
            <w:r>
              <w:rPr>
                <w:rFonts w:cs="Times New Roman"/>
                <w:color w:val="auto"/>
                <w:sz w:val="20"/>
                <w:szCs w:val="20"/>
              </w:rPr>
              <w:t xml:space="preserve">Target groups which could benefit; </w:t>
            </w:r>
          </w:p>
          <w:p w:rsidR="00077D48" w:rsidRPr="004E7762" w:rsidRDefault="00077D48" w:rsidP="005D2D9F">
            <w:pPr>
              <w:pStyle w:val="Default"/>
              <w:rPr>
                <w:rFonts w:cs="Times New Roman"/>
                <w:color w:val="auto"/>
                <w:sz w:val="20"/>
                <w:szCs w:val="20"/>
              </w:rPr>
            </w:pPr>
            <w:r>
              <w:rPr>
                <w:rFonts w:cs="Times New Roman"/>
                <w:color w:val="auto"/>
                <w:sz w:val="20"/>
                <w:szCs w:val="20"/>
              </w:rPr>
              <w:t>Ensure equality of opportunity for staff employed in the project.</w:t>
            </w:r>
          </w:p>
        </w:tc>
        <w:tc>
          <w:tcPr>
            <w:tcW w:w="2126" w:type="dxa"/>
          </w:tcPr>
          <w:p w:rsidR="00077D48" w:rsidRDefault="00077D48" w:rsidP="005D2D9F">
            <w:pPr>
              <w:pStyle w:val="Default"/>
              <w:rPr>
                <w:rFonts w:cs="Times New Roman"/>
                <w:color w:val="auto"/>
                <w:sz w:val="20"/>
                <w:szCs w:val="20"/>
              </w:rPr>
            </w:pPr>
            <w:r>
              <w:rPr>
                <w:rFonts w:cs="Times New Roman"/>
                <w:color w:val="auto"/>
                <w:sz w:val="20"/>
                <w:szCs w:val="20"/>
              </w:rPr>
              <w:t>Impact of project on people with protected characteristics</w:t>
            </w:r>
          </w:p>
          <w:p w:rsidR="00077D48" w:rsidRDefault="00077D48" w:rsidP="005D2D9F">
            <w:pPr>
              <w:pStyle w:val="Default"/>
              <w:rPr>
                <w:rFonts w:cs="Times New Roman"/>
                <w:color w:val="auto"/>
                <w:sz w:val="20"/>
                <w:szCs w:val="20"/>
              </w:rPr>
            </w:pPr>
          </w:p>
          <w:p w:rsidR="00077D48" w:rsidRPr="004E7762" w:rsidRDefault="00077D48" w:rsidP="005D2D9F">
            <w:pPr>
              <w:pStyle w:val="Default"/>
              <w:rPr>
                <w:rFonts w:cs="Times New Roman"/>
                <w:color w:val="auto"/>
                <w:sz w:val="20"/>
                <w:szCs w:val="20"/>
              </w:rPr>
            </w:pPr>
          </w:p>
        </w:tc>
        <w:tc>
          <w:tcPr>
            <w:tcW w:w="2410" w:type="dxa"/>
            <w:gridSpan w:val="2"/>
          </w:tcPr>
          <w:p w:rsidR="00077D48" w:rsidRDefault="00077D48" w:rsidP="005D2D9F">
            <w:pPr>
              <w:pStyle w:val="Default"/>
              <w:rPr>
                <w:rFonts w:cs="Times New Roman"/>
                <w:color w:val="auto"/>
                <w:sz w:val="20"/>
                <w:szCs w:val="20"/>
              </w:rPr>
            </w:pPr>
            <w:r w:rsidRPr="00FA0901">
              <w:rPr>
                <w:rFonts w:cs="Times New Roman"/>
                <w:color w:val="auto"/>
                <w:sz w:val="20"/>
                <w:szCs w:val="20"/>
              </w:rPr>
              <w:t>No of people involved in</w:t>
            </w:r>
            <w:r>
              <w:rPr>
                <w:rFonts w:cs="Times New Roman"/>
                <w:color w:val="auto"/>
                <w:sz w:val="20"/>
                <w:szCs w:val="20"/>
              </w:rPr>
              <w:t xml:space="preserve"> or benefiting from</w:t>
            </w:r>
            <w:r w:rsidRPr="00FA0901">
              <w:rPr>
                <w:rFonts w:cs="Times New Roman"/>
                <w:color w:val="auto"/>
                <w:sz w:val="20"/>
                <w:szCs w:val="20"/>
              </w:rPr>
              <w:t xml:space="preserve"> project with protected characteristics</w:t>
            </w:r>
          </w:p>
          <w:p w:rsidR="00077D48" w:rsidRDefault="00077D48" w:rsidP="005D2D9F">
            <w:pPr>
              <w:pStyle w:val="Default"/>
              <w:rPr>
                <w:rFonts w:cs="Times New Roman"/>
                <w:color w:val="auto"/>
                <w:sz w:val="20"/>
                <w:szCs w:val="20"/>
              </w:rPr>
            </w:pPr>
          </w:p>
          <w:p w:rsidR="00077D48" w:rsidRDefault="00077D48" w:rsidP="005D2D9F">
            <w:pPr>
              <w:pStyle w:val="Default"/>
              <w:rPr>
                <w:rFonts w:cs="Times New Roman"/>
                <w:color w:val="auto"/>
                <w:sz w:val="20"/>
                <w:szCs w:val="20"/>
              </w:rPr>
            </w:pPr>
            <w:r>
              <w:rPr>
                <w:rFonts w:cs="Times New Roman"/>
                <w:color w:val="auto"/>
                <w:sz w:val="20"/>
                <w:szCs w:val="20"/>
              </w:rPr>
              <w:t xml:space="preserve">Opportunities for people to meet and interact </w:t>
            </w:r>
            <w:r>
              <w:rPr>
                <w:rFonts w:cs="Times New Roman"/>
                <w:color w:val="auto"/>
                <w:sz w:val="20"/>
                <w:szCs w:val="20"/>
              </w:rPr>
              <w:lastRenderedPageBreak/>
              <w:t>socially</w:t>
            </w:r>
          </w:p>
          <w:p w:rsidR="00077D48" w:rsidRDefault="00077D48" w:rsidP="005D2D9F">
            <w:pPr>
              <w:pStyle w:val="Default"/>
              <w:rPr>
                <w:rFonts w:cs="Times New Roman"/>
                <w:color w:val="auto"/>
                <w:sz w:val="20"/>
                <w:szCs w:val="20"/>
              </w:rPr>
            </w:pPr>
          </w:p>
          <w:p w:rsidR="00077D48" w:rsidRPr="004E7762" w:rsidRDefault="00077D48" w:rsidP="005D2D9F">
            <w:pPr>
              <w:pStyle w:val="Default"/>
              <w:rPr>
                <w:rFonts w:cs="Times New Roman"/>
                <w:color w:val="auto"/>
                <w:sz w:val="20"/>
                <w:szCs w:val="20"/>
              </w:rPr>
            </w:pPr>
            <w:r>
              <w:rPr>
                <w:rFonts w:cs="Times New Roman"/>
                <w:color w:val="auto"/>
                <w:sz w:val="20"/>
                <w:szCs w:val="20"/>
              </w:rPr>
              <w:t>Engagement with ‘hard to reach groups’</w:t>
            </w:r>
          </w:p>
        </w:tc>
        <w:tc>
          <w:tcPr>
            <w:tcW w:w="3118" w:type="dxa"/>
            <w:gridSpan w:val="2"/>
          </w:tcPr>
          <w:p w:rsidR="00077D48" w:rsidRDefault="00077D48" w:rsidP="005D2D9F">
            <w:pPr>
              <w:pStyle w:val="Default"/>
              <w:rPr>
                <w:rFonts w:cs="Times New Roman"/>
                <w:color w:val="auto"/>
                <w:sz w:val="20"/>
                <w:szCs w:val="20"/>
              </w:rPr>
            </w:pPr>
            <w:r w:rsidRPr="004E7762">
              <w:rPr>
                <w:rFonts w:cs="Times New Roman"/>
                <w:sz w:val="20"/>
                <w:szCs w:val="20"/>
              </w:rPr>
              <w:lastRenderedPageBreak/>
              <w:t xml:space="preserve">• </w:t>
            </w:r>
            <w:r>
              <w:rPr>
                <w:rFonts w:cs="Times New Roman"/>
                <w:color w:val="auto"/>
                <w:sz w:val="20"/>
                <w:szCs w:val="20"/>
              </w:rPr>
              <w:t>Visitor Survey</w:t>
            </w:r>
          </w:p>
          <w:p w:rsidR="00077D48" w:rsidRPr="004E7762" w:rsidRDefault="00077D48" w:rsidP="005D2D9F">
            <w:pPr>
              <w:pStyle w:val="Default"/>
              <w:rPr>
                <w:rFonts w:cs="Times New Roman"/>
                <w:color w:val="auto"/>
                <w:sz w:val="20"/>
                <w:szCs w:val="20"/>
              </w:rPr>
            </w:pPr>
            <w:r w:rsidRPr="004E7762">
              <w:rPr>
                <w:rFonts w:cs="Times New Roman"/>
                <w:sz w:val="20"/>
                <w:szCs w:val="20"/>
              </w:rPr>
              <w:t xml:space="preserve">• </w:t>
            </w:r>
            <w:r>
              <w:rPr>
                <w:rFonts w:cs="Times New Roman"/>
                <w:color w:val="auto"/>
                <w:sz w:val="20"/>
                <w:szCs w:val="20"/>
              </w:rPr>
              <w:t>Project staff review</w:t>
            </w:r>
          </w:p>
        </w:tc>
        <w:tc>
          <w:tcPr>
            <w:tcW w:w="2693" w:type="dxa"/>
            <w:gridSpan w:val="2"/>
          </w:tcPr>
          <w:p w:rsidR="00077D48" w:rsidRPr="004E7762" w:rsidRDefault="00077D48" w:rsidP="005D2D9F">
            <w:pPr>
              <w:pStyle w:val="Default"/>
              <w:rPr>
                <w:rFonts w:cs="Times New Roman"/>
                <w:color w:val="auto"/>
                <w:sz w:val="20"/>
                <w:szCs w:val="20"/>
              </w:rPr>
            </w:pPr>
            <w:r w:rsidRPr="00FA0901">
              <w:rPr>
                <w:rFonts w:cs="Times New Roman"/>
                <w:color w:val="auto"/>
                <w:sz w:val="20"/>
                <w:szCs w:val="20"/>
              </w:rPr>
              <w:t>For quarterly reports</w:t>
            </w:r>
            <w:r>
              <w:rPr>
                <w:rFonts w:cs="Times New Roman"/>
                <w:color w:val="auto"/>
                <w:sz w:val="20"/>
                <w:szCs w:val="20"/>
              </w:rPr>
              <w:t xml:space="preserve"> – staff; per event and by annual visitor survey.</w:t>
            </w:r>
          </w:p>
        </w:tc>
        <w:tc>
          <w:tcPr>
            <w:tcW w:w="1560" w:type="dxa"/>
          </w:tcPr>
          <w:p w:rsidR="00077D48" w:rsidRPr="004E7762" w:rsidRDefault="00077D48" w:rsidP="005D2D9F">
            <w:pPr>
              <w:pStyle w:val="Default"/>
              <w:rPr>
                <w:rFonts w:cs="Times New Roman"/>
                <w:color w:val="auto"/>
                <w:sz w:val="20"/>
                <w:szCs w:val="20"/>
              </w:rPr>
            </w:pPr>
            <w:r>
              <w:rPr>
                <w:rFonts w:cs="Times New Roman"/>
                <w:color w:val="auto"/>
                <w:sz w:val="20"/>
                <w:szCs w:val="20"/>
              </w:rPr>
              <w:t>Project officer</w:t>
            </w:r>
          </w:p>
        </w:tc>
      </w:tr>
      <w:tr w:rsidR="00077D48" w:rsidTr="00585754">
        <w:trPr>
          <w:trHeight w:val="1365"/>
        </w:trPr>
        <w:tc>
          <w:tcPr>
            <w:tcW w:w="2268" w:type="dxa"/>
          </w:tcPr>
          <w:p w:rsidR="00077D48" w:rsidRDefault="00077D48" w:rsidP="005D2D9F">
            <w:pPr>
              <w:pStyle w:val="Default"/>
              <w:rPr>
                <w:rFonts w:cs="Times New Roman"/>
                <w:b/>
                <w:color w:val="auto"/>
                <w:sz w:val="20"/>
                <w:szCs w:val="20"/>
              </w:rPr>
            </w:pPr>
            <w:r w:rsidRPr="00E72FA7">
              <w:rPr>
                <w:rFonts w:cs="Times New Roman"/>
                <w:b/>
                <w:color w:val="auto"/>
                <w:sz w:val="20"/>
                <w:szCs w:val="20"/>
              </w:rPr>
              <w:t>Equality between men and women</w:t>
            </w:r>
          </w:p>
          <w:p w:rsidR="00077D48" w:rsidRDefault="00077D48" w:rsidP="005D2D9F">
            <w:pPr>
              <w:pStyle w:val="Default"/>
              <w:rPr>
                <w:rFonts w:cs="Times New Roman"/>
                <w:b/>
                <w:color w:val="auto"/>
                <w:sz w:val="20"/>
                <w:szCs w:val="20"/>
              </w:rPr>
            </w:pPr>
          </w:p>
          <w:p w:rsidR="00077D48" w:rsidRDefault="00077D48" w:rsidP="005D2D9F">
            <w:pPr>
              <w:pStyle w:val="Default"/>
              <w:rPr>
                <w:rFonts w:cs="Times New Roman"/>
                <w:color w:val="auto"/>
                <w:sz w:val="20"/>
                <w:szCs w:val="20"/>
              </w:rPr>
            </w:pPr>
            <w:r w:rsidRPr="00FA0901">
              <w:rPr>
                <w:rFonts w:cs="Times New Roman"/>
                <w:color w:val="auto"/>
                <w:sz w:val="20"/>
                <w:szCs w:val="20"/>
              </w:rPr>
              <w:t>Reduction of gender stereotyping</w:t>
            </w:r>
          </w:p>
          <w:p w:rsidR="00077D48" w:rsidRPr="00FA0901" w:rsidRDefault="00077D48" w:rsidP="005D2D9F">
            <w:pPr>
              <w:pStyle w:val="Default"/>
              <w:rPr>
                <w:rFonts w:cs="Times New Roman"/>
                <w:color w:val="auto"/>
                <w:sz w:val="20"/>
                <w:szCs w:val="20"/>
              </w:rPr>
            </w:pPr>
          </w:p>
        </w:tc>
        <w:tc>
          <w:tcPr>
            <w:tcW w:w="2127" w:type="dxa"/>
          </w:tcPr>
          <w:p w:rsidR="00077D48" w:rsidRPr="004E7762" w:rsidRDefault="00077D48" w:rsidP="005D2D9F">
            <w:pPr>
              <w:pStyle w:val="Default"/>
              <w:rPr>
                <w:rFonts w:cs="Times New Roman"/>
                <w:color w:val="auto"/>
                <w:sz w:val="20"/>
                <w:szCs w:val="20"/>
              </w:rPr>
            </w:pPr>
            <w:r>
              <w:rPr>
                <w:rFonts w:cs="Times New Roman"/>
                <w:color w:val="auto"/>
                <w:sz w:val="20"/>
                <w:szCs w:val="20"/>
              </w:rPr>
              <w:t xml:space="preserve">Ensure equality of opportunities between men and women </w:t>
            </w:r>
          </w:p>
        </w:tc>
        <w:tc>
          <w:tcPr>
            <w:tcW w:w="2126" w:type="dxa"/>
          </w:tcPr>
          <w:p w:rsidR="00077D48" w:rsidRPr="004E7762" w:rsidRDefault="00077D48" w:rsidP="005D2D9F">
            <w:pPr>
              <w:pStyle w:val="Default"/>
              <w:rPr>
                <w:rFonts w:cs="Times New Roman"/>
                <w:color w:val="auto"/>
                <w:sz w:val="20"/>
                <w:szCs w:val="20"/>
              </w:rPr>
            </w:pPr>
            <w:r>
              <w:rPr>
                <w:rFonts w:cs="Times New Roman"/>
                <w:color w:val="auto"/>
                <w:sz w:val="20"/>
                <w:szCs w:val="20"/>
              </w:rPr>
              <w:t>Number of men and women involved in the project and project activities</w:t>
            </w:r>
          </w:p>
        </w:tc>
        <w:tc>
          <w:tcPr>
            <w:tcW w:w="2410" w:type="dxa"/>
            <w:gridSpan w:val="2"/>
          </w:tcPr>
          <w:p w:rsidR="00077D48" w:rsidRPr="004E7762" w:rsidRDefault="00077D48" w:rsidP="005D2D9F">
            <w:pPr>
              <w:pStyle w:val="Default"/>
              <w:rPr>
                <w:rFonts w:cs="Times New Roman"/>
                <w:color w:val="auto"/>
                <w:sz w:val="20"/>
                <w:szCs w:val="20"/>
              </w:rPr>
            </w:pPr>
            <w:r>
              <w:rPr>
                <w:rFonts w:cs="Times New Roman"/>
                <w:color w:val="auto"/>
                <w:sz w:val="20"/>
                <w:szCs w:val="20"/>
              </w:rPr>
              <w:t xml:space="preserve">Gender </w:t>
            </w:r>
            <w:r w:rsidRPr="00A94498">
              <w:rPr>
                <w:rFonts w:cs="Times New Roman"/>
                <w:color w:val="auto"/>
                <w:sz w:val="20"/>
                <w:szCs w:val="20"/>
              </w:rPr>
              <w:t xml:space="preserve">of people involved in or benefiting from project </w:t>
            </w:r>
          </w:p>
        </w:tc>
        <w:tc>
          <w:tcPr>
            <w:tcW w:w="3118" w:type="dxa"/>
            <w:gridSpan w:val="2"/>
          </w:tcPr>
          <w:p w:rsidR="00077D48" w:rsidRPr="00A94498" w:rsidRDefault="00077D48" w:rsidP="005D2D9F">
            <w:pPr>
              <w:pStyle w:val="Default"/>
              <w:rPr>
                <w:rFonts w:cs="Times New Roman"/>
                <w:color w:val="auto"/>
                <w:sz w:val="20"/>
                <w:szCs w:val="20"/>
              </w:rPr>
            </w:pPr>
            <w:r w:rsidRPr="004E7762">
              <w:rPr>
                <w:rFonts w:cs="Times New Roman"/>
                <w:sz w:val="20"/>
                <w:szCs w:val="20"/>
              </w:rPr>
              <w:t xml:space="preserve">• </w:t>
            </w:r>
            <w:r w:rsidRPr="00A94498">
              <w:rPr>
                <w:rFonts w:cs="Times New Roman"/>
                <w:color w:val="auto"/>
                <w:sz w:val="20"/>
                <w:szCs w:val="20"/>
              </w:rPr>
              <w:t>Visitor Survey</w:t>
            </w:r>
          </w:p>
          <w:p w:rsidR="00077D48" w:rsidRPr="004E7762" w:rsidRDefault="00077D48" w:rsidP="005D2D9F">
            <w:pPr>
              <w:pStyle w:val="Default"/>
              <w:rPr>
                <w:rFonts w:cs="Times New Roman"/>
                <w:color w:val="auto"/>
                <w:sz w:val="20"/>
                <w:szCs w:val="20"/>
              </w:rPr>
            </w:pPr>
            <w:r w:rsidRPr="004E7762">
              <w:rPr>
                <w:rFonts w:cs="Times New Roman"/>
                <w:sz w:val="20"/>
                <w:szCs w:val="20"/>
              </w:rPr>
              <w:t xml:space="preserve">• </w:t>
            </w:r>
            <w:r w:rsidRPr="00A94498">
              <w:rPr>
                <w:rFonts w:cs="Times New Roman"/>
                <w:color w:val="auto"/>
                <w:sz w:val="20"/>
                <w:szCs w:val="20"/>
              </w:rPr>
              <w:t>Project staff review</w:t>
            </w:r>
          </w:p>
        </w:tc>
        <w:tc>
          <w:tcPr>
            <w:tcW w:w="2693" w:type="dxa"/>
            <w:gridSpan w:val="2"/>
          </w:tcPr>
          <w:p w:rsidR="00077D48" w:rsidRPr="004E7762" w:rsidRDefault="00077D48" w:rsidP="005D2D9F">
            <w:pPr>
              <w:pStyle w:val="Default"/>
              <w:rPr>
                <w:rFonts w:cs="Times New Roman"/>
                <w:color w:val="auto"/>
                <w:sz w:val="20"/>
                <w:szCs w:val="20"/>
              </w:rPr>
            </w:pPr>
            <w:r w:rsidRPr="00A94498">
              <w:rPr>
                <w:rFonts w:cs="Times New Roman"/>
                <w:color w:val="auto"/>
                <w:sz w:val="20"/>
                <w:szCs w:val="20"/>
              </w:rPr>
              <w:t>For quarterly reports – staff; per event and by annual visitor survey.</w:t>
            </w:r>
          </w:p>
        </w:tc>
        <w:tc>
          <w:tcPr>
            <w:tcW w:w="1560" w:type="dxa"/>
          </w:tcPr>
          <w:p w:rsidR="00077D48" w:rsidRPr="004E7762" w:rsidRDefault="00077D48" w:rsidP="005D2D9F">
            <w:pPr>
              <w:pStyle w:val="Default"/>
              <w:rPr>
                <w:rFonts w:cs="Times New Roman"/>
                <w:color w:val="auto"/>
                <w:sz w:val="20"/>
                <w:szCs w:val="20"/>
              </w:rPr>
            </w:pPr>
            <w:r w:rsidRPr="00A94498">
              <w:rPr>
                <w:rFonts w:cs="Times New Roman"/>
                <w:color w:val="auto"/>
                <w:sz w:val="20"/>
                <w:szCs w:val="20"/>
              </w:rPr>
              <w:t>Project officer</w:t>
            </w:r>
          </w:p>
        </w:tc>
      </w:tr>
    </w:tbl>
    <w:p w:rsidR="001E6FCC" w:rsidRDefault="001E6FCC" w:rsidP="00901573">
      <w:pPr>
        <w:rPr>
          <w:rFonts w:cs="Arial"/>
        </w:rPr>
      </w:pPr>
    </w:p>
    <w:p w:rsidR="001E6FCC" w:rsidRDefault="001E6FCC" w:rsidP="00901573">
      <w:pPr>
        <w:rPr>
          <w:rFonts w:cs="Arial"/>
        </w:rPr>
      </w:pPr>
    </w:p>
    <w:p w:rsidR="00C64EA1" w:rsidRDefault="00C64EA1" w:rsidP="00901573">
      <w:pPr>
        <w:rPr>
          <w:rFonts w:cs="Arial"/>
        </w:rPr>
      </w:pPr>
    </w:p>
    <w:p w:rsidR="00C64EA1" w:rsidRDefault="00C64EA1" w:rsidP="00901573">
      <w:pPr>
        <w:rPr>
          <w:rFonts w:cs="Arial"/>
        </w:rPr>
      </w:pPr>
    </w:p>
    <w:p w:rsidR="00C64EA1" w:rsidRDefault="00C64EA1" w:rsidP="00901573">
      <w:pPr>
        <w:rPr>
          <w:rFonts w:cs="Arial"/>
        </w:rPr>
      </w:pPr>
    </w:p>
    <w:p w:rsidR="00C64EA1" w:rsidRDefault="00C64EA1" w:rsidP="00901573">
      <w:pPr>
        <w:rPr>
          <w:rFonts w:cs="Arial"/>
        </w:rPr>
      </w:pPr>
    </w:p>
    <w:p w:rsidR="00C64EA1" w:rsidRDefault="00C64EA1" w:rsidP="00901573">
      <w:pPr>
        <w:rPr>
          <w:rFonts w:cs="Arial"/>
        </w:rPr>
      </w:pPr>
    </w:p>
    <w:p w:rsidR="00976F4F" w:rsidRDefault="00976F4F" w:rsidP="00901573">
      <w:pPr>
        <w:rPr>
          <w:rFonts w:cs="Arial"/>
        </w:rPr>
      </w:pPr>
    </w:p>
    <w:p w:rsidR="00AD5003" w:rsidRDefault="00AD5003" w:rsidP="00D07580">
      <w:pPr>
        <w:rPr>
          <w:rFonts w:cs="Arial"/>
        </w:rPr>
      </w:pPr>
    </w:p>
    <w:p w:rsidR="000D2CCA" w:rsidRDefault="000D2CCA" w:rsidP="00D07580">
      <w:pPr>
        <w:rPr>
          <w:rFonts w:cs="Arial"/>
        </w:rPr>
      </w:pPr>
    </w:p>
    <w:p w:rsidR="002F2D73" w:rsidRDefault="002F2D73" w:rsidP="00D07580">
      <w:pPr>
        <w:rPr>
          <w:rFonts w:cs="Arial"/>
        </w:rPr>
      </w:pPr>
    </w:p>
    <w:p w:rsidR="00216A62" w:rsidRDefault="00216A62" w:rsidP="00D07580">
      <w:pPr>
        <w:rPr>
          <w:rFonts w:cs="Arial"/>
        </w:rPr>
      </w:pPr>
    </w:p>
    <w:p w:rsidR="00216A62" w:rsidRDefault="00216A62" w:rsidP="00216A62">
      <w:r>
        <w:br w:type="page"/>
      </w:r>
    </w:p>
    <w:p w:rsidR="001D0DC5" w:rsidRDefault="001D0DC5" w:rsidP="0065016D">
      <w:pPr>
        <w:pStyle w:val="GISIHeading2"/>
        <w:numPr>
          <w:ilvl w:val="0"/>
          <w:numId w:val="9"/>
        </w:numPr>
        <w:sectPr w:rsidR="001D0DC5" w:rsidSect="001D0DC5">
          <w:pgSz w:w="16838" w:h="11906" w:orient="landscape"/>
          <w:pgMar w:top="1440" w:right="1440" w:bottom="1440" w:left="1440" w:header="708" w:footer="708" w:gutter="0"/>
          <w:pgNumType w:start="1"/>
          <w:cols w:space="708"/>
          <w:docGrid w:linePitch="360"/>
        </w:sectPr>
      </w:pPr>
    </w:p>
    <w:p w:rsidR="00555A87" w:rsidRDefault="00555A87" w:rsidP="0065016D">
      <w:pPr>
        <w:pStyle w:val="GISIHeading2"/>
        <w:numPr>
          <w:ilvl w:val="0"/>
          <w:numId w:val="9"/>
        </w:numPr>
      </w:pPr>
      <w:bookmarkStart w:id="32" w:name="_Toc19887324"/>
      <w:r>
        <w:lastRenderedPageBreak/>
        <w:t>Timeline</w:t>
      </w:r>
      <w:bookmarkEnd w:id="32"/>
    </w:p>
    <w:p w:rsidR="00F63E93" w:rsidRDefault="00555A87" w:rsidP="00E12FAB">
      <w:pPr>
        <w:jc w:val="both"/>
      </w:pPr>
      <w:r>
        <w:t xml:space="preserve">This section requires you to </w:t>
      </w:r>
      <w:r w:rsidR="002D7FB3">
        <w:t>create</w:t>
      </w:r>
      <w:r>
        <w:t xml:space="preserve"> a timeline for </w:t>
      </w:r>
      <w:r w:rsidR="00C11398">
        <w:t>the</w:t>
      </w:r>
      <w:r>
        <w:t xml:space="preserve"> monitoring and evaluation activit</w:t>
      </w:r>
      <w:r w:rsidR="002D7FB3">
        <w:t xml:space="preserve">ies </w:t>
      </w:r>
      <w:r w:rsidR="00C11398">
        <w:t>outlined</w:t>
      </w:r>
      <w:r w:rsidR="002D7FB3">
        <w:t xml:space="preserve"> in </w:t>
      </w:r>
      <w:r w:rsidR="00853746">
        <w:t xml:space="preserve">the plan produced in </w:t>
      </w:r>
      <w:r w:rsidR="002D7FB3">
        <w:t>section 2. The</w:t>
      </w:r>
      <w:r>
        <w:t xml:space="preserve"> timeline does not need to go into great detail but must provide clear indication of when monitoring </w:t>
      </w:r>
      <w:r w:rsidR="00C11398">
        <w:t xml:space="preserve">activities </w:t>
      </w:r>
      <w:r>
        <w:t>will</w:t>
      </w:r>
      <w:r w:rsidR="002D7FB3">
        <w:t xml:space="preserve"> start and finish</w:t>
      </w:r>
      <w:r w:rsidR="009F106D">
        <w:t>, this includes activity beyond the end of the project.</w:t>
      </w:r>
      <w:r w:rsidR="002D7FB3">
        <w:t xml:space="preserve"> </w:t>
      </w:r>
    </w:p>
    <w:p w:rsidR="00F63E93" w:rsidRPr="00E12FAB" w:rsidRDefault="00555A87" w:rsidP="00555A87">
      <w:pPr>
        <w:rPr>
          <w:b/>
        </w:rPr>
      </w:pPr>
      <w:r w:rsidRPr="00E12FAB">
        <w:rPr>
          <w:b/>
        </w:rPr>
        <w:t xml:space="preserve">The table </w:t>
      </w:r>
      <w:r w:rsidR="002F22DF" w:rsidRPr="00E12FAB">
        <w:rPr>
          <w:b/>
        </w:rPr>
        <w:t>below is an example</w:t>
      </w:r>
      <w:r w:rsidR="00F90070" w:rsidRPr="00E12FAB">
        <w:rPr>
          <w:b/>
        </w:rPr>
        <w:t>.</w:t>
      </w:r>
      <w:r w:rsidR="002D7FB3" w:rsidRPr="00E12FAB">
        <w:rPr>
          <w:b/>
        </w:rPr>
        <w:t xml:space="preserve"> </w:t>
      </w:r>
    </w:p>
    <w:p w:rsidR="00555A87" w:rsidRDefault="002D7FB3" w:rsidP="00555A87">
      <w:r w:rsidRPr="00B336FA">
        <w:rPr>
          <w:b/>
        </w:rPr>
        <w:t xml:space="preserve">Please include your timeline as an </w:t>
      </w:r>
      <w:r w:rsidR="00F63E93" w:rsidRPr="00B336FA">
        <w:rPr>
          <w:b/>
        </w:rPr>
        <w:t>a</w:t>
      </w:r>
      <w:r w:rsidR="00F63E93">
        <w:rPr>
          <w:b/>
        </w:rPr>
        <w:t>nnex</w:t>
      </w:r>
      <w:r w:rsidR="00F63E93" w:rsidRPr="00B336FA">
        <w:rPr>
          <w:b/>
        </w:rPr>
        <w:t xml:space="preserve"> </w:t>
      </w:r>
      <w:r w:rsidRPr="00B336FA">
        <w:rPr>
          <w:b/>
        </w:rPr>
        <w:t>to this document.</w:t>
      </w:r>
      <w:r>
        <w:t xml:space="preserve"> </w:t>
      </w:r>
    </w:p>
    <w:tbl>
      <w:tblPr>
        <w:tblStyle w:val="MediumGrid3-Accent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42"/>
        <w:gridCol w:w="537"/>
        <w:gridCol w:w="678"/>
        <w:gridCol w:w="679"/>
        <w:gridCol w:w="678"/>
        <w:gridCol w:w="679"/>
        <w:gridCol w:w="678"/>
        <w:gridCol w:w="678"/>
        <w:gridCol w:w="679"/>
        <w:gridCol w:w="678"/>
        <w:gridCol w:w="679"/>
        <w:gridCol w:w="678"/>
        <w:gridCol w:w="679"/>
      </w:tblGrid>
      <w:tr w:rsidR="002F22DF" w:rsidRPr="002F22DF" w:rsidTr="002F22DF">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right w:val="none" w:sz="0" w:space="0" w:color="auto"/>
            </w:tcBorders>
            <w:shd w:val="clear" w:color="auto" w:fill="FFFFFF" w:themeFill="background1"/>
            <w:vAlign w:val="bottom"/>
          </w:tcPr>
          <w:p w:rsidR="002F22DF" w:rsidRPr="002F22DF" w:rsidRDefault="002F22DF" w:rsidP="00140042">
            <w:pPr>
              <w:spacing w:line="360" w:lineRule="auto"/>
              <w:jc w:val="center"/>
              <w:rPr>
                <w:b/>
                <w:color w:val="4584D3" w:themeColor="accent2"/>
              </w:rPr>
            </w:pPr>
          </w:p>
        </w:tc>
        <w:tc>
          <w:tcPr>
            <w:tcW w:w="2572" w:type="dxa"/>
            <w:gridSpan w:val="4"/>
            <w:tcBorders>
              <w:top w:val="none" w:sz="0" w:space="0" w:color="auto"/>
              <w:left w:val="none" w:sz="0" w:space="0" w:color="auto"/>
              <w:bottom w:val="none" w:sz="0" w:space="0" w:color="auto"/>
              <w:right w:val="none" w:sz="0" w:space="0" w:color="auto"/>
            </w:tcBorders>
            <w:vAlign w:val="bottom"/>
          </w:tcPr>
          <w:p w:rsidR="002F22DF" w:rsidRPr="002F22DF" w:rsidRDefault="002F22DF" w:rsidP="002F22DF">
            <w:pPr>
              <w:spacing w:line="360" w:lineRule="auto"/>
              <w:jc w:val="center"/>
              <w:cnfStyle w:val="100000000000" w:firstRow="1" w:lastRow="0" w:firstColumn="0" w:lastColumn="0" w:oddVBand="0" w:evenVBand="0" w:oddHBand="0" w:evenHBand="0" w:firstRowFirstColumn="0" w:firstRowLastColumn="0" w:lastRowFirstColumn="0" w:lastRowLastColumn="0"/>
              <w:rPr>
                <w:b/>
                <w:sz w:val="20"/>
                <w:szCs w:val="20"/>
              </w:rPr>
            </w:pPr>
            <w:r w:rsidRPr="002F22DF">
              <w:rPr>
                <w:b/>
                <w:sz w:val="20"/>
                <w:szCs w:val="20"/>
              </w:rPr>
              <w:t>2019</w:t>
            </w:r>
          </w:p>
        </w:tc>
        <w:tc>
          <w:tcPr>
            <w:tcW w:w="2714" w:type="dxa"/>
            <w:gridSpan w:val="4"/>
            <w:tcBorders>
              <w:top w:val="none" w:sz="0" w:space="0" w:color="auto"/>
              <w:left w:val="none" w:sz="0" w:space="0" w:color="auto"/>
              <w:bottom w:val="none" w:sz="0" w:space="0" w:color="auto"/>
              <w:right w:val="none" w:sz="0" w:space="0" w:color="auto"/>
            </w:tcBorders>
            <w:vAlign w:val="bottom"/>
          </w:tcPr>
          <w:p w:rsidR="002F22DF" w:rsidRPr="002F22DF" w:rsidRDefault="002F22DF" w:rsidP="002F22DF">
            <w:pPr>
              <w:spacing w:line="360" w:lineRule="auto"/>
              <w:jc w:val="center"/>
              <w:cnfStyle w:val="100000000000" w:firstRow="1" w:lastRow="0" w:firstColumn="0" w:lastColumn="0" w:oddVBand="0" w:evenVBand="0" w:oddHBand="0" w:evenHBand="0" w:firstRowFirstColumn="0" w:firstRowLastColumn="0" w:lastRowFirstColumn="0" w:lastRowLastColumn="0"/>
              <w:rPr>
                <w:b/>
                <w:sz w:val="20"/>
                <w:szCs w:val="20"/>
              </w:rPr>
            </w:pPr>
            <w:r w:rsidRPr="002F22DF">
              <w:rPr>
                <w:b/>
                <w:sz w:val="20"/>
                <w:szCs w:val="20"/>
              </w:rPr>
              <w:t>2020</w:t>
            </w:r>
          </w:p>
        </w:tc>
        <w:tc>
          <w:tcPr>
            <w:tcW w:w="2714" w:type="dxa"/>
            <w:gridSpan w:val="4"/>
            <w:tcBorders>
              <w:top w:val="none" w:sz="0" w:space="0" w:color="auto"/>
              <w:left w:val="none" w:sz="0" w:space="0" w:color="auto"/>
              <w:bottom w:val="none" w:sz="0" w:space="0" w:color="auto"/>
              <w:right w:val="none" w:sz="0" w:space="0" w:color="auto"/>
            </w:tcBorders>
            <w:vAlign w:val="bottom"/>
          </w:tcPr>
          <w:p w:rsidR="002F22DF" w:rsidRPr="002F22DF" w:rsidRDefault="002F22DF" w:rsidP="002F22DF">
            <w:pPr>
              <w:spacing w:line="360" w:lineRule="auto"/>
              <w:jc w:val="center"/>
              <w:cnfStyle w:val="100000000000" w:firstRow="1" w:lastRow="0" w:firstColumn="0" w:lastColumn="0" w:oddVBand="0" w:evenVBand="0" w:oddHBand="0" w:evenHBand="0" w:firstRowFirstColumn="0" w:firstRowLastColumn="0" w:lastRowFirstColumn="0" w:lastRowLastColumn="0"/>
              <w:rPr>
                <w:b/>
                <w:sz w:val="20"/>
                <w:szCs w:val="20"/>
              </w:rPr>
            </w:pPr>
            <w:r w:rsidRPr="002F22DF">
              <w:rPr>
                <w:b/>
                <w:sz w:val="20"/>
                <w:szCs w:val="20"/>
              </w:rPr>
              <w:t>2021</w:t>
            </w:r>
          </w:p>
        </w:tc>
      </w:tr>
      <w:tr w:rsidR="00BF5EB5" w:rsidRPr="002F22DF" w:rsidTr="002F22DF">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FFFFFF" w:themeFill="background1"/>
            <w:vAlign w:val="bottom"/>
          </w:tcPr>
          <w:p w:rsidR="002F22DF" w:rsidRPr="002F22DF" w:rsidRDefault="002F22DF" w:rsidP="00140042">
            <w:pPr>
              <w:spacing w:line="360" w:lineRule="auto"/>
              <w:jc w:val="center"/>
              <w:rPr>
                <w:b/>
                <w:color w:val="4584D3" w:themeColor="accent2"/>
              </w:rPr>
            </w:pPr>
          </w:p>
        </w:tc>
        <w:tc>
          <w:tcPr>
            <w:tcW w:w="537"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Q1</w:t>
            </w:r>
          </w:p>
        </w:tc>
        <w:tc>
          <w:tcPr>
            <w:tcW w:w="678"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Q2</w:t>
            </w:r>
          </w:p>
        </w:tc>
        <w:tc>
          <w:tcPr>
            <w:tcW w:w="679"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Q3</w:t>
            </w:r>
          </w:p>
        </w:tc>
        <w:tc>
          <w:tcPr>
            <w:tcW w:w="678"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Q4</w:t>
            </w:r>
          </w:p>
        </w:tc>
        <w:tc>
          <w:tcPr>
            <w:tcW w:w="679"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Q1</w:t>
            </w:r>
          </w:p>
        </w:tc>
        <w:tc>
          <w:tcPr>
            <w:tcW w:w="678"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Q2</w:t>
            </w:r>
          </w:p>
        </w:tc>
        <w:tc>
          <w:tcPr>
            <w:tcW w:w="678"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Q3</w:t>
            </w:r>
          </w:p>
        </w:tc>
        <w:tc>
          <w:tcPr>
            <w:tcW w:w="679"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Q4</w:t>
            </w:r>
          </w:p>
        </w:tc>
        <w:tc>
          <w:tcPr>
            <w:tcW w:w="678"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Q1</w:t>
            </w:r>
          </w:p>
        </w:tc>
        <w:tc>
          <w:tcPr>
            <w:tcW w:w="679"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Q2</w:t>
            </w:r>
          </w:p>
        </w:tc>
        <w:tc>
          <w:tcPr>
            <w:tcW w:w="678"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Q3</w:t>
            </w:r>
          </w:p>
        </w:tc>
        <w:tc>
          <w:tcPr>
            <w:tcW w:w="679" w:type="dxa"/>
            <w:shd w:val="clear" w:color="auto" w:fill="FFFFFF" w:themeFill="background1"/>
            <w:vAlign w:val="bottom"/>
          </w:tcPr>
          <w:p w:rsidR="002F22DF" w:rsidRPr="002F22DF" w:rsidRDefault="002F22DF" w:rsidP="002F22DF">
            <w:pPr>
              <w:spacing w:line="360" w:lineRule="auto"/>
              <w:jc w:val="center"/>
              <w:cnfStyle w:val="000000100000" w:firstRow="0" w:lastRow="0" w:firstColumn="0" w:lastColumn="0" w:oddVBand="0" w:evenVBand="0" w:oddHBand="1" w:evenHBand="0" w:firstRowFirstColumn="0" w:firstRowLastColumn="0" w:lastRowFirstColumn="0" w:lastRowLastColumn="0"/>
              <w:rPr>
                <w:b/>
                <w:color w:val="4584D3" w:themeColor="accent2"/>
              </w:rPr>
            </w:pPr>
            <w:r w:rsidRPr="002F22DF">
              <w:rPr>
                <w:b/>
                <w:color w:val="4584D3" w:themeColor="accent2"/>
              </w:rPr>
              <w:t>Q4</w:t>
            </w:r>
          </w:p>
        </w:tc>
      </w:tr>
      <w:tr w:rsidR="00BF5EB5" w:rsidTr="002F22DF">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2F22DF" w:rsidRPr="002F22DF" w:rsidRDefault="002F22DF" w:rsidP="00F236D4">
            <w:pPr>
              <w:spacing w:line="360" w:lineRule="auto"/>
              <w:jc w:val="center"/>
              <w:rPr>
                <w:color w:val="4584D3" w:themeColor="accent2"/>
                <w:szCs w:val="20"/>
              </w:rPr>
            </w:pPr>
            <w:r w:rsidRPr="002F22DF">
              <w:rPr>
                <w:color w:val="4584D3" w:themeColor="accent2"/>
                <w:szCs w:val="20"/>
              </w:rPr>
              <w:t xml:space="preserve">Baseline </w:t>
            </w:r>
            <w:r w:rsidR="00F236D4">
              <w:rPr>
                <w:color w:val="4584D3" w:themeColor="accent2"/>
                <w:szCs w:val="20"/>
              </w:rPr>
              <w:t xml:space="preserve">data collection </w:t>
            </w:r>
          </w:p>
        </w:tc>
        <w:tc>
          <w:tcPr>
            <w:tcW w:w="537" w:type="dxa"/>
            <w:shd w:val="clear" w:color="auto" w:fill="FFFFFF" w:themeFill="background1"/>
            <w:vAlign w:val="center"/>
          </w:tcPr>
          <w:p w:rsidR="002F22DF" w:rsidRPr="002F22DF" w:rsidRDefault="002F22DF" w:rsidP="00140042">
            <w:pPr>
              <w:spacing w:line="360" w:lineRule="auto"/>
              <w:jc w:val="center"/>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4584D3" w:themeFill="accent2"/>
            <w:vAlign w:val="center"/>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4584D3" w:themeFill="accent2"/>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2F22DF" w:rsidRPr="002F22DF" w:rsidRDefault="002F22DF"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r>
      <w:tr w:rsidR="000D2CCA" w:rsidTr="0083415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834159" w:rsidRPr="002F22DF" w:rsidRDefault="00834159" w:rsidP="00140042">
            <w:pPr>
              <w:spacing w:line="360" w:lineRule="auto"/>
              <w:jc w:val="center"/>
              <w:rPr>
                <w:color w:val="4584D3" w:themeColor="accent2"/>
                <w:szCs w:val="20"/>
              </w:rPr>
            </w:pPr>
            <w:r>
              <w:rPr>
                <w:color w:val="4584D3" w:themeColor="accent2"/>
                <w:szCs w:val="20"/>
              </w:rPr>
              <w:t>M&amp;E 1</w:t>
            </w:r>
          </w:p>
        </w:tc>
        <w:tc>
          <w:tcPr>
            <w:tcW w:w="537" w:type="dxa"/>
            <w:shd w:val="clear" w:color="auto" w:fill="FFFFFF" w:themeFill="background1"/>
            <w:vAlign w:val="center"/>
          </w:tcPr>
          <w:p w:rsidR="00834159" w:rsidRPr="002F22DF" w:rsidRDefault="00834159" w:rsidP="00140042">
            <w:pPr>
              <w:spacing w:line="360" w:lineRule="auto"/>
              <w:jc w:val="center"/>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4584D3" w:themeFill="accent2"/>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r>
      <w:tr w:rsidR="000D2CCA" w:rsidTr="0083415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834159" w:rsidRPr="002F22DF" w:rsidRDefault="00834159" w:rsidP="00140042">
            <w:pPr>
              <w:spacing w:line="360" w:lineRule="auto"/>
              <w:jc w:val="center"/>
              <w:rPr>
                <w:color w:val="4584D3" w:themeColor="accent2"/>
                <w:szCs w:val="20"/>
              </w:rPr>
            </w:pPr>
            <w:r>
              <w:rPr>
                <w:color w:val="4584D3" w:themeColor="accent2"/>
                <w:szCs w:val="20"/>
              </w:rPr>
              <w:t>M&amp;E 2</w:t>
            </w:r>
          </w:p>
        </w:tc>
        <w:tc>
          <w:tcPr>
            <w:tcW w:w="537" w:type="dxa"/>
            <w:shd w:val="clear" w:color="auto" w:fill="FFFFFF" w:themeFill="background1"/>
            <w:vAlign w:val="center"/>
          </w:tcPr>
          <w:p w:rsidR="00834159" w:rsidRPr="002F22DF" w:rsidRDefault="00834159" w:rsidP="00140042">
            <w:pPr>
              <w:spacing w:line="360" w:lineRule="auto"/>
              <w:jc w:val="center"/>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4584D3" w:themeFill="accent2"/>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4584D3" w:themeFill="accent2"/>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4584D3" w:themeFill="accent2"/>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r>
      <w:tr w:rsidR="00834159" w:rsidTr="00A22367">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834159" w:rsidRPr="002F22DF" w:rsidRDefault="00834159" w:rsidP="00140042">
            <w:pPr>
              <w:spacing w:line="360" w:lineRule="auto"/>
              <w:jc w:val="center"/>
              <w:rPr>
                <w:color w:val="4584D3" w:themeColor="accent2"/>
                <w:szCs w:val="20"/>
              </w:rPr>
            </w:pPr>
            <w:r>
              <w:rPr>
                <w:color w:val="4584D3" w:themeColor="accent2"/>
                <w:szCs w:val="20"/>
              </w:rPr>
              <w:t>M&amp;E 3</w:t>
            </w:r>
          </w:p>
        </w:tc>
        <w:tc>
          <w:tcPr>
            <w:tcW w:w="537" w:type="dxa"/>
            <w:shd w:val="clear" w:color="auto" w:fill="FFFFFF" w:themeFill="background1"/>
            <w:vAlign w:val="center"/>
          </w:tcPr>
          <w:p w:rsidR="00834159" w:rsidRPr="002F22DF" w:rsidRDefault="00834159" w:rsidP="00140042">
            <w:pPr>
              <w:spacing w:line="360" w:lineRule="auto"/>
              <w:jc w:val="center"/>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4584D3" w:themeFill="accent2"/>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4584D3" w:themeFill="accent2"/>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100000" w:firstRow="0" w:lastRow="0" w:firstColumn="0" w:lastColumn="0" w:oddVBand="0" w:evenVBand="0" w:oddHBand="1" w:evenHBand="0" w:firstRowFirstColumn="0" w:firstRowLastColumn="0" w:lastRowFirstColumn="0" w:lastRowLastColumn="0"/>
              <w:rPr>
                <w:color w:val="4584D3" w:themeColor="accent2"/>
                <w:szCs w:val="20"/>
              </w:rPr>
            </w:pPr>
          </w:p>
        </w:tc>
      </w:tr>
      <w:tr w:rsidR="000D2CCA" w:rsidTr="00834159">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vAlign w:val="center"/>
          </w:tcPr>
          <w:p w:rsidR="00834159" w:rsidRPr="002F22DF" w:rsidRDefault="00834159" w:rsidP="002F22DF">
            <w:pPr>
              <w:spacing w:line="360" w:lineRule="auto"/>
              <w:jc w:val="center"/>
              <w:rPr>
                <w:color w:val="4584D3" w:themeColor="accent2"/>
                <w:szCs w:val="20"/>
              </w:rPr>
            </w:pPr>
            <w:r>
              <w:rPr>
                <w:color w:val="4584D3" w:themeColor="accent2"/>
                <w:szCs w:val="20"/>
              </w:rPr>
              <w:t>Evaluation Report</w:t>
            </w:r>
          </w:p>
        </w:tc>
        <w:tc>
          <w:tcPr>
            <w:tcW w:w="537" w:type="dxa"/>
            <w:shd w:val="clear" w:color="auto" w:fill="FFFFFF" w:themeFill="background1"/>
            <w:vAlign w:val="center"/>
          </w:tcPr>
          <w:p w:rsidR="00834159" w:rsidRPr="002F22DF" w:rsidRDefault="00834159" w:rsidP="00140042">
            <w:pPr>
              <w:spacing w:line="360" w:lineRule="auto"/>
              <w:jc w:val="center"/>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FFFFFF" w:themeFill="background1"/>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8" w:type="dxa"/>
            <w:shd w:val="clear" w:color="auto" w:fill="4584D3" w:themeFill="accent2"/>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c>
          <w:tcPr>
            <w:tcW w:w="679" w:type="dxa"/>
            <w:shd w:val="clear" w:color="auto" w:fill="4584D3" w:themeFill="accent2"/>
          </w:tcPr>
          <w:p w:rsidR="00834159" w:rsidRPr="002F22DF" w:rsidRDefault="00834159" w:rsidP="00140042">
            <w:pPr>
              <w:spacing w:line="360" w:lineRule="auto"/>
              <w:cnfStyle w:val="000000010000" w:firstRow="0" w:lastRow="0" w:firstColumn="0" w:lastColumn="0" w:oddVBand="0" w:evenVBand="0" w:oddHBand="0" w:evenHBand="1" w:firstRowFirstColumn="0" w:firstRowLastColumn="0" w:lastRowFirstColumn="0" w:lastRowLastColumn="0"/>
              <w:rPr>
                <w:color w:val="4584D3" w:themeColor="accent2"/>
                <w:szCs w:val="20"/>
              </w:rPr>
            </w:pPr>
          </w:p>
        </w:tc>
      </w:tr>
    </w:tbl>
    <w:p w:rsidR="00555A87" w:rsidRDefault="00555A87" w:rsidP="00555A87"/>
    <w:p w:rsidR="002F22DF" w:rsidRPr="00555A87" w:rsidRDefault="002F22DF" w:rsidP="00555A87"/>
    <w:p w:rsidR="00216A62" w:rsidRDefault="00216A62" w:rsidP="00AA5BA2">
      <w:pPr>
        <w:pStyle w:val="GISIHeading2"/>
        <w:numPr>
          <w:ilvl w:val="0"/>
          <w:numId w:val="9"/>
        </w:numPr>
      </w:pPr>
      <w:bookmarkStart w:id="33" w:name="_Toc19887325"/>
      <w:r>
        <w:t>Role</w:t>
      </w:r>
      <w:r w:rsidR="006628A0">
        <w:t>s</w:t>
      </w:r>
      <w:r>
        <w:t xml:space="preserve"> and Responsibilities</w:t>
      </w:r>
      <w:bookmarkEnd w:id="33"/>
      <w:r>
        <w:t xml:space="preserve"> </w:t>
      </w:r>
    </w:p>
    <w:p w:rsidR="00BC27ED" w:rsidRDefault="00BC27ED" w:rsidP="00216A62">
      <w:pPr>
        <w:rPr>
          <w:i/>
        </w:rPr>
      </w:pPr>
      <w:r w:rsidRPr="00BC27ED">
        <w:rPr>
          <w:i/>
        </w:rPr>
        <w:t xml:space="preserve">Please </w:t>
      </w:r>
      <w:r w:rsidR="00F236D4">
        <w:rPr>
          <w:i/>
        </w:rPr>
        <w:t>tell us who will be</w:t>
      </w:r>
      <w:r w:rsidR="00107DA3">
        <w:rPr>
          <w:i/>
        </w:rPr>
        <w:t xml:space="preserve"> </w:t>
      </w:r>
      <w:r w:rsidRPr="00BC27ED">
        <w:rPr>
          <w:i/>
        </w:rPr>
        <w:t xml:space="preserve">responsible for collecting, analysing and reporting on data. </w:t>
      </w:r>
    </w:p>
    <w:tbl>
      <w:tblPr>
        <w:tblStyle w:val="MediumGrid3-Accent2"/>
        <w:tblW w:w="9119" w:type="dxa"/>
        <w:tblLook w:val="04A0" w:firstRow="1" w:lastRow="0" w:firstColumn="1" w:lastColumn="0" w:noHBand="0" w:noVBand="1"/>
      </w:tblPr>
      <w:tblGrid>
        <w:gridCol w:w="2093"/>
        <w:gridCol w:w="2268"/>
        <w:gridCol w:w="4758"/>
      </w:tblGrid>
      <w:tr w:rsidR="00BC27ED" w:rsidTr="0033397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93" w:type="dxa"/>
            <w:vAlign w:val="bottom"/>
          </w:tcPr>
          <w:p w:rsidR="00BC27ED" w:rsidRDefault="00BC27ED" w:rsidP="00333972">
            <w:pPr>
              <w:spacing w:line="360" w:lineRule="auto"/>
              <w:jc w:val="center"/>
              <w:rPr>
                <w:b/>
              </w:rPr>
            </w:pPr>
            <w:r>
              <w:rPr>
                <w:b/>
              </w:rPr>
              <w:t>Name</w:t>
            </w:r>
          </w:p>
        </w:tc>
        <w:tc>
          <w:tcPr>
            <w:tcW w:w="2268" w:type="dxa"/>
            <w:vAlign w:val="bottom"/>
          </w:tcPr>
          <w:p w:rsidR="00BC27ED" w:rsidRDefault="00BC27ED" w:rsidP="00333972">
            <w:pPr>
              <w:spacing w:line="360" w:lineRule="auto"/>
              <w:jc w:val="center"/>
              <w:cnfStyle w:val="100000000000" w:firstRow="1" w:lastRow="0" w:firstColumn="0" w:lastColumn="0" w:oddVBand="0" w:evenVBand="0" w:oddHBand="0" w:evenHBand="0" w:firstRowFirstColumn="0" w:firstRowLastColumn="0" w:lastRowFirstColumn="0" w:lastRowLastColumn="0"/>
              <w:rPr>
                <w:b/>
              </w:rPr>
            </w:pPr>
            <w:r>
              <w:rPr>
                <w:b/>
              </w:rPr>
              <w:t>Role</w:t>
            </w:r>
          </w:p>
        </w:tc>
        <w:tc>
          <w:tcPr>
            <w:tcW w:w="4758" w:type="dxa"/>
            <w:vAlign w:val="bottom"/>
          </w:tcPr>
          <w:p w:rsidR="00BC27ED" w:rsidRDefault="00BC27ED" w:rsidP="00333972">
            <w:pPr>
              <w:spacing w:line="360" w:lineRule="auto"/>
              <w:jc w:val="center"/>
              <w:cnfStyle w:val="100000000000" w:firstRow="1" w:lastRow="0" w:firstColumn="0" w:lastColumn="0" w:oddVBand="0" w:evenVBand="0" w:oddHBand="0" w:evenHBand="0" w:firstRowFirstColumn="0" w:firstRowLastColumn="0" w:lastRowFirstColumn="0" w:lastRowLastColumn="0"/>
              <w:rPr>
                <w:b/>
              </w:rPr>
            </w:pPr>
            <w:r>
              <w:rPr>
                <w:b/>
              </w:rPr>
              <w:t>Description of Responsibilities</w:t>
            </w:r>
          </w:p>
        </w:tc>
      </w:tr>
      <w:tr w:rsidR="00BC27ED" w:rsidTr="00333972">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C27ED" w:rsidRPr="00FD53C6" w:rsidRDefault="00FD53C6" w:rsidP="00FD53C6">
            <w:pPr>
              <w:spacing w:line="360" w:lineRule="auto"/>
              <w:jc w:val="center"/>
              <w:rPr>
                <w:i/>
                <w:color w:val="4584D3" w:themeColor="accent2"/>
                <w:sz w:val="22"/>
              </w:rPr>
            </w:pPr>
            <w:r w:rsidRPr="00FD53C6">
              <w:rPr>
                <w:i/>
                <w:color w:val="4584D3" w:themeColor="accent2"/>
                <w:sz w:val="22"/>
              </w:rPr>
              <w:t>John Smith</w:t>
            </w:r>
          </w:p>
        </w:tc>
        <w:tc>
          <w:tcPr>
            <w:tcW w:w="2268" w:type="dxa"/>
            <w:vAlign w:val="center"/>
          </w:tcPr>
          <w:p w:rsidR="00BC27ED" w:rsidRPr="00FD53C6" w:rsidRDefault="005C5819" w:rsidP="00FD53C6">
            <w:pPr>
              <w:spacing w:line="360" w:lineRule="auto"/>
              <w:jc w:val="center"/>
              <w:cnfStyle w:val="000000100000" w:firstRow="0" w:lastRow="0" w:firstColumn="0" w:lastColumn="0" w:oddVBand="0" w:evenVBand="0" w:oddHBand="1" w:evenHBand="0" w:firstRowFirstColumn="0" w:firstRowLastColumn="0" w:lastRowFirstColumn="0" w:lastRowLastColumn="0"/>
              <w:rPr>
                <w:i/>
                <w:color w:val="4584D3" w:themeColor="accent2"/>
                <w:sz w:val="22"/>
              </w:rPr>
            </w:pPr>
            <w:r>
              <w:rPr>
                <w:i/>
                <w:color w:val="4584D3" w:themeColor="accent2"/>
                <w:sz w:val="22"/>
              </w:rPr>
              <w:t>Project Officer</w:t>
            </w:r>
          </w:p>
        </w:tc>
        <w:tc>
          <w:tcPr>
            <w:tcW w:w="4758" w:type="dxa"/>
            <w:vAlign w:val="center"/>
          </w:tcPr>
          <w:p w:rsidR="00BC27ED" w:rsidRPr="00FD53C6" w:rsidRDefault="00FD53C6" w:rsidP="005C5819">
            <w:pPr>
              <w:spacing w:line="360" w:lineRule="auto"/>
              <w:cnfStyle w:val="000000100000" w:firstRow="0" w:lastRow="0" w:firstColumn="0" w:lastColumn="0" w:oddVBand="0" w:evenVBand="0" w:oddHBand="1" w:evenHBand="0" w:firstRowFirstColumn="0" w:firstRowLastColumn="0" w:lastRowFirstColumn="0" w:lastRowLastColumn="0"/>
              <w:rPr>
                <w:i/>
                <w:color w:val="4584D3" w:themeColor="accent2"/>
                <w:sz w:val="22"/>
              </w:rPr>
            </w:pPr>
            <w:r w:rsidRPr="00FD53C6">
              <w:rPr>
                <w:i/>
                <w:color w:val="4584D3" w:themeColor="accent2"/>
                <w:sz w:val="22"/>
              </w:rPr>
              <w:t xml:space="preserve">Collecting </w:t>
            </w:r>
            <w:r w:rsidR="000D34C9">
              <w:rPr>
                <w:i/>
                <w:color w:val="4584D3" w:themeColor="accent2"/>
                <w:sz w:val="22"/>
              </w:rPr>
              <w:t xml:space="preserve">and analysing </w:t>
            </w:r>
            <w:r w:rsidRPr="00FD53C6">
              <w:rPr>
                <w:i/>
                <w:color w:val="4584D3" w:themeColor="accent2"/>
                <w:sz w:val="22"/>
              </w:rPr>
              <w:t xml:space="preserve">data on visitors, events and activities </w:t>
            </w:r>
          </w:p>
        </w:tc>
      </w:tr>
      <w:tr w:rsidR="00BC27ED" w:rsidTr="00FD53C6">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C27ED" w:rsidRPr="009F63C9" w:rsidRDefault="00BC27ED" w:rsidP="00FD53C6">
            <w:pPr>
              <w:spacing w:line="360" w:lineRule="auto"/>
              <w:jc w:val="center"/>
            </w:pPr>
          </w:p>
        </w:tc>
        <w:tc>
          <w:tcPr>
            <w:tcW w:w="2268" w:type="dxa"/>
            <w:vAlign w:val="center"/>
          </w:tcPr>
          <w:p w:rsidR="00BC27ED" w:rsidRPr="009F63C9" w:rsidRDefault="00BC27ED" w:rsidP="00FD53C6">
            <w:pPr>
              <w:spacing w:line="360" w:lineRule="auto"/>
              <w:jc w:val="center"/>
              <w:cnfStyle w:val="000000010000" w:firstRow="0" w:lastRow="0" w:firstColumn="0" w:lastColumn="0" w:oddVBand="0" w:evenVBand="0" w:oddHBand="0" w:evenHBand="1" w:firstRowFirstColumn="0" w:firstRowLastColumn="0" w:lastRowFirstColumn="0" w:lastRowLastColumn="0"/>
            </w:pPr>
          </w:p>
        </w:tc>
        <w:tc>
          <w:tcPr>
            <w:tcW w:w="4758" w:type="dxa"/>
          </w:tcPr>
          <w:p w:rsidR="00BC27ED" w:rsidRDefault="00BC27ED" w:rsidP="00BC27ED">
            <w:pPr>
              <w:spacing w:line="360" w:lineRule="auto"/>
              <w:cnfStyle w:val="000000010000" w:firstRow="0" w:lastRow="0" w:firstColumn="0" w:lastColumn="0" w:oddVBand="0" w:evenVBand="0" w:oddHBand="0" w:evenHBand="1" w:firstRowFirstColumn="0" w:firstRowLastColumn="0" w:lastRowFirstColumn="0" w:lastRowLastColumn="0"/>
            </w:pPr>
          </w:p>
          <w:p w:rsidR="00FD53C6" w:rsidRPr="009F63C9" w:rsidRDefault="00FD53C6" w:rsidP="00BC27ED">
            <w:pPr>
              <w:spacing w:line="360" w:lineRule="auto"/>
              <w:cnfStyle w:val="000000010000" w:firstRow="0" w:lastRow="0" w:firstColumn="0" w:lastColumn="0" w:oddVBand="0" w:evenVBand="0" w:oddHBand="0" w:evenHBand="1" w:firstRowFirstColumn="0" w:firstRowLastColumn="0" w:lastRowFirstColumn="0" w:lastRowLastColumn="0"/>
            </w:pPr>
          </w:p>
        </w:tc>
      </w:tr>
      <w:tr w:rsidR="00BC27ED" w:rsidTr="00FD53C6">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C27ED" w:rsidRPr="009F63C9" w:rsidRDefault="00BC27ED" w:rsidP="00FD53C6">
            <w:pPr>
              <w:spacing w:line="360" w:lineRule="auto"/>
              <w:jc w:val="center"/>
            </w:pPr>
          </w:p>
        </w:tc>
        <w:tc>
          <w:tcPr>
            <w:tcW w:w="2268" w:type="dxa"/>
            <w:vAlign w:val="center"/>
          </w:tcPr>
          <w:p w:rsidR="00BC27ED" w:rsidRPr="009F63C9" w:rsidRDefault="00BC27ED" w:rsidP="00FD53C6">
            <w:pPr>
              <w:spacing w:line="360" w:lineRule="auto"/>
              <w:jc w:val="center"/>
              <w:cnfStyle w:val="000000100000" w:firstRow="0" w:lastRow="0" w:firstColumn="0" w:lastColumn="0" w:oddVBand="0" w:evenVBand="0" w:oddHBand="1" w:evenHBand="0" w:firstRowFirstColumn="0" w:firstRowLastColumn="0" w:lastRowFirstColumn="0" w:lastRowLastColumn="0"/>
            </w:pPr>
          </w:p>
        </w:tc>
        <w:tc>
          <w:tcPr>
            <w:tcW w:w="4758" w:type="dxa"/>
          </w:tcPr>
          <w:p w:rsidR="00BC27ED" w:rsidRDefault="00BC27ED" w:rsidP="00BC27ED">
            <w:pPr>
              <w:spacing w:line="360" w:lineRule="auto"/>
              <w:cnfStyle w:val="000000100000" w:firstRow="0" w:lastRow="0" w:firstColumn="0" w:lastColumn="0" w:oddVBand="0" w:evenVBand="0" w:oddHBand="1" w:evenHBand="0" w:firstRowFirstColumn="0" w:firstRowLastColumn="0" w:lastRowFirstColumn="0" w:lastRowLastColumn="0"/>
            </w:pPr>
          </w:p>
          <w:p w:rsidR="00FD53C6" w:rsidRPr="009F63C9" w:rsidRDefault="00FD53C6" w:rsidP="00BC27ED">
            <w:pPr>
              <w:spacing w:line="360" w:lineRule="auto"/>
              <w:cnfStyle w:val="000000100000" w:firstRow="0" w:lastRow="0" w:firstColumn="0" w:lastColumn="0" w:oddVBand="0" w:evenVBand="0" w:oddHBand="1" w:evenHBand="0" w:firstRowFirstColumn="0" w:firstRowLastColumn="0" w:lastRowFirstColumn="0" w:lastRowLastColumn="0"/>
            </w:pPr>
          </w:p>
        </w:tc>
      </w:tr>
      <w:tr w:rsidR="00BC27ED" w:rsidTr="00FD53C6">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93" w:type="dxa"/>
            <w:vAlign w:val="center"/>
          </w:tcPr>
          <w:p w:rsidR="00BC27ED" w:rsidRPr="009F63C9" w:rsidRDefault="00BC27ED" w:rsidP="00FD53C6">
            <w:pPr>
              <w:spacing w:line="360" w:lineRule="auto"/>
              <w:jc w:val="center"/>
            </w:pPr>
          </w:p>
        </w:tc>
        <w:tc>
          <w:tcPr>
            <w:tcW w:w="2268" w:type="dxa"/>
            <w:vAlign w:val="center"/>
          </w:tcPr>
          <w:p w:rsidR="00BC27ED" w:rsidRPr="009F63C9" w:rsidRDefault="00BC27ED" w:rsidP="00FD53C6">
            <w:pPr>
              <w:spacing w:line="360" w:lineRule="auto"/>
              <w:jc w:val="center"/>
              <w:cnfStyle w:val="000000010000" w:firstRow="0" w:lastRow="0" w:firstColumn="0" w:lastColumn="0" w:oddVBand="0" w:evenVBand="0" w:oddHBand="0" w:evenHBand="1" w:firstRowFirstColumn="0" w:firstRowLastColumn="0" w:lastRowFirstColumn="0" w:lastRowLastColumn="0"/>
            </w:pPr>
          </w:p>
        </w:tc>
        <w:tc>
          <w:tcPr>
            <w:tcW w:w="4758" w:type="dxa"/>
          </w:tcPr>
          <w:p w:rsidR="00BC27ED" w:rsidRDefault="00BC27ED" w:rsidP="00BC27ED">
            <w:pPr>
              <w:spacing w:line="360" w:lineRule="auto"/>
              <w:cnfStyle w:val="000000010000" w:firstRow="0" w:lastRow="0" w:firstColumn="0" w:lastColumn="0" w:oddVBand="0" w:evenVBand="0" w:oddHBand="0" w:evenHBand="1" w:firstRowFirstColumn="0" w:firstRowLastColumn="0" w:lastRowFirstColumn="0" w:lastRowLastColumn="0"/>
            </w:pPr>
          </w:p>
          <w:p w:rsidR="00FD53C6" w:rsidRPr="009F63C9" w:rsidRDefault="00FD53C6" w:rsidP="00BC27ED">
            <w:pPr>
              <w:spacing w:line="360" w:lineRule="auto"/>
              <w:cnfStyle w:val="000000010000" w:firstRow="0" w:lastRow="0" w:firstColumn="0" w:lastColumn="0" w:oddVBand="0" w:evenVBand="0" w:oddHBand="0" w:evenHBand="1" w:firstRowFirstColumn="0" w:firstRowLastColumn="0" w:lastRowFirstColumn="0" w:lastRowLastColumn="0"/>
            </w:pPr>
          </w:p>
        </w:tc>
      </w:tr>
    </w:tbl>
    <w:p w:rsidR="00BC01D6" w:rsidRDefault="00BC01D6" w:rsidP="00BC01D6"/>
    <w:p w:rsidR="00502325" w:rsidRPr="00523F20" w:rsidRDefault="00502325" w:rsidP="00B82450">
      <w:pPr>
        <w:sectPr w:rsidR="00502325" w:rsidRPr="00523F20" w:rsidSect="001D0DC5">
          <w:pgSz w:w="11906" w:h="16838"/>
          <w:pgMar w:top="1440" w:right="1440" w:bottom="1440" w:left="1440" w:header="708" w:footer="708" w:gutter="0"/>
          <w:pgNumType w:start="1"/>
          <w:cols w:space="708"/>
          <w:docGrid w:linePitch="360"/>
        </w:sectPr>
      </w:pPr>
    </w:p>
    <w:p w:rsidR="00277AE8" w:rsidRDefault="00757460" w:rsidP="007D2DFE">
      <w:pPr>
        <w:rPr>
          <w:rFonts w:cs="Arial"/>
        </w:rPr>
      </w:pPr>
      <w:r w:rsidRPr="00113865">
        <w:rPr>
          <w:rFonts w:ascii="Calibri" w:hAnsi="Calibri"/>
          <w:noProof/>
          <w:lang w:eastAsia="en-GB"/>
        </w:rPr>
        <w:lastRenderedPageBreak/>
        <w:drawing>
          <wp:anchor distT="0" distB="0" distL="114300" distR="114300" simplePos="0" relativeHeight="251665408" behindDoc="1" locked="0" layoutInCell="1" allowOverlap="1" wp14:anchorId="09642FCC" wp14:editId="638A4BB2">
            <wp:simplePos x="0" y="0"/>
            <wp:positionH relativeFrom="column">
              <wp:posOffset>-3228340</wp:posOffset>
            </wp:positionH>
            <wp:positionV relativeFrom="page">
              <wp:posOffset>-680085</wp:posOffset>
            </wp:positionV>
            <wp:extent cx="7619365" cy="10777714"/>
            <wp:effectExtent l="0" t="0" r="635"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7619365" cy="10777714"/>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lang w:eastAsia="en-GB"/>
        </w:rPr>
        <w:drawing>
          <wp:anchor distT="0" distB="0" distL="114300" distR="114300" simplePos="0" relativeHeight="251671552" behindDoc="0" locked="0" layoutInCell="1" allowOverlap="1" wp14:anchorId="3AD65F87" wp14:editId="4D1B9A0E">
            <wp:simplePos x="0" y="0"/>
            <wp:positionH relativeFrom="page">
              <wp:posOffset>1133475</wp:posOffset>
            </wp:positionH>
            <wp:positionV relativeFrom="page">
              <wp:posOffset>304800</wp:posOffset>
            </wp:positionV>
            <wp:extent cx="1979930" cy="1299210"/>
            <wp:effectExtent l="0" t="0" r="1270" b="0"/>
            <wp:wrapTight wrapText="bothSides">
              <wp:wrapPolygon edited="0">
                <wp:start x="4364" y="0"/>
                <wp:lineTo x="3117" y="317"/>
                <wp:lineTo x="208" y="3801"/>
                <wp:lineTo x="0" y="7918"/>
                <wp:lineTo x="0" y="21220"/>
                <wp:lineTo x="21406" y="21220"/>
                <wp:lineTo x="21406" y="11085"/>
                <wp:lineTo x="4988" y="10135"/>
                <wp:lineTo x="10391" y="7284"/>
                <wp:lineTo x="10183" y="5067"/>
                <wp:lineTo x="11223" y="950"/>
                <wp:lineTo x="10807" y="0"/>
                <wp:lineTo x="4364"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79930" cy="1299210"/>
                    </a:xfrm>
                    <a:prstGeom prst="rect">
                      <a:avLst/>
                    </a:prstGeom>
                  </pic:spPr>
                </pic:pic>
              </a:graphicData>
            </a:graphic>
            <wp14:sizeRelH relativeFrom="margin">
              <wp14:pctWidth>0</wp14:pctWidth>
            </wp14:sizeRelH>
            <wp14:sizeRelV relativeFrom="margin">
              <wp14:pctHeight>0</wp14:pctHeight>
            </wp14:sizeRelV>
          </wp:anchor>
        </w:drawing>
      </w: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AD5003" w:rsidRDefault="00AD5003" w:rsidP="007D2DFE">
      <w:pPr>
        <w:rPr>
          <w:rFonts w:cs="Arial"/>
        </w:rPr>
      </w:pPr>
    </w:p>
    <w:p w:rsidR="00AD5003" w:rsidRDefault="00AD5003"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D42B3" w:rsidRDefault="002D42B3" w:rsidP="007D2DFE">
      <w:pPr>
        <w:rPr>
          <w:rFonts w:cs="Arial"/>
        </w:rPr>
      </w:pPr>
    </w:p>
    <w:p w:rsidR="002D42B3" w:rsidRDefault="002D42B3" w:rsidP="007D2DFE">
      <w:pPr>
        <w:rPr>
          <w:rFonts w:cs="Arial"/>
        </w:rPr>
      </w:pPr>
    </w:p>
    <w:p w:rsidR="00C223C8" w:rsidRDefault="00C223C8" w:rsidP="007D2DFE">
      <w:pPr>
        <w:rPr>
          <w:rFonts w:cs="Arial"/>
        </w:rPr>
      </w:pPr>
    </w:p>
    <w:p w:rsidR="00C223C8" w:rsidRDefault="00757460" w:rsidP="007D2DFE">
      <w:pPr>
        <w:rPr>
          <w:rFonts w:cs="Arial"/>
        </w:rPr>
      </w:pPr>
      <w:r>
        <w:rPr>
          <w:rFonts w:cs="Arial"/>
          <w:noProof/>
          <w:lang w:eastAsia="en-GB"/>
        </w:rPr>
        <mc:AlternateContent>
          <mc:Choice Requires="wps">
            <w:drawing>
              <wp:anchor distT="0" distB="0" distL="114300" distR="114300" simplePos="0" relativeHeight="251675648" behindDoc="0" locked="0" layoutInCell="1" allowOverlap="1" wp14:anchorId="7453D740" wp14:editId="4F759B4D">
                <wp:simplePos x="0" y="0"/>
                <wp:positionH relativeFrom="column">
                  <wp:posOffset>-50800</wp:posOffset>
                </wp:positionH>
                <wp:positionV relativeFrom="page">
                  <wp:posOffset>5772150</wp:posOffset>
                </wp:positionV>
                <wp:extent cx="3495675" cy="37909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95675" cy="3790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460" w:rsidRPr="001519BD" w:rsidRDefault="00757460" w:rsidP="00757460">
                            <w:pPr>
                              <w:pStyle w:val="Subtitle"/>
                              <w:rPr>
                                <w:b w:val="0"/>
                                <w:color w:val="C6E7FC" w:themeColor="background2"/>
                              </w:rPr>
                            </w:pPr>
                            <w:r w:rsidRPr="001519BD">
                              <w:rPr>
                                <w:b w:val="0"/>
                                <w:color w:val="C6E7FC" w:themeColor="background2"/>
                              </w:rPr>
                              <w:t>Published:</w:t>
                            </w:r>
                            <w:r>
                              <w:rPr>
                                <w:b w:val="0"/>
                                <w:color w:val="C6E7FC" w:themeColor="background2"/>
                              </w:rPr>
                              <w:t xml:space="preserve"> September 2020</w:t>
                            </w:r>
                          </w:p>
                          <w:p w:rsidR="00757460" w:rsidRPr="001519BD" w:rsidRDefault="00757460" w:rsidP="00757460">
                            <w:pPr>
                              <w:rPr>
                                <w:color w:val="FFFFFF" w:themeColor="background1"/>
                              </w:rPr>
                            </w:pPr>
                          </w:p>
                          <w:p w:rsidR="00757460" w:rsidRPr="001519BD" w:rsidRDefault="00757460" w:rsidP="00757460">
                            <w:pPr>
                              <w:pStyle w:val="Subtitle"/>
                              <w:rPr>
                                <w:b w:val="0"/>
                              </w:rPr>
                            </w:pPr>
                          </w:p>
                          <w:p w:rsidR="00757460" w:rsidRPr="001519BD" w:rsidRDefault="00757460" w:rsidP="00757460">
                            <w:pPr>
                              <w:pStyle w:val="Subtitle"/>
                              <w:rPr>
                                <w:b w:val="0"/>
                                <w:color w:val="C6E7FC" w:themeColor="background2"/>
                              </w:rPr>
                            </w:pPr>
                            <w:r w:rsidRPr="001519BD">
                              <w:rPr>
                                <w:b w:val="0"/>
                                <w:color w:val="C6E7FC" w:themeColor="background2"/>
                              </w:rPr>
                              <w:t>NatureScot</w:t>
                            </w:r>
                          </w:p>
                          <w:p w:rsidR="00757460" w:rsidRPr="001519BD" w:rsidRDefault="00757460" w:rsidP="00757460">
                            <w:pPr>
                              <w:pStyle w:val="Subtitle"/>
                              <w:rPr>
                                <w:b w:val="0"/>
                                <w:color w:val="C6E7FC" w:themeColor="background2"/>
                              </w:rPr>
                            </w:pPr>
                            <w:r w:rsidRPr="001519BD">
                              <w:rPr>
                                <w:b w:val="0"/>
                                <w:color w:val="C6E7FC" w:themeColor="background2"/>
                              </w:rPr>
                              <w:t>Great Glen House</w:t>
                            </w:r>
                          </w:p>
                          <w:p w:rsidR="00757460" w:rsidRPr="001519BD" w:rsidRDefault="00757460" w:rsidP="00757460">
                            <w:pPr>
                              <w:pStyle w:val="Subtitle"/>
                              <w:rPr>
                                <w:b w:val="0"/>
                                <w:color w:val="C6E7FC" w:themeColor="background2"/>
                              </w:rPr>
                            </w:pPr>
                            <w:r w:rsidRPr="001519BD">
                              <w:rPr>
                                <w:b w:val="0"/>
                                <w:color w:val="C6E7FC" w:themeColor="background2"/>
                              </w:rPr>
                              <w:t>Leachkin Road</w:t>
                            </w:r>
                          </w:p>
                          <w:p w:rsidR="00757460" w:rsidRPr="001519BD" w:rsidRDefault="00757460" w:rsidP="00757460">
                            <w:pPr>
                              <w:pStyle w:val="Subtitle"/>
                              <w:rPr>
                                <w:b w:val="0"/>
                                <w:color w:val="C6E7FC" w:themeColor="background2"/>
                              </w:rPr>
                            </w:pPr>
                            <w:r w:rsidRPr="001519BD">
                              <w:rPr>
                                <w:b w:val="0"/>
                                <w:color w:val="C6E7FC" w:themeColor="background2"/>
                              </w:rPr>
                              <w:t>Inverness IV3 8NW</w:t>
                            </w:r>
                          </w:p>
                          <w:p w:rsidR="00757460" w:rsidRPr="001519BD" w:rsidRDefault="00757460" w:rsidP="00757460">
                            <w:pPr>
                              <w:pStyle w:val="Subtitle"/>
                              <w:rPr>
                                <w:b w:val="0"/>
                                <w:color w:val="C6E7FC" w:themeColor="background2"/>
                              </w:rPr>
                            </w:pPr>
                          </w:p>
                          <w:p w:rsidR="00757460" w:rsidRPr="001519BD" w:rsidRDefault="00757460" w:rsidP="00757460">
                            <w:pPr>
                              <w:pStyle w:val="Subtitle"/>
                              <w:rPr>
                                <w:b w:val="0"/>
                                <w:color w:val="C6E7FC" w:themeColor="background2"/>
                              </w:rPr>
                            </w:pPr>
                            <w:r w:rsidRPr="001519BD">
                              <w:rPr>
                                <w:b w:val="0"/>
                                <w:color w:val="C6E7FC" w:themeColor="background2"/>
                              </w:rPr>
                              <w:t>01463 725000</w:t>
                            </w:r>
                          </w:p>
                          <w:p w:rsidR="00757460" w:rsidRPr="001519BD" w:rsidRDefault="00757460" w:rsidP="00757460">
                            <w:pPr>
                              <w:pStyle w:val="Subtitle"/>
                              <w:rPr>
                                <w:b w:val="0"/>
                                <w:color w:val="C6E7FC" w:themeColor="background2"/>
                              </w:rPr>
                            </w:pPr>
                          </w:p>
                          <w:p w:rsidR="00757460" w:rsidRDefault="00757460" w:rsidP="00757460">
                            <w:pPr>
                              <w:pStyle w:val="Subtitle"/>
                              <w:rPr>
                                <w:color w:val="C6E7FC" w:themeColor="background2"/>
                              </w:rPr>
                            </w:pPr>
                          </w:p>
                          <w:p w:rsidR="00757460" w:rsidRPr="00AA6A85" w:rsidRDefault="00757460" w:rsidP="00757460">
                            <w:pPr>
                              <w:pStyle w:val="Subtitle"/>
                              <w:rPr>
                                <w:color w:val="FFFFFF" w:themeColor="background1"/>
                                <w:sz w:val="36"/>
                                <w:szCs w:val="36"/>
                              </w:rPr>
                            </w:pPr>
                            <w:hyperlink r:id="rId22" w:history="1">
                              <w:r w:rsidRPr="00AA6A85">
                                <w:rPr>
                                  <w:rStyle w:val="Hyperlink"/>
                                  <w:color w:val="FFFFFF" w:themeColor="background1"/>
                                  <w:sz w:val="36"/>
                                  <w:szCs w:val="36"/>
                                </w:rPr>
                                <w:t>www.nature.scot</w:t>
                              </w:r>
                            </w:hyperlink>
                            <w:r w:rsidRPr="00AA6A85">
                              <w:rPr>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3D740" id="Text Box 7" o:spid="_x0000_s1027" type="#_x0000_t202" style="position:absolute;margin-left:-4pt;margin-top:454.5pt;width:275.25pt;height:2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" filled="f" stroked="f" strokeweight=".5pt">
                <v:textbox>
                  <w:txbxContent>
                    <w:p w:rsidR="00757460" w:rsidRPr="001519BD" w:rsidRDefault="00757460" w:rsidP="00757460">
                      <w:pPr>
                        <w:pStyle w:val="Subtitle"/>
                        <w:rPr>
                          <w:b w:val="0"/>
                          <w:color w:val="C6E7FC" w:themeColor="background2"/>
                        </w:rPr>
                      </w:pPr>
                      <w:r w:rsidRPr="001519BD">
                        <w:rPr>
                          <w:b w:val="0"/>
                          <w:color w:val="C6E7FC" w:themeColor="background2"/>
                        </w:rPr>
                        <w:t>Published:</w:t>
                      </w:r>
                      <w:r>
                        <w:rPr>
                          <w:b w:val="0"/>
                          <w:color w:val="C6E7FC" w:themeColor="background2"/>
                        </w:rPr>
                        <w:t xml:space="preserve"> September 2020</w:t>
                      </w:r>
                    </w:p>
                    <w:p w:rsidR="00757460" w:rsidRPr="001519BD" w:rsidRDefault="00757460" w:rsidP="00757460">
                      <w:pPr>
                        <w:rPr>
                          <w:color w:val="FFFFFF" w:themeColor="background1"/>
                        </w:rPr>
                      </w:pPr>
                    </w:p>
                    <w:p w:rsidR="00757460" w:rsidRPr="001519BD" w:rsidRDefault="00757460" w:rsidP="00757460">
                      <w:pPr>
                        <w:pStyle w:val="Subtitle"/>
                        <w:rPr>
                          <w:b w:val="0"/>
                        </w:rPr>
                      </w:pPr>
                    </w:p>
                    <w:p w:rsidR="00757460" w:rsidRPr="001519BD" w:rsidRDefault="00757460" w:rsidP="00757460">
                      <w:pPr>
                        <w:pStyle w:val="Subtitle"/>
                        <w:rPr>
                          <w:b w:val="0"/>
                          <w:color w:val="C6E7FC" w:themeColor="background2"/>
                        </w:rPr>
                      </w:pPr>
                      <w:r w:rsidRPr="001519BD">
                        <w:rPr>
                          <w:b w:val="0"/>
                          <w:color w:val="C6E7FC" w:themeColor="background2"/>
                        </w:rPr>
                        <w:t>NatureScot</w:t>
                      </w:r>
                    </w:p>
                    <w:p w:rsidR="00757460" w:rsidRPr="001519BD" w:rsidRDefault="00757460" w:rsidP="00757460">
                      <w:pPr>
                        <w:pStyle w:val="Subtitle"/>
                        <w:rPr>
                          <w:b w:val="0"/>
                          <w:color w:val="C6E7FC" w:themeColor="background2"/>
                        </w:rPr>
                      </w:pPr>
                      <w:r w:rsidRPr="001519BD">
                        <w:rPr>
                          <w:b w:val="0"/>
                          <w:color w:val="C6E7FC" w:themeColor="background2"/>
                        </w:rPr>
                        <w:t>Great Glen House</w:t>
                      </w:r>
                    </w:p>
                    <w:p w:rsidR="00757460" w:rsidRPr="001519BD" w:rsidRDefault="00757460" w:rsidP="00757460">
                      <w:pPr>
                        <w:pStyle w:val="Subtitle"/>
                        <w:rPr>
                          <w:b w:val="0"/>
                          <w:color w:val="C6E7FC" w:themeColor="background2"/>
                        </w:rPr>
                      </w:pPr>
                      <w:r w:rsidRPr="001519BD">
                        <w:rPr>
                          <w:b w:val="0"/>
                          <w:color w:val="C6E7FC" w:themeColor="background2"/>
                        </w:rPr>
                        <w:t>Leachkin Road</w:t>
                      </w:r>
                    </w:p>
                    <w:p w:rsidR="00757460" w:rsidRPr="001519BD" w:rsidRDefault="00757460" w:rsidP="00757460">
                      <w:pPr>
                        <w:pStyle w:val="Subtitle"/>
                        <w:rPr>
                          <w:b w:val="0"/>
                          <w:color w:val="C6E7FC" w:themeColor="background2"/>
                        </w:rPr>
                      </w:pPr>
                      <w:r w:rsidRPr="001519BD">
                        <w:rPr>
                          <w:b w:val="0"/>
                          <w:color w:val="C6E7FC" w:themeColor="background2"/>
                        </w:rPr>
                        <w:t>Inverness IV3 8NW</w:t>
                      </w:r>
                    </w:p>
                    <w:p w:rsidR="00757460" w:rsidRPr="001519BD" w:rsidRDefault="00757460" w:rsidP="00757460">
                      <w:pPr>
                        <w:pStyle w:val="Subtitle"/>
                        <w:rPr>
                          <w:b w:val="0"/>
                          <w:color w:val="C6E7FC" w:themeColor="background2"/>
                        </w:rPr>
                      </w:pPr>
                    </w:p>
                    <w:p w:rsidR="00757460" w:rsidRPr="001519BD" w:rsidRDefault="00757460" w:rsidP="00757460">
                      <w:pPr>
                        <w:pStyle w:val="Subtitle"/>
                        <w:rPr>
                          <w:b w:val="0"/>
                          <w:color w:val="C6E7FC" w:themeColor="background2"/>
                        </w:rPr>
                      </w:pPr>
                      <w:r w:rsidRPr="001519BD">
                        <w:rPr>
                          <w:b w:val="0"/>
                          <w:color w:val="C6E7FC" w:themeColor="background2"/>
                        </w:rPr>
                        <w:t>01463 725000</w:t>
                      </w:r>
                    </w:p>
                    <w:p w:rsidR="00757460" w:rsidRPr="001519BD" w:rsidRDefault="00757460" w:rsidP="00757460">
                      <w:pPr>
                        <w:pStyle w:val="Subtitle"/>
                        <w:rPr>
                          <w:b w:val="0"/>
                          <w:color w:val="C6E7FC" w:themeColor="background2"/>
                        </w:rPr>
                      </w:pPr>
                    </w:p>
                    <w:p w:rsidR="00757460" w:rsidRDefault="00757460" w:rsidP="00757460">
                      <w:pPr>
                        <w:pStyle w:val="Subtitle"/>
                        <w:rPr>
                          <w:color w:val="C6E7FC" w:themeColor="background2"/>
                        </w:rPr>
                      </w:pPr>
                    </w:p>
                    <w:p w:rsidR="00757460" w:rsidRPr="00AA6A85" w:rsidRDefault="00757460" w:rsidP="00757460">
                      <w:pPr>
                        <w:pStyle w:val="Subtitle"/>
                        <w:rPr>
                          <w:color w:val="FFFFFF" w:themeColor="background1"/>
                          <w:sz w:val="36"/>
                          <w:szCs w:val="36"/>
                        </w:rPr>
                      </w:pPr>
                      <w:hyperlink r:id="rId23" w:history="1">
                        <w:r w:rsidRPr="00AA6A85">
                          <w:rPr>
                            <w:rStyle w:val="Hyperlink"/>
                            <w:color w:val="FFFFFF" w:themeColor="background1"/>
                            <w:sz w:val="36"/>
                            <w:szCs w:val="36"/>
                          </w:rPr>
                          <w:t>www.nature.scot</w:t>
                        </w:r>
                      </w:hyperlink>
                      <w:r w:rsidRPr="00AA6A85">
                        <w:rPr>
                          <w:color w:val="FFFFFF" w:themeColor="background1"/>
                          <w:sz w:val="36"/>
                          <w:szCs w:val="36"/>
                        </w:rPr>
                        <w:t xml:space="preserve"> </w:t>
                      </w:r>
                    </w:p>
                  </w:txbxContent>
                </v:textbox>
                <w10:wrap anchory="page"/>
              </v:shape>
            </w:pict>
          </mc:Fallback>
        </mc:AlternateContent>
      </w:r>
    </w:p>
    <w:p w:rsidR="002D42B3" w:rsidRPr="002D42B3" w:rsidRDefault="002D42B3" w:rsidP="007D2DFE">
      <w:pPr>
        <w:rPr>
          <w:rFonts w:cs="Arial"/>
        </w:rPr>
      </w:pPr>
    </w:p>
    <w:sectPr w:rsidR="002D42B3" w:rsidRPr="002D42B3" w:rsidSect="007D2DFE">
      <w:pgSz w:w="11906" w:h="16838"/>
      <w:pgMar w:top="1440" w:right="4251" w:bottom="1440"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C5" w:rsidRDefault="002F25C5" w:rsidP="00781960">
      <w:pPr>
        <w:spacing w:after="0" w:line="240" w:lineRule="auto"/>
      </w:pPr>
      <w:r>
        <w:separator/>
      </w:r>
    </w:p>
    <w:p w:rsidR="002F25C5" w:rsidRDefault="002F25C5"/>
  </w:endnote>
  <w:endnote w:type="continuationSeparator" w:id="0">
    <w:p w:rsidR="002F25C5" w:rsidRDefault="002F25C5" w:rsidP="00781960">
      <w:pPr>
        <w:spacing w:after="0" w:line="240" w:lineRule="auto"/>
      </w:pPr>
      <w:r>
        <w:continuationSeparator/>
      </w:r>
    </w:p>
    <w:p w:rsidR="002F25C5" w:rsidRDefault="002F2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1C" w:rsidRDefault="00772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685614"/>
      <w:docPartObj>
        <w:docPartGallery w:val="Page Numbers (Bottom of Page)"/>
        <w:docPartUnique/>
      </w:docPartObj>
    </w:sdtPr>
    <w:sdtEndPr>
      <w:rPr>
        <w:rFonts w:cs="Arial"/>
      </w:rPr>
    </w:sdtEndPr>
    <w:sdtContent>
      <w:p w:rsidR="005D2D9F" w:rsidRDefault="005D2D9F" w:rsidP="00575B60">
        <w:pPr>
          <w:pStyle w:val="Footer"/>
          <w:jc w:val="right"/>
          <w:rPr>
            <w:rFonts w:cs="Arial"/>
          </w:rPr>
        </w:pPr>
        <w:r w:rsidRPr="00A362D9">
          <w:rPr>
            <w:rFonts w:cs="Arial"/>
            <w:sz w:val="20"/>
            <w:szCs w:val="20"/>
          </w:rPr>
          <w:fldChar w:fldCharType="begin"/>
        </w:r>
        <w:r w:rsidRPr="00A362D9">
          <w:rPr>
            <w:rFonts w:cs="Arial"/>
            <w:sz w:val="20"/>
            <w:szCs w:val="20"/>
          </w:rPr>
          <w:instrText xml:space="preserve"> PAGE   \* MERGEFORMAT </w:instrText>
        </w:r>
        <w:r w:rsidRPr="00A362D9">
          <w:rPr>
            <w:rFonts w:cs="Arial"/>
            <w:sz w:val="20"/>
            <w:szCs w:val="20"/>
          </w:rPr>
          <w:fldChar w:fldCharType="separate"/>
        </w:r>
        <w:r w:rsidR="00A73F7F">
          <w:rPr>
            <w:rFonts w:cs="Arial"/>
            <w:noProof/>
            <w:sz w:val="20"/>
            <w:szCs w:val="20"/>
          </w:rPr>
          <w:t>1</w:t>
        </w:r>
        <w:r w:rsidRPr="00A362D9">
          <w:rPr>
            <w:rFonts w:cs="Arial"/>
            <w:sz w:val="20"/>
            <w:szCs w:val="20"/>
          </w:rPr>
          <w:fldChar w:fldCharType="end"/>
        </w:r>
      </w:p>
      <w:p w:rsidR="005D2D9F" w:rsidRDefault="002F25C5" w:rsidP="00575B60">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1C" w:rsidRDefault="0077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C5" w:rsidRDefault="002F25C5" w:rsidP="00781960">
      <w:pPr>
        <w:spacing w:after="0" w:line="240" w:lineRule="auto"/>
      </w:pPr>
      <w:r>
        <w:separator/>
      </w:r>
    </w:p>
    <w:p w:rsidR="002F25C5" w:rsidRDefault="002F25C5"/>
  </w:footnote>
  <w:footnote w:type="continuationSeparator" w:id="0">
    <w:p w:rsidR="002F25C5" w:rsidRDefault="002F25C5" w:rsidP="00781960">
      <w:pPr>
        <w:spacing w:after="0" w:line="240" w:lineRule="auto"/>
      </w:pPr>
      <w:r>
        <w:continuationSeparator/>
      </w:r>
    </w:p>
    <w:p w:rsidR="002F25C5" w:rsidRDefault="002F25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1C" w:rsidRDefault="00772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1C" w:rsidRDefault="00772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1C" w:rsidRDefault="0077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3E889E"/>
    <w:lvl w:ilvl="0">
      <w:start w:val="1"/>
      <w:numFmt w:val="bullet"/>
      <w:pStyle w:val="ListBullet"/>
      <w:lvlText w:val=""/>
      <w:lvlJc w:val="left"/>
      <w:pPr>
        <w:tabs>
          <w:tab w:val="num" w:pos="1211"/>
        </w:tabs>
        <w:ind w:left="1211" w:hanging="360"/>
      </w:pPr>
      <w:rPr>
        <w:rFonts w:ascii="Symbol" w:hAnsi="Symbol" w:hint="default"/>
      </w:rPr>
    </w:lvl>
  </w:abstractNum>
  <w:abstractNum w:abstractNumId="1" w15:restartNumberingAfterBreak="0">
    <w:nsid w:val="07945BFC"/>
    <w:multiLevelType w:val="hybridMultilevel"/>
    <w:tmpl w:val="D16C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6872"/>
    <w:multiLevelType w:val="hybridMultilevel"/>
    <w:tmpl w:val="2C28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927694"/>
    <w:multiLevelType w:val="hybridMultilevel"/>
    <w:tmpl w:val="2C28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51732"/>
    <w:multiLevelType w:val="hybridMultilevel"/>
    <w:tmpl w:val="1AF6B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B6D4F"/>
    <w:multiLevelType w:val="hybridMultilevel"/>
    <w:tmpl w:val="9D74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D60DD"/>
    <w:multiLevelType w:val="hybridMultilevel"/>
    <w:tmpl w:val="03E269AA"/>
    <w:lvl w:ilvl="0" w:tplc="1634206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022DD"/>
    <w:multiLevelType w:val="hybridMultilevel"/>
    <w:tmpl w:val="7A72E16A"/>
    <w:lvl w:ilvl="0" w:tplc="81FC3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F362E"/>
    <w:multiLevelType w:val="hybridMultilevel"/>
    <w:tmpl w:val="A5CA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C42219"/>
    <w:multiLevelType w:val="hybridMultilevel"/>
    <w:tmpl w:val="0F348C62"/>
    <w:lvl w:ilvl="0" w:tplc="81FC3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EA68B5"/>
    <w:multiLevelType w:val="multilevel"/>
    <w:tmpl w:val="2F02AD5E"/>
    <w:lvl w:ilvl="0">
      <w:start w:val="2"/>
      <w:numFmt w:val="decimal"/>
      <w:lvlText w:val="6.%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36896559"/>
    <w:multiLevelType w:val="multilevel"/>
    <w:tmpl w:val="5E765D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D16F10"/>
    <w:multiLevelType w:val="hybridMultilevel"/>
    <w:tmpl w:val="053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51BB7"/>
    <w:multiLevelType w:val="hybridMultilevel"/>
    <w:tmpl w:val="F8FA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E67AB"/>
    <w:multiLevelType w:val="hybridMultilevel"/>
    <w:tmpl w:val="9176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80734"/>
    <w:multiLevelType w:val="hybridMultilevel"/>
    <w:tmpl w:val="1E16A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830BA"/>
    <w:multiLevelType w:val="hybridMultilevel"/>
    <w:tmpl w:val="B03A3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19425C"/>
    <w:multiLevelType w:val="multilevel"/>
    <w:tmpl w:val="610EBE8A"/>
    <w:lvl w:ilvl="0">
      <w:start w:val="1"/>
      <w:numFmt w:val="none"/>
      <w:suff w:val="space"/>
      <w:lvlText w:val="6.1"/>
      <w:lvlJc w:val="left"/>
      <w:pPr>
        <w:ind w:left="1080" w:hanging="723"/>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7504686C"/>
    <w:multiLevelType w:val="hybridMultilevel"/>
    <w:tmpl w:val="2C286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165010"/>
    <w:multiLevelType w:val="hybridMultilevel"/>
    <w:tmpl w:val="70BAEB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324EEC"/>
    <w:multiLevelType w:val="hybridMultilevel"/>
    <w:tmpl w:val="EF308D02"/>
    <w:lvl w:ilvl="0" w:tplc="81FC3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20B74"/>
    <w:multiLevelType w:val="hybridMultilevel"/>
    <w:tmpl w:val="4A007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8"/>
  </w:num>
  <w:num w:numId="4">
    <w:abstractNumId w:val="9"/>
  </w:num>
  <w:num w:numId="5">
    <w:abstractNumId w:val="7"/>
  </w:num>
  <w:num w:numId="6">
    <w:abstractNumId w:val="20"/>
  </w:num>
  <w:num w:numId="7">
    <w:abstractNumId w:val="0"/>
  </w:num>
  <w:num w:numId="8">
    <w:abstractNumId w:val="1"/>
  </w:num>
  <w:num w:numId="9">
    <w:abstractNumId w:val="19"/>
  </w:num>
  <w:num w:numId="10">
    <w:abstractNumId w:val="16"/>
  </w:num>
  <w:num w:numId="11">
    <w:abstractNumId w:val="3"/>
  </w:num>
  <w:num w:numId="12">
    <w:abstractNumId w:val="2"/>
  </w:num>
  <w:num w:numId="13">
    <w:abstractNumId w:val="4"/>
  </w:num>
  <w:num w:numId="14">
    <w:abstractNumId w:val="18"/>
  </w:num>
  <w:num w:numId="15">
    <w:abstractNumId w:val="14"/>
  </w:num>
  <w:num w:numId="16">
    <w:abstractNumId w:val="13"/>
  </w:num>
  <w:num w:numId="17">
    <w:abstractNumId w:val="6"/>
  </w:num>
  <w:num w:numId="18">
    <w:abstractNumId w:val="5"/>
  </w:num>
  <w:num w:numId="19">
    <w:abstractNumId w:val="17"/>
  </w:num>
  <w:num w:numId="20">
    <w:abstractNumId w:val="10"/>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efaultTableStyle w:val="MediumGrid3-Accent2"/>
  <w:drawingGridHorizontalSpacing w:val="110"/>
  <w:displayHorizontalDrawingGridEvery w:val="2"/>
  <w:characterSpacingControl w:val="doNotCompress"/>
  <w:hdrShapeDefaults>
    <o:shapedefaults v:ext="edit" spidmax="2049">
      <o:colormru v:ext="edit" colors="#5b6770,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26"/>
    <w:rsid w:val="000006E0"/>
    <w:rsid w:val="00015871"/>
    <w:rsid w:val="00026394"/>
    <w:rsid w:val="0003578A"/>
    <w:rsid w:val="000463FF"/>
    <w:rsid w:val="000505F2"/>
    <w:rsid w:val="000524A2"/>
    <w:rsid w:val="00052CA4"/>
    <w:rsid w:val="00053058"/>
    <w:rsid w:val="00073645"/>
    <w:rsid w:val="0007704C"/>
    <w:rsid w:val="00077D48"/>
    <w:rsid w:val="00083774"/>
    <w:rsid w:val="00086F5A"/>
    <w:rsid w:val="00087B3B"/>
    <w:rsid w:val="000945E6"/>
    <w:rsid w:val="000A2C0F"/>
    <w:rsid w:val="000A60F3"/>
    <w:rsid w:val="000B0475"/>
    <w:rsid w:val="000B0808"/>
    <w:rsid w:val="000B4CE3"/>
    <w:rsid w:val="000B5FAA"/>
    <w:rsid w:val="000C4A7E"/>
    <w:rsid w:val="000C5AD2"/>
    <w:rsid w:val="000D2CCA"/>
    <w:rsid w:val="000D34C9"/>
    <w:rsid w:val="000E1975"/>
    <w:rsid w:val="000F1F57"/>
    <w:rsid w:val="000F38B5"/>
    <w:rsid w:val="0010245B"/>
    <w:rsid w:val="00104489"/>
    <w:rsid w:val="00107DA3"/>
    <w:rsid w:val="001161F4"/>
    <w:rsid w:val="00121C81"/>
    <w:rsid w:val="00125705"/>
    <w:rsid w:val="00126C20"/>
    <w:rsid w:val="001308AB"/>
    <w:rsid w:val="00140042"/>
    <w:rsid w:val="00143021"/>
    <w:rsid w:val="00144312"/>
    <w:rsid w:val="0015301D"/>
    <w:rsid w:val="00171441"/>
    <w:rsid w:val="00184356"/>
    <w:rsid w:val="00192667"/>
    <w:rsid w:val="00196F38"/>
    <w:rsid w:val="0019785C"/>
    <w:rsid w:val="001A014C"/>
    <w:rsid w:val="001A0657"/>
    <w:rsid w:val="001A2016"/>
    <w:rsid w:val="001B2B63"/>
    <w:rsid w:val="001B7795"/>
    <w:rsid w:val="001D0DC5"/>
    <w:rsid w:val="001D2F3E"/>
    <w:rsid w:val="001E6E8E"/>
    <w:rsid w:val="001E6FCC"/>
    <w:rsid w:val="001F11D0"/>
    <w:rsid w:val="001F1495"/>
    <w:rsid w:val="001F33DA"/>
    <w:rsid w:val="001F3460"/>
    <w:rsid w:val="002168FE"/>
    <w:rsid w:val="00216A62"/>
    <w:rsid w:val="00226B20"/>
    <w:rsid w:val="00246B73"/>
    <w:rsid w:val="00277489"/>
    <w:rsid w:val="00277AE8"/>
    <w:rsid w:val="002873C5"/>
    <w:rsid w:val="00294B37"/>
    <w:rsid w:val="002B09BC"/>
    <w:rsid w:val="002B10DC"/>
    <w:rsid w:val="002B54F9"/>
    <w:rsid w:val="002B65D5"/>
    <w:rsid w:val="002C24F1"/>
    <w:rsid w:val="002D2644"/>
    <w:rsid w:val="002D38F6"/>
    <w:rsid w:val="002D42B3"/>
    <w:rsid w:val="002D731B"/>
    <w:rsid w:val="002D7FB3"/>
    <w:rsid w:val="002E3EDC"/>
    <w:rsid w:val="002F22DF"/>
    <w:rsid w:val="002F25C5"/>
    <w:rsid w:val="002F2D73"/>
    <w:rsid w:val="002F34C5"/>
    <w:rsid w:val="00307E39"/>
    <w:rsid w:val="0031315E"/>
    <w:rsid w:val="00314D32"/>
    <w:rsid w:val="00323412"/>
    <w:rsid w:val="00323F0E"/>
    <w:rsid w:val="00333972"/>
    <w:rsid w:val="00351A5C"/>
    <w:rsid w:val="00365392"/>
    <w:rsid w:val="00373AAB"/>
    <w:rsid w:val="0037608B"/>
    <w:rsid w:val="00381426"/>
    <w:rsid w:val="0038396C"/>
    <w:rsid w:val="00385AFC"/>
    <w:rsid w:val="00393971"/>
    <w:rsid w:val="00395CBD"/>
    <w:rsid w:val="003A186B"/>
    <w:rsid w:val="003A3DFC"/>
    <w:rsid w:val="003B3A73"/>
    <w:rsid w:val="003C6AE5"/>
    <w:rsid w:val="003D4826"/>
    <w:rsid w:val="003E547D"/>
    <w:rsid w:val="003F11BB"/>
    <w:rsid w:val="003F6040"/>
    <w:rsid w:val="003F6E9C"/>
    <w:rsid w:val="00400D34"/>
    <w:rsid w:val="00413232"/>
    <w:rsid w:val="00416960"/>
    <w:rsid w:val="00423768"/>
    <w:rsid w:val="00431446"/>
    <w:rsid w:val="00434116"/>
    <w:rsid w:val="004403E9"/>
    <w:rsid w:val="00440AE5"/>
    <w:rsid w:val="00440BC2"/>
    <w:rsid w:val="00462F47"/>
    <w:rsid w:val="00463810"/>
    <w:rsid w:val="00467845"/>
    <w:rsid w:val="00473BA1"/>
    <w:rsid w:val="0048495C"/>
    <w:rsid w:val="00490EC7"/>
    <w:rsid w:val="0049328C"/>
    <w:rsid w:val="004A130B"/>
    <w:rsid w:val="004B385F"/>
    <w:rsid w:val="004E3C6C"/>
    <w:rsid w:val="004E43F3"/>
    <w:rsid w:val="004F0775"/>
    <w:rsid w:val="004F16C1"/>
    <w:rsid w:val="004F71BA"/>
    <w:rsid w:val="00502325"/>
    <w:rsid w:val="00512105"/>
    <w:rsid w:val="00516E63"/>
    <w:rsid w:val="00517975"/>
    <w:rsid w:val="00523F20"/>
    <w:rsid w:val="00526285"/>
    <w:rsid w:val="005471F7"/>
    <w:rsid w:val="00554BD0"/>
    <w:rsid w:val="00555A87"/>
    <w:rsid w:val="00565303"/>
    <w:rsid w:val="00575B60"/>
    <w:rsid w:val="005844CC"/>
    <w:rsid w:val="00585754"/>
    <w:rsid w:val="005A081D"/>
    <w:rsid w:val="005A242D"/>
    <w:rsid w:val="005A5760"/>
    <w:rsid w:val="005A6D97"/>
    <w:rsid w:val="005B1164"/>
    <w:rsid w:val="005B3523"/>
    <w:rsid w:val="005C5819"/>
    <w:rsid w:val="005D2D9F"/>
    <w:rsid w:val="005D4F55"/>
    <w:rsid w:val="005D6168"/>
    <w:rsid w:val="005F5D4E"/>
    <w:rsid w:val="006051E5"/>
    <w:rsid w:val="0062614D"/>
    <w:rsid w:val="0065016D"/>
    <w:rsid w:val="0065749B"/>
    <w:rsid w:val="006628A0"/>
    <w:rsid w:val="006717BF"/>
    <w:rsid w:val="00680535"/>
    <w:rsid w:val="00680890"/>
    <w:rsid w:val="00685EB9"/>
    <w:rsid w:val="006A1271"/>
    <w:rsid w:val="006A1BE9"/>
    <w:rsid w:val="006B51BC"/>
    <w:rsid w:val="006B7106"/>
    <w:rsid w:val="006B725D"/>
    <w:rsid w:val="006C0B89"/>
    <w:rsid w:val="006C11B1"/>
    <w:rsid w:val="006C169D"/>
    <w:rsid w:val="006C2468"/>
    <w:rsid w:val="006D0650"/>
    <w:rsid w:val="006E09BA"/>
    <w:rsid w:val="006E467E"/>
    <w:rsid w:val="006E4A68"/>
    <w:rsid w:val="006F53BD"/>
    <w:rsid w:val="006F5877"/>
    <w:rsid w:val="0070673D"/>
    <w:rsid w:val="00710886"/>
    <w:rsid w:val="00713A29"/>
    <w:rsid w:val="0072127C"/>
    <w:rsid w:val="007325CB"/>
    <w:rsid w:val="00747C52"/>
    <w:rsid w:val="00752D36"/>
    <w:rsid w:val="00757460"/>
    <w:rsid w:val="0075771C"/>
    <w:rsid w:val="0076067A"/>
    <w:rsid w:val="00760692"/>
    <w:rsid w:val="00760C7F"/>
    <w:rsid w:val="0077269D"/>
    <w:rsid w:val="00772E1C"/>
    <w:rsid w:val="00781960"/>
    <w:rsid w:val="007868E0"/>
    <w:rsid w:val="00791AA5"/>
    <w:rsid w:val="007A1D5E"/>
    <w:rsid w:val="007A5BA4"/>
    <w:rsid w:val="007A7D45"/>
    <w:rsid w:val="007B4BEE"/>
    <w:rsid w:val="007B66DB"/>
    <w:rsid w:val="007B6D14"/>
    <w:rsid w:val="007C0710"/>
    <w:rsid w:val="007C0C14"/>
    <w:rsid w:val="007D2DFE"/>
    <w:rsid w:val="007D55A5"/>
    <w:rsid w:val="007E007D"/>
    <w:rsid w:val="007F2722"/>
    <w:rsid w:val="00817711"/>
    <w:rsid w:val="00834159"/>
    <w:rsid w:val="00834330"/>
    <w:rsid w:val="00836F79"/>
    <w:rsid w:val="00841776"/>
    <w:rsid w:val="00844684"/>
    <w:rsid w:val="00845858"/>
    <w:rsid w:val="00851EA6"/>
    <w:rsid w:val="00853746"/>
    <w:rsid w:val="00856F3D"/>
    <w:rsid w:val="0086782D"/>
    <w:rsid w:val="00875CC1"/>
    <w:rsid w:val="0087646E"/>
    <w:rsid w:val="008976C3"/>
    <w:rsid w:val="008A63EF"/>
    <w:rsid w:val="008B3DA9"/>
    <w:rsid w:val="008D0050"/>
    <w:rsid w:val="008E0B68"/>
    <w:rsid w:val="008E62EC"/>
    <w:rsid w:val="008E7ED9"/>
    <w:rsid w:val="008F0E01"/>
    <w:rsid w:val="008F4C89"/>
    <w:rsid w:val="00901573"/>
    <w:rsid w:val="00902F3F"/>
    <w:rsid w:val="00922C0B"/>
    <w:rsid w:val="00925A1B"/>
    <w:rsid w:val="009366DE"/>
    <w:rsid w:val="00936D23"/>
    <w:rsid w:val="009372DD"/>
    <w:rsid w:val="00947270"/>
    <w:rsid w:val="009529EB"/>
    <w:rsid w:val="00967254"/>
    <w:rsid w:val="00971917"/>
    <w:rsid w:val="0097245F"/>
    <w:rsid w:val="00976F4F"/>
    <w:rsid w:val="009831E0"/>
    <w:rsid w:val="0098504B"/>
    <w:rsid w:val="00987C5C"/>
    <w:rsid w:val="009908BC"/>
    <w:rsid w:val="00990B59"/>
    <w:rsid w:val="009A0DF3"/>
    <w:rsid w:val="009C12D8"/>
    <w:rsid w:val="009C32B7"/>
    <w:rsid w:val="009C34E7"/>
    <w:rsid w:val="009C44D5"/>
    <w:rsid w:val="009C4D46"/>
    <w:rsid w:val="009E132B"/>
    <w:rsid w:val="009F0D31"/>
    <w:rsid w:val="009F106D"/>
    <w:rsid w:val="009F108A"/>
    <w:rsid w:val="009F2812"/>
    <w:rsid w:val="009F6212"/>
    <w:rsid w:val="00A01A00"/>
    <w:rsid w:val="00A0258A"/>
    <w:rsid w:val="00A22367"/>
    <w:rsid w:val="00A313FD"/>
    <w:rsid w:val="00A362D9"/>
    <w:rsid w:val="00A417B0"/>
    <w:rsid w:val="00A46B16"/>
    <w:rsid w:val="00A5183E"/>
    <w:rsid w:val="00A52D6F"/>
    <w:rsid w:val="00A60CFE"/>
    <w:rsid w:val="00A671D6"/>
    <w:rsid w:val="00A73F7F"/>
    <w:rsid w:val="00A77544"/>
    <w:rsid w:val="00A90466"/>
    <w:rsid w:val="00A952DB"/>
    <w:rsid w:val="00AA2BC6"/>
    <w:rsid w:val="00AA2EDE"/>
    <w:rsid w:val="00AA5BA2"/>
    <w:rsid w:val="00AB2176"/>
    <w:rsid w:val="00AB7348"/>
    <w:rsid w:val="00AD5003"/>
    <w:rsid w:val="00AF3200"/>
    <w:rsid w:val="00B076F3"/>
    <w:rsid w:val="00B12017"/>
    <w:rsid w:val="00B1270A"/>
    <w:rsid w:val="00B336FA"/>
    <w:rsid w:val="00B351EE"/>
    <w:rsid w:val="00B35B23"/>
    <w:rsid w:val="00B37DC8"/>
    <w:rsid w:val="00B41C7A"/>
    <w:rsid w:val="00B41FB8"/>
    <w:rsid w:val="00B53140"/>
    <w:rsid w:val="00B642A2"/>
    <w:rsid w:val="00B64C6D"/>
    <w:rsid w:val="00B774EB"/>
    <w:rsid w:val="00B80776"/>
    <w:rsid w:val="00B82450"/>
    <w:rsid w:val="00B831B6"/>
    <w:rsid w:val="00B836A0"/>
    <w:rsid w:val="00BB01C1"/>
    <w:rsid w:val="00BB554D"/>
    <w:rsid w:val="00BC01D6"/>
    <w:rsid w:val="00BC08BE"/>
    <w:rsid w:val="00BC27ED"/>
    <w:rsid w:val="00BD621A"/>
    <w:rsid w:val="00BE2FA7"/>
    <w:rsid w:val="00BE38D8"/>
    <w:rsid w:val="00BE610E"/>
    <w:rsid w:val="00BF2ACF"/>
    <w:rsid w:val="00BF5EB5"/>
    <w:rsid w:val="00C04A98"/>
    <w:rsid w:val="00C07767"/>
    <w:rsid w:val="00C11398"/>
    <w:rsid w:val="00C1301D"/>
    <w:rsid w:val="00C15C96"/>
    <w:rsid w:val="00C223C8"/>
    <w:rsid w:val="00C2434C"/>
    <w:rsid w:val="00C37237"/>
    <w:rsid w:val="00C37682"/>
    <w:rsid w:val="00C4607F"/>
    <w:rsid w:val="00C46171"/>
    <w:rsid w:val="00C57489"/>
    <w:rsid w:val="00C615D6"/>
    <w:rsid w:val="00C64EA1"/>
    <w:rsid w:val="00C70D43"/>
    <w:rsid w:val="00C764B9"/>
    <w:rsid w:val="00C97AC7"/>
    <w:rsid w:val="00CA57A7"/>
    <w:rsid w:val="00CC260B"/>
    <w:rsid w:val="00CC4806"/>
    <w:rsid w:val="00CD2328"/>
    <w:rsid w:val="00CE31BE"/>
    <w:rsid w:val="00CE789E"/>
    <w:rsid w:val="00CF59E1"/>
    <w:rsid w:val="00D0007A"/>
    <w:rsid w:val="00D024E6"/>
    <w:rsid w:val="00D05D6A"/>
    <w:rsid w:val="00D07580"/>
    <w:rsid w:val="00D138CD"/>
    <w:rsid w:val="00D14D30"/>
    <w:rsid w:val="00D25C37"/>
    <w:rsid w:val="00D36032"/>
    <w:rsid w:val="00D45FDC"/>
    <w:rsid w:val="00D57682"/>
    <w:rsid w:val="00D62DAD"/>
    <w:rsid w:val="00D70C2E"/>
    <w:rsid w:val="00D71E8A"/>
    <w:rsid w:val="00D946E0"/>
    <w:rsid w:val="00D95ADB"/>
    <w:rsid w:val="00DB2B9F"/>
    <w:rsid w:val="00DB4161"/>
    <w:rsid w:val="00DB733B"/>
    <w:rsid w:val="00DC441D"/>
    <w:rsid w:val="00DC76CE"/>
    <w:rsid w:val="00DD70AA"/>
    <w:rsid w:val="00E07824"/>
    <w:rsid w:val="00E12492"/>
    <w:rsid w:val="00E12FAB"/>
    <w:rsid w:val="00E22376"/>
    <w:rsid w:val="00E26D90"/>
    <w:rsid w:val="00E37A01"/>
    <w:rsid w:val="00E4084D"/>
    <w:rsid w:val="00E44955"/>
    <w:rsid w:val="00E556D3"/>
    <w:rsid w:val="00E70211"/>
    <w:rsid w:val="00E73E26"/>
    <w:rsid w:val="00E8126E"/>
    <w:rsid w:val="00EA23F1"/>
    <w:rsid w:val="00EA3560"/>
    <w:rsid w:val="00EA6CED"/>
    <w:rsid w:val="00EA7610"/>
    <w:rsid w:val="00EB1C6E"/>
    <w:rsid w:val="00ED29E3"/>
    <w:rsid w:val="00ED4767"/>
    <w:rsid w:val="00F00B64"/>
    <w:rsid w:val="00F0114A"/>
    <w:rsid w:val="00F01FED"/>
    <w:rsid w:val="00F0543F"/>
    <w:rsid w:val="00F07524"/>
    <w:rsid w:val="00F15EED"/>
    <w:rsid w:val="00F2174D"/>
    <w:rsid w:val="00F236D4"/>
    <w:rsid w:val="00F53B26"/>
    <w:rsid w:val="00F54452"/>
    <w:rsid w:val="00F61A4F"/>
    <w:rsid w:val="00F62736"/>
    <w:rsid w:val="00F62F37"/>
    <w:rsid w:val="00F63E93"/>
    <w:rsid w:val="00F64367"/>
    <w:rsid w:val="00F701A5"/>
    <w:rsid w:val="00F706FD"/>
    <w:rsid w:val="00F73152"/>
    <w:rsid w:val="00F84A57"/>
    <w:rsid w:val="00F84F4E"/>
    <w:rsid w:val="00F87781"/>
    <w:rsid w:val="00F90070"/>
    <w:rsid w:val="00F978BD"/>
    <w:rsid w:val="00FA7108"/>
    <w:rsid w:val="00FB5436"/>
    <w:rsid w:val="00FC4963"/>
    <w:rsid w:val="00FD032D"/>
    <w:rsid w:val="00FD53C6"/>
    <w:rsid w:val="00FD615E"/>
    <w:rsid w:val="00FE47B8"/>
    <w:rsid w:val="00FE5FC2"/>
    <w:rsid w:val="00FF3F1D"/>
    <w:rsid w:val="00FF49A0"/>
    <w:rsid w:val="00FF53BC"/>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b6770,white"/>
    </o:shapedefaults>
    <o:shapelayout v:ext="edit">
      <o:idmap v:ext="edit" data="1"/>
    </o:shapelayout>
  </w:shapeDefaults>
  <w:decimalSymbol w:val="."/>
  <w:listSeparator w:val=","/>
  <w14:docId w14:val="53A97564"/>
  <w15:docId w15:val="{0D0041EB-1E07-4EFA-8930-2798D91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ISI Normal"/>
    <w:qFormat/>
    <w:rsid w:val="00440BC2"/>
    <w:rPr>
      <w:rFonts w:ascii="Arial" w:hAnsi="Arial"/>
    </w:rPr>
  </w:style>
  <w:style w:type="paragraph" w:styleId="Heading1">
    <w:name w:val="heading 1"/>
    <w:basedOn w:val="Normal"/>
    <w:next w:val="Normal"/>
    <w:link w:val="Heading1Char"/>
    <w:uiPriority w:val="9"/>
    <w:qFormat/>
    <w:rsid w:val="00922C0B"/>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uiPriority w:val="9"/>
    <w:semiHidden/>
    <w:unhideWhenUsed/>
    <w:qFormat/>
    <w:rsid w:val="00463810"/>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uiPriority w:val="9"/>
    <w:semiHidden/>
    <w:unhideWhenUsed/>
    <w:qFormat/>
    <w:rsid w:val="00463810"/>
    <w:pPr>
      <w:keepNext/>
      <w:keepLines/>
      <w:spacing w:before="200" w:after="0"/>
      <w:outlineLvl w:val="2"/>
    </w:pPr>
    <w:rPr>
      <w:rFonts w:asciiTheme="majorHAnsi" w:eastAsiaTheme="majorEastAsia" w:hAnsiTheme="majorHAnsi" w:cstheme="majorBidi"/>
      <w:b/>
      <w:bCs/>
      <w:color w:val="31B6F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26"/>
    <w:pPr>
      <w:ind w:left="720"/>
      <w:contextualSpacing/>
    </w:pPr>
  </w:style>
  <w:style w:type="paragraph" w:styleId="Header">
    <w:name w:val="header"/>
    <w:basedOn w:val="Normal"/>
    <w:link w:val="HeaderChar"/>
    <w:uiPriority w:val="99"/>
    <w:unhideWhenUsed/>
    <w:rsid w:val="0078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960"/>
  </w:style>
  <w:style w:type="paragraph" w:styleId="Footer">
    <w:name w:val="footer"/>
    <w:basedOn w:val="Normal"/>
    <w:link w:val="FooterChar"/>
    <w:uiPriority w:val="99"/>
    <w:unhideWhenUsed/>
    <w:rsid w:val="0078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960"/>
  </w:style>
  <w:style w:type="paragraph" w:styleId="BalloonText">
    <w:name w:val="Balloon Text"/>
    <w:basedOn w:val="Normal"/>
    <w:link w:val="BalloonTextChar"/>
    <w:uiPriority w:val="99"/>
    <w:semiHidden/>
    <w:unhideWhenUsed/>
    <w:rsid w:val="0085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A6"/>
    <w:rPr>
      <w:rFonts w:ascii="Tahoma" w:hAnsi="Tahoma" w:cs="Tahoma"/>
      <w:sz w:val="16"/>
      <w:szCs w:val="16"/>
    </w:rPr>
  </w:style>
  <w:style w:type="character" w:styleId="Hyperlink">
    <w:name w:val="Hyperlink"/>
    <w:basedOn w:val="DefaultParagraphFont"/>
    <w:uiPriority w:val="99"/>
    <w:unhideWhenUsed/>
    <w:rsid w:val="008976C3"/>
    <w:rPr>
      <w:color w:val="0080FF" w:themeColor="hyperlink"/>
      <w:u w:val="single"/>
    </w:rPr>
  </w:style>
  <w:style w:type="paragraph" w:styleId="ListBullet">
    <w:name w:val="List Bullet"/>
    <w:basedOn w:val="Normal"/>
    <w:uiPriority w:val="99"/>
    <w:unhideWhenUsed/>
    <w:rsid w:val="0015301D"/>
    <w:pPr>
      <w:numPr>
        <w:numId w:val="7"/>
      </w:numPr>
      <w:contextualSpacing/>
    </w:pPr>
  </w:style>
  <w:style w:type="table" w:styleId="TableGrid">
    <w:name w:val="Table Grid"/>
    <w:basedOn w:val="TableNormal"/>
    <w:uiPriority w:val="59"/>
    <w:rsid w:val="00BC08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22C0B"/>
    <w:rPr>
      <w:rFonts w:asciiTheme="majorHAnsi" w:eastAsiaTheme="majorEastAsia" w:hAnsiTheme="majorHAnsi" w:cstheme="majorBidi"/>
      <w:b/>
      <w:bCs/>
      <w:color w:val="0292DF" w:themeColor="accent1" w:themeShade="BF"/>
      <w:sz w:val="28"/>
      <w:szCs w:val="28"/>
    </w:rPr>
  </w:style>
  <w:style w:type="paragraph" w:styleId="NoSpacing">
    <w:name w:val="No Spacing"/>
    <w:link w:val="NoSpacingChar"/>
    <w:uiPriority w:val="1"/>
    <w:qFormat/>
    <w:rsid w:val="003939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3971"/>
    <w:rPr>
      <w:rFonts w:eastAsiaTheme="minorEastAsia"/>
      <w:lang w:val="en-US"/>
    </w:rPr>
  </w:style>
  <w:style w:type="paragraph" w:customStyle="1" w:styleId="GISIHeading1">
    <w:name w:val="GISI Heading 1"/>
    <w:basedOn w:val="Normal"/>
    <w:next w:val="Normal"/>
    <w:link w:val="GISIHeading1Char"/>
    <w:qFormat/>
    <w:rsid w:val="00C764B9"/>
    <w:rPr>
      <w:rFonts w:cs="Arial"/>
      <w:b/>
      <w:color w:val="1B4171" w:themeColor="accent2" w:themeShade="80"/>
      <w:sz w:val="48"/>
      <w:szCs w:val="48"/>
    </w:rPr>
  </w:style>
  <w:style w:type="paragraph" w:customStyle="1" w:styleId="GISIHeading2">
    <w:name w:val="GISI Heading 2"/>
    <w:basedOn w:val="Normal"/>
    <w:next w:val="Normal"/>
    <w:link w:val="GISIHeading2Char"/>
    <w:qFormat/>
    <w:rsid w:val="00C764B9"/>
    <w:pPr>
      <w:outlineLvl w:val="3"/>
    </w:pPr>
    <w:rPr>
      <w:rFonts w:cs="Arial"/>
      <w:b/>
      <w:color w:val="1B4171" w:themeColor="accent2" w:themeShade="80"/>
      <w:sz w:val="32"/>
      <w:szCs w:val="32"/>
    </w:rPr>
  </w:style>
  <w:style w:type="character" w:customStyle="1" w:styleId="GISIHeading1Char">
    <w:name w:val="GISI Heading 1 Char"/>
    <w:basedOn w:val="DefaultParagraphFont"/>
    <w:link w:val="GISIHeading1"/>
    <w:rsid w:val="00C764B9"/>
    <w:rPr>
      <w:rFonts w:ascii="Arial" w:hAnsi="Arial" w:cs="Arial"/>
      <w:b/>
      <w:color w:val="1B4171" w:themeColor="accent2" w:themeShade="80"/>
      <w:sz w:val="48"/>
      <w:szCs w:val="48"/>
    </w:rPr>
  </w:style>
  <w:style w:type="paragraph" w:customStyle="1" w:styleId="GISIHeading3">
    <w:name w:val="GISI Heading 3"/>
    <w:basedOn w:val="Normal"/>
    <w:next w:val="Normal"/>
    <w:link w:val="GISIHeading3Char"/>
    <w:qFormat/>
    <w:rsid w:val="00C764B9"/>
    <w:pPr>
      <w:outlineLvl w:val="3"/>
    </w:pPr>
    <w:rPr>
      <w:rFonts w:cs="Arial"/>
      <w:color w:val="1B4171" w:themeColor="accent2" w:themeShade="80"/>
      <w:sz w:val="28"/>
      <w:szCs w:val="28"/>
    </w:rPr>
  </w:style>
  <w:style w:type="character" w:customStyle="1" w:styleId="GISIHeading2Char">
    <w:name w:val="GISI Heading 2 Char"/>
    <w:basedOn w:val="DefaultParagraphFont"/>
    <w:link w:val="GISIHeading2"/>
    <w:rsid w:val="00C764B9"/>
    <w:rPr>
      <w:rFonts w:ascii="Arial" w:hAnsi="Arial" w:cs="Arial"/>
      <w:b/>
      <w:color w:val="1B4171" w:themeColor="accent2" w:themeShade="80"/>
      <w:sz w:val="32"/>
      <w:szCs w:val="32"/>
    </w:rPr>
  </w:style>
  <w:style w:type="paragraph" w:customStyle="1" w:styleId="GISIHeading4">
    <w:name w:val="GISI Heading 4"/>
    <w:basedOn w:val="Normal"/>
    <w:next w:val="Normal"/>
    <w:link w:val="GISIHeading4Char"/>
    <w:qFormat/>
    <w:rsid w:val="00C764B9"/>
    <w:rPr>
      <w:rFonts w:cs="Arial"/>
      <w:i/>
      <w:color w:val="1B4171" w:themeColor="accent2" w:themeShade="80"/>
    </w:rPr>
  </w:style>
  <w:style w:type="character" w:customStyle="1" w:styleId="GISIHeading3Char">
    <w:name w:val="GISI Heading 3 Char"/>
    <w:basedOn w:val="DefaultParagraphFont"/>
    <w:link w:val="GISIHeading3"/>
    <w:rsid w:val="00C764B9"/>
    <w:rPr>
      <w:rFonts w:ascii="Arial" w:hAnsi="Arial" w:cs="Arial"/>
      <w:color w:val="1B4171" w:themeColor="accent2" w:themeShade="80"/>
      <w:sz w:val="28"/>
      <w:szCs w:val="28"/>
    </w:rPr>
  </w:style>
  <w:style w:type="table" w:styleId="LightList-Accent4">
    <w:name w:val="Light List Accent 4"/>
    <w:basedOn w:val="TableNormal"/>
    <w:uiPriority w:val="61"/>
    <w:rsid w:val="00575B60"/>
    <w:pPr>
      <w:spacing w:after="0" w:line="240" w:lineRule="auto"/>
    </w:pPr>
    <w:tblPr>
      <w:tblStyleRowBandSize w:val="1"/>
      <w:tblStyleColBandSize w:val="1"/>
      <w:tblBorders>
        <w:top w:val="single" w:sz="8" w:space="0" w:color="A5D028" w:themeColor="accent4"/>
        <w:left w:val="single" w:sz="8" w:space="0" w:color="A5D028" w:themeColor="accent4"/>
        <w:bottom w:val="single" w:sz="8" w:space="0" w:color="A5D028" w:themeColor="accent4"/>
        <w:right w:val="single" w:sz="8" w:space="0" w:color="A5D028" w:themeColor="accent4"/>
      </w:tblBorders>
    </w:tblPr>
    <w:tblStylePr w:type="firstRow">
      <w:pPr>
        <w:spacing w:before="0" w:after="0" w:line="240" w:lineRule="auto"/>
      </w:pPr>
      <w:rPr>
        <w:b/>
        <w:bCs/>
        <w:color w:val="FFFFFF" w:themeColor="background1"/>
      </w:rPr>
      <w:tblPr/>
      <w:tcPr>
        <w:shd w:val="clear" w:color="auto" w:fill="A5D028" w:themeFill="accent4"/>
      </w:tcPr>
    </w:tblStylePr>
    <w:tblStylePr w:type="lastRow">
      <w:pPr>
        <w:spacing w:before="0" w:after="0" w:line="240" w:lineRule="auto"/>
      </w:pPr>
      <w:rPr>
        <w:b/>
        <w:bCs/>
      </w:rPr>
      <w:tblPr/>
      <w:tcPr>
        <w:tcBorders>
          <w:top w:val="double" w:sz="6" w:space="0" w:color="A5D028" w:themeColor="accent4"/>
          <w:left w:val="single" w:sz="8" w:space="0" w:color="A5D028" w:themeColor="accent4"/>
          <w:bottom w:val="single" w:sz="8" w:space="0" w:color="A5D028" w:themeColor="accent4"/>
          <w:right w:val="single" w:sz="8" w:space="0" w:color="A5D028" w:themeColor="accent4"/>
        </w:tcBorders>
      </w:tcPr>
    </w:tblStylePr>
    <w:tblStylePr w:type="firstCol">
      <w:rPr>
        <w:b/>
        <w:bCs/>
      </w:rPr>
    </w:tblStylePr>
    <w:tblStylePr w:type="lastCol">
      <w:rPr>
        <w:b/>
        <w:bCs/>
      </w:rPr>
    </w:tblStylePr>
    <w:tblStylePr w:type="band1Vert">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tblStylePr w:type="band1Horz">
      <w:tblPr/>
      <w:tcPr>
        <w:tcBorders>
          <w:top w:val="single" w:sz="8" w:space="0" w:color="A5D028" w:themeColor="accent4"/>
          <w:left w:val="single" w:sz="8" w:space="0" w:color="A5D028" w:themeColor="accent4"/>
          <w:bottom w:val="single" w:sz="8" w:space="0" w:color="A5D028" w:themeColor="accent4"/>
          <w:right w:val="single" w:sz="8" w:space="0" w:color="A5D028" w:themeColor="accent4"/>
        </w:tcBorders>
      </w:tcPr>
    </w:tblStylePr>
  </w:style>
  <w:style w:type="character" w:customStyle="1" w:styleId="GISIHeading4Char">
    <w:name w:val="GISI Heading 4 Char"/>
    <w:basedOn w:val="DefaultParagraphFont"/>
    <w:link w:val="GISIHeading4"/>
    <w:rsid w:val="00C764B9"/>
    <w:rPr>
      <w:rFonts w:ascii="Arial" w:hAnsi="Arial" w:cs="Arial"/>
      <w:i/>
      <w:color w:val="1B4171" w:themeColor="accent2" w:themeShade="80"/>
    </w:rPr>
  </w:style>
  <w:style w:type="paragraph" w:styleId="TOCHeading">
    <w:name w:val="TOC Heading"/>
    <w:basedOn w:val="Heading1"/>
    <w:next w:val="Normal"/>
    <w:uiPriority w:val="39"/>
    <w:semiHidden/>
    <w:unhideWhenUsed/>
    <w:qFormat/>
    <w:rsid w:val="00922C0B"/>
    <w:pPr>
      <w:outlineLvl w:val="9"/>
    </w:pPr>
    <w:rPr>
      <w:lang w:val="en-US"/>
    </w:rPr>
  </w:style>
  <w:style w:type="paragraph" w:styleId="TOC2">
    <w:name w:val="toc 2"/>
    <w:basedOn w:val="Normal"/>
    <w:next w:val="Normal"/>
    <w:autoRedefine/>
    <w:uiPriority w:val="39"/>
    <w:unhideWhenUsed/>
    <w:rsid w:val="00026394"/>
    <w:pPr>
      <w:tabs>
        <w:tab w:val="right" w:pos="9016"/>
      </w:tabs>
      <w:spacing w:after="100"/>
      <w:ind w:left="720"/>
    </w:pPr>
  </w:style>
  <w:style w:type="paragraph" w:styleId="TOC1">
    <w:name w:val="toc 1"/>
    <w:basedOn w:val="Normal"/>
    <w:next w:val="Normal"/>
    <w:autoRedefine/>
    <w:uiPriority w:val="39"/>
    <w:unhideWhenUsed/>
    <w:rsid w:val="00922C0B"/>
    <w:pPr>
      <w:spacing w:after="100"/>
    </w:pPr>
  </w:style>
  <w:style w:type="paragraph" w:styleId="TOC3">
    <w:name w:val="toc 3"/>
    <w:basedOn w:val="Normal"/>
    <w:next w:val="Normal"/>
    <w:autoRedefine/>
    <w:uiPriority w:val="39"/>
    <w:unhideWhenUsed/>
    <w:rsid w:val="00922C0B"/>
    <w:pPr>
      <w:spacing w:after="100"/>
      <w:ind w:left="440"/>
    </w:pPr>
  </w:style>
  <w:style w:type="table" w:styleId="MediumGrid3-Accent4">
    <w:name w:val="Medium Grid 3 Accent 4"/>
    <w:basedOn w:val="TableNormal"/>
    <w:uiPriority w:val="69"/>
    <w:rsid w:val="0007704C"/>
    <w:pPr>
      <w:spacing w:after="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6D2" w:themeFill="accent4" w:themeFillTint="33"/>
    </w:tcPr>
    <w:tblStylePr w:type="firstRow">
      <w:rPr>
        <w:rFonts w:asciiTheme="minorHAnsi" w:hAnsiTheme="minorHAnsi"/>
        <w:b w:val="0"/>
        <w:bCs/>
        <w:i w:val="0"/>
        <w:iCs w:val="0"/>
        <w:color w:val="FFFFFF" w:themeColor="background1"/>
        <w:sz w:val="22"/>
      </w:rPr>
      <w:tblPr/>
      <w:tcPr>
        <w:tcBorders>
          <w:bottom w:val="single" w:sz="18" w:space="0" w:color="FFFFFF" w:themeColor="background1"/>
        </w:tcBorders>
        <w:shd w:val="clear" w:color="auto" w:fill="526814" w:themeFill="accent4" w:themeFillShade="80"/>
      </w:tcPr>
    </w:tblStylePr>
    <w:tblStylePr w:type="lastRow">
      <w:rPr>
        <w:rFonts w:asciiTheme="majorHAnsi" w:hAnsiTheme="majorHAnsi"/>
        <w:b w:val="0"/>
        <w:bCs/>
        <w:i w:val="0"/>
        <w:iCs w:val="0"/>
        <w:color w:val="auto"/>
        <w:sz w:val="20"/>
      </w:rPr>
      <w:tblPr/>
      <w:tcPr>
        <w:shd w:val="clear" w:color="auto" w:fill="EDF6D2" w:themeFill="accent4" w:themeFillTint="33"/>
      </w:tcPr>
    </w:tblStylePr>
    <w:tblStylePr w:type="firstCol">
      <w:rPr>
        <w:rFonts w:asciiTheme="minorHAnsi" w:hAnsiTheme="minorHAnsi"/>
        <w:b w:val="0"/>
        <w:bCs/>
        <w:i w:val="0"/>
        <w:iCs w:val="0"/>
        <w:color w:val="auto"/>
        <w:sz w:val="20"/>
      </w:rPr>
      <w:tblPr/>
      <w:tcPr>
        <w:shd w:val="clear" w:color="auto" w:fill="EDF6D2" w:themeFill="accent4" w:themeFillTint="33"/>
      </w:tcPr>
    </w:tblStylePr>
    <w:tblStylePr w:type="lastCol">
      <w:rPr>
        <w:rFonts w:asciiTheme="minorHAnsi" w:hAnsiTheme="minorHAnsi"/>
        <w:b w:val="0"/>
        <w:bCs/>
        <w:i w:val="0"/>
        <w:iCs w:val="0"/>
        <w:color w:val="auto"/>
        <w:sz w:val="20"/>
      </w:rPr>
      <w:tblPr/>
      <w:tcPr>
        <w:shd w:val="clear" w:color="auto" w:fill="EDF6D2" w:themeFill="accent4" w:themeFillTint="33"/>
      </w:tcPr>
    </w:tblStylePr>
    <w:tblStylePr w:type="band1Vert">
      <w:tblPr/>
      <w:tcPr>
        <w:shd w:val="clear" w:color="auto" w:fill="EDF6D2" w:themeFill="accent4" w:themeFillTint="33"/>
      </w:tcPr>
    </w:tblStylePr>
    <w:tblStylePr w:type="band1Horz">
      <w:tblPr/>
      <w:tcPr>
        <w:shd w:val="clear" w:color="auto" w:fill="EDF6D2" w:themeFill="accent4" w:themeFillTint="33"/>
      </w:tcPr>
    </w:tblStylePr>
    <w:tblStylePr w:type="band2Horz">
      <w:tblPr/>
      <w:tcPr>
        <w:shd w:val="clear" w:color="auto" w:fill="EDF6D2" w:themeFill="accent4" w:themeFillTint="33"/>
      </w:tcPr>
    </w:tblStylePr>
  </w:style>
  <w:style w:type="table" w:styleId="MediumShading1-Accent4">
    <w:name w:val="Medium Shading 1 Accent 4"/>
    <w:basedOn w:val="TableNormal"/>
    <w:uiPriority w:val="63"/>
    <w:rsid w:val="00CC260B"/>
    <w:pPr>
      <w:spacing w:after="0" w:line="240" w:lineRule="auto"/>
    </w:pPr>
    <w:tblPr>
      <w:tblStyleRowBandSize w:val="1"/>
      <w:tblStyleColBandSize w:val="1"/>
      <w:tbl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single" w:sz="8" w:space="0" w:color="BCDF5A" w:themeColor="accent4" w:themeTint="BF"/>
      </w:tblBorders>
    </w:tblPr>
    <w:tblStylePr w:type="firstRow">
      <w:pPr>
        <w:spacing w:before="0" w:after="0" w:line="240" w:lineRule="auto"/>
      </w:pPr>
      <w:rPr>
        <w:b/>
        <w:bCs/>
        <w:color w:val="FFFFFF" w:themeColor="background1"/>
      </w:rPr>
      <w:tblPr/>
      <w:tcPr>
        <w:tcBorders>
          <w:top w:val="single" w:sz="8"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nil"/>
          <w:insideV w:val="nil"/>
        </w:tcBorders>
        <w:shd w:val="clear" w:color="auto" w:fill="A5D028" w:themeFill="accent4"/>
      </w:tcPr>
    </w:tblStylePr>
    <w:tblStylePr w:type="lastRow">
      <w:pPr>
        <w:spacing w:before="0" w:after="0" w:line="240" w:lineRule="auto"/>
      </w:pPr>
      <w:rPr>
        <w:b/>
        <w:bCs/>
      </w:rPr>
      <w:tblPr/>
      <w:tcPr>
        <w:tcBorders>
          <w:top w:val="double" w:sz="6" w:space="0" w:color="BCDF5A" w:themeColor="accent4" w:themeTint="BF"/>
          <w:left w:val="single" w:sz="8" w:space="0" w:color="BCDF5A" w:themeColor="accent4" w:themeTint="BF"/>
          <w:bottom w:val="single" w:sz="8" w:space="0" w:color="BCDF5A" w:themeColor="accent4" w:themeTint="BF"/>
          <w:right w:val="single" w:sz="8" w:space="0" w:color="BCDF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4C8" w:themeFill="accent4" w:themeFillTint="3F"/>
      </w:tcPr>
    </w:tblStylePr>
    <w:tblStylePr w:type="band1Horz">
      <w:tblPr/>
      <w:tcPr>
        <w:tcBorders>
          <w:insideH w:val="nil"/>
          <w:insideV w:val="nil"/>
        </w:tcBorders>
        <w:shd w:val="clear" w:color="auto" w:fill="E9F4C8" w:themeFill="accent4"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473B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3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D0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D0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D0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7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7BB" w:themeFill="accent3" w:themeFillTint="7F"/>
      </w:tcPr>
    </w:tblStylePr>
  </w:style>
  <w:style w:type="table" w:styleId="MediumGrid3-Accent2">
    <w:name w:val="Medium Grid 3 Accent 2"/>
    <w:basedOn w:val="MediumGrid3-Accent1"/>
    <w:uiPriority w:val="69"/>
    <w:rsid w:val="00C764B9"/>
    <w:tblPr/>
    <w:tcPr>
      <w:shd w:val="clear" w:color="auto" w:fill="D0E0F4" w:themeFill="accent2" w:themeFillTint="3F"/>
    </w:tcPr>
    <w:tblStylePr w:type="firstRow">
      <w:rPr>
        <w:rFonts w:asciiTheme="minorHAnsi" w:hAnsiTheme="minorHAnsi"/>
        <w:b w:val="0"/>
        <w:bCs/>
        <w:i w:val="0"/>
        <w:iCs w:val="0"/>
        <w:color w:val="FFFFFF" w:themeColor="background1"/>
        <w:sz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84D3" w:themeFill="accent2"/>
      </w:tcPr>
    </w:tblStylePr>
    <w:tblStylePr w:type="lastRow">
      <w:rPr>
        <w:rFonts w:asciiTheme="majorHAnsi" w:hAnsiTheme="majorHAnsi"/>
        <w:b w:val="0"/>
        <w:bCs/>
        <w:i w:val="0"/>
        <w:iCs w:val="0"/>
        <w:color w:val="auto"/>
        <w:sz w:val="20"/>
      </w:rPr>
      <w:tblPr/>
      <w:tcPr>
        <w:shd w:val="clear" w:color="auto" w:fill="D9E6F6" w:themeFill="accent2" w:themeFillTint="33"/>
      </w:tcPr>
    </w:tblStylePr>
    <w:tblStylePr w:type="firstCol">
      <w:rPr>
        <w:rFonts w:asciiTheme="minorHAnsi" w:hAnsiTheme="minorHAnsi"/>
        <w:b w:val="0"/>
        <w:bCs/>
        <w:i w:val="0"/>
        <w:iCs w:val="0"/>
        <w:color w:val="auto"/>
        <w:sz w:val="20"/>
      </w:rPr>
      <w:tblPr/>
      <w:tcPr>
        <w:shd w:val="clear" w:color="auto" w:fill="D9E6F6" w:themeFill="accent2" w:themeFillTint="33"/>
      </w:tcPr>
    </w:tblStylePr>
    <w:tblStylePr w:type="lastCol">
      <w:rPr>
        <w:rFonts w:asciiTheme="minorHAnsi" w:hAnsiTheme="minorHAnsi"/>
        <w:b w:val="0"/>
        <w:bCs/>
        <w:i w:val="0"/>
        <w:iCs w:val="0"/>
        <w:color w:val="auto"/>
        <w:sz w:val="20"/>
      </w:rPr>
      <w:tblPr/>
      <w:tcPr>
        <w:shd w:val="clear" w:color="auto" w:fill="D9E6F6" w:themeFill="accent2" w:themeFillTint="33"/>
      </w:tcPr>
    </w:tblStylePr>
    <w:tblStylePr w:type="band1Vert">
      <w:tblPr/>
      <w:tcPr>
        <w:shd w:val="clear" w:color="auto" w:fill="D9E6F6" w:themeFill="accent2" w:themeFillTint="33"/>
      </w:tcPr>
    </w:tblStylePr>
    <w:tblStylePr w:type="band2Vert">
      <w:rPr>
        <w:color w:val="auto"/>
      </w:rPr>
      <w:tblPr/>
      <w:tcPr>
        <w:shd w:val="clear" w:color="auto" w:fill="D9E6F6" w:themeFill="accent2" w:themeFillTint="33"/>
      </w:tcPr>
    </w:tblStylePr>
    <w:tblStylePr w:type="band1Horz">
      <w:tblPr/>
      <w:tcPr>
        <w:shd w:val="clear" w:color="auto" w:fill="D9E6F6" w:themeFill="accent2" w:themeFillTint="33"/>
      </w:tcPr>
    </w:tblStylePr>
    <w:tblStylePr w:type="band2Horz">
      <w:tblPr/>
      <w:tcPr>
        <w:shd w:val="clear" w:color="auto" w:fill="D9E6F6" w:themeFill="accent2" w:themeFillTint="33"/>
      </w:tcPr>
    </w:tblStylePr>
  </w:style>
  <w:style w:type="table" w:styleId="MediumGrid3-Accent1">
    <w:name w:val="Medium Grid 3 Accent 1"/>
    <w:basedOn w:val="MediumGrid3-Accent4"/>
    <w:uiPriority w:val="69"/>
    <w:rsid w:val="004F71BA"/>
    <w:tblPr/>
    <w:tcPr>
      <w:shd w:val="clear" w:color="auto" w:fill="CBECFE" w:themeFill="accent1" w:themeFillTint="3F"/>
    </w:tcPr>
    <w:tblStylePr w:type="firstRow">
      <w:rPr>
        <w:rFonts w:asciiTheme="minorHAnsi" w:hAnsiTheme="minorHAnsi"/>
        <w:b w:val="0"/>
        <w:bCs/>
        <w:i w:val="0"/>
        <w:iCs w:val="0"/>
        <w:color w:val="FFFFFF" w:themeColor="background1"/>
        <w:sz w:val="22"/>
      </w:rPr>
      <w:tblPr/>
      <w:tcPr>
        <w:tcBorders>
          <w:bottom w:val="single" w:sz="18" w:space="0" w:color="FFFFFF" w:themeColor="background1"/>
        </w:tcBorders>
        <w:shd w:val="clear" w:color="auto" w:fill="016295" w:themeFill="accent1" w:themeFillShade="80"/>
      </w:tcPr>
    </w:tblStylePr>
    <w:tblStylePr w:type="lastRow">
      <w:rPr>
        <w:rFonts w:asciiTheme="majorHAnsi" w:hAnsiTheme="majorHAnsi"/>
        <w:b w:val="0"/>
        <w:bCs/>
        <w:i w:val="0"/>
        <w:iCs w:val="0"/>
        <w:color w:val="auto"/>
        <w:sz w:val="20"/>
      </w:rPr>
      <w:tblPr/>
      <w:tcPr>
        <w:shd w:val="clear" w:color="auto" w:fill="D5F0FE" w:themeFill="accent1" w:themeFillTint="33"/>
      </w:tcPr>
    </w:tblStylePr>
    <w:tblStylePr w:type="firstCol">
      <w:rPr>
        <w:rFonts w:asciiTheme="minorHAnsi" w:hAnsiTheme="minorHAnsi"/>
        <w:b w:val="0"/>
        <w:bCs/>
        <w:i w:val="0"/>
        <w:iCs w:val="0"/>
        <w:color w:val="auto"/>
        <w:sz w:val="20"/>
      </w:rPr>
      <w:tblPr/>
      <w:tcPr>
        <w:shd w:val="clear" w:color="auto" w:fill="D5F0FE" w:themeFill="accent1" w:themeFillTint="33"/>
      </w:tcPr>
    </w:tblStylePr>
    <w:tblStylePr w:type="lastCol">
      <w:rPr>
        <w:rFonts w:asciiTheme="minorHAnsi" w:hAnsiTheme="minorHAnsi"/>
        <w:b w:val="0"/>
        <w:bCs/>
        <w:i w:val="0"/>
        <w:iCs w:val="0"/>
        <w:color w:val="auto"/>
        <w:sz w:val="20"/>
      </w:rPr>
      <w:tblPr/>
      <w:tcPr>
        <w:shd w:val="clear" w:color="auto" w:fill="D5F0FE" w:themeFill="accent1" w:themeFillTint="33"/>
      </w:tcPr>
    </w:tblStylePr>
    <w:tblStylePr w:type="band1Vert">
      <w:tblPr/>
      <w:tcPr>
        <w:shd w:val="clear" w:color="auto" w:fill="D5F0FE" w:themeFill="accent1" w:themeFillTint="33"/>
      </w:tcPr>
    </w:tblStylePr>
    <w:tblStylePr w:type="band2Vert">
      <w:rPr>
        <w:color w:val="auto"/>
      </w:rPr>
      <w:tblPr/>
      <w:tcPr>
        <w:shd w:val="clear" w:color="auto" w:fill="D5F0FE" w:themeFill="accent1" w:themeFillTint="33"/>
      </w:tcPr>
    </w:tblStylePr>
    <w:tblStylePr w:type="band1Horz">
      <w:tblPr/>
      <w:tcPr>
        <w:shd w:val="clear" w:color="auto" w:fill="D5F0FE" w:themeFill="accent1" w:themeFillTint="33"/>
      </w:tcPr>
    </w:tblStylePr>
    <w:tblStylePr w:type="band2Horz">
      <w:tblPr/>
      <w:tcPr>
        <w:shd w:val="clear" w:color="auto" w:fill="D5F0FE" w:themeFill="accent1" w:themeFillTint="33"/>
      </w:tcPr>
    </w:tblStylePr>
  </w:style>
  <w:style w:type="character" w:styleId="CommentReference">
    <w:name w:val="annotation reference"/>
    <w:basedOn w:val="DefaultParagraphFont"/>
    <w:uiPriority w:val="99"/>
    <w:semiHidden/>
    <w:unhideWhenUsed/>
    <w:rsid w:val="00CC4806"/>
    <w:rPr>
      <w:sz w:val="16"/>
      <w:szCs w:val="16"/>
    </w:rPr>
  </w:style>
  <w:style w:type="paragraph" w:styleId="CommentText">
    <w:name w:val="annotation text"/>
    <w:basedOn w:val="Normal"/>
    <w:link w:val="CommentTextChar"/>
    <w:uiPriority w:val="99"/>
    <w:semiHidden/>
    <w:unhideWhenUsed/>
    <w:rsid w:val="00CC4806"/>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C4806"/>
    <w:rPr>
      <w:sz w:val="20"/>
      <w:szCs w:val="20"/>
    </w:rPr>
  </w:style>
  <w:style w:type="paragraph" w:styleId="Caption">
    <w:name w:val="caption"/>
    <w:basedOn w:val="Normal"/>
    <w:next w:val="Normal"/>
    <w:uiPriority w:val="35"/>
    <w:unhideWhenUsed/>
    <w:qFormat/>
    <w:rsid w:val="009831E0"/>
    <w:pPr>
      <w:spacing w:line="240" w:lineRule="auto"/>
    </w:pPr>
    <w:rPr>
      <w:b/>
      <w:bCs/>
      <w:color w:val="31B6FD" w:themeColor="accent1"/>
      <w:sz w:val="18"/>
      <w:szCs w:val="18"/>
    </w:rPr>
  </w:style>
  <w:style w:type="table" w:styleId="MediumList2-Accent2">
    <w:name w:val="Medium List 2 Accent 2"/>
    <w:basedOn w:val="TableNormal"/>
    <w:uiPriority w:val="66"/>
    <w:rsid w:val="008D00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84D3" w:themeColor="accent2"/>
        <w:left w:val="single" w:sz="8" w:space="0" w:color="4584D3" w:themeColor="accent2"/>
        <w:bottom w:val="single" w:sz="8" w:space="0" w:color="4584D3" w:themeColor="accent2"/>
        <w:right w:val="single" w:sz="8" w:space="0" w:color="4584D3" w:themeColor="accent2"/>
      </w:tblBorders>
    </w:tblPr>
    <w:tblStylePr w:type="firstRow">
      <w:rPr>
        <w:sz w:val="24"/>
        <w:szCs w:val="24"/>
      </w:rPr>
      <w:tblPr/>
      <w:tcPr>
        <w:tcBorders>
          <w:top w:val="nil"/>
          <w:left w:val="nil"/>
          <w:bottom w:val="single" w:sz="24" w:space="0" w:color="4584D3" w:themeColor="accent2"/>
          <w:right w:val="nil"/>
          <w:insideH w:val="nil"/>
          <w:insideV w:val="nil"/>
        </w:tcBorders>
        <w:shd w:val="clear" w:color="auto" w:fill="FFFFFF" w:themeFill="background1"/>
      </w:tcPr>
    </w:tblStylePr>
    <w:tblStylePr w:type="lastRow">
      <w:tblPr/>
      <w:tcPr>
        <w:tcBorders>
          <w:top w:val="single" w:sz="8" w:space="0" w:color="4584D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84D3" w:themeColor="accent2"/>
          <w:insideH w:val="nil"/>
          <w:insideV w:val="nil"/>
        </w:tcBorders>
        <w:shd w:val="clear" w:color="auto" w:fill="FFFFFF" w:themeFill="background1"/>
      </w:tcPr>
    </w:tblStylePr>
    <w:tblStylePr w:type="lastCol">
      <w:tblPr/>
      <w:tcPr>
        <w:tcBorders>
          <w:top w:val="nil"/>
          <w:left w:val="single" w:sz="8" w:space="0" w:color="4584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0F4" w:themeFill="accent2" w:themeFillTint="3F"/>
      </w:tcPr>
    </w:tblStylePr>
    <w:tblStylePr w:type="band1Horz">
      <w:tblPr/>
      <w:tcPr>
        <w:tcBorders>
          <w:top w:val="nil"/>
          <w:bottom w:val="nil"/>
          <w:insideH w:val="nil"/>
          <w:insideV w:val="nil"/>
        </w:tcBorders>
        <w:shd w:val="clear" w:color="auto" w:fill="D0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semiHidden/>
    <w:rsid w:val="00463810"/>
    <w:rPr>
      <w:rFonts w:asciiTheme="majorHAnsi" w:eastAsiaTheme="majorEastAsia" w:hAnsiTheme="majorHAnsi" w:cstheme="majorBidi"/>
      <w:b/>
      <w:bCs/>
      <w:color w:val="31B6FD" w:themeColor="accent1"/>
    </w:rPr>
  </w:style>
  <w:style w:type="character" w:customStyle="1" w:styleId="Heading2Char">
    <w:name w:val="Heading 2 Char"/>
    <w:basedOn w:val="DefaultParagraphFont"/>
    <w:link w:val="Heading2"/>
    <w:uiPriority w:val="9"/>
    <w:semiHidden/>
    <w:rsid w:val="00463810"/>
    <w:rPr>
      <w:rFonts w:asciiTheme="majorHAnsi" w:eastAsiaTheme="majorEastAsia" w:hAnsiTheme="majorHAnsi" w:cstheme="majorBidi"/>
      <w:b/>
      <w:bCs/>
      <w:color w:val="31B6FD" w:themeColor="accent1"/>
      <w:sz w:val="26"/>
      <w:szCs w:val="26"/>
    </w:rPr>
  </w:style>
  <w:style w:type="paragraph" w:styleId="CommentSubject">
    <w:name w:val="annotation subject"/>
    <w:basedOn w:val="CommentText"/>
    <w:next w:val="CommentText"/>
    <w:link w:val="CommentSubjectChar"/>
    <w:uiPriority w:val="99"/>
    <w:semiHidden/>
    <w:unhideWhenUsed/>
    <w:rsid w:val="005A081D"/>
    <w:rPr>
      <w:rFonts w:ascii="Arial" w:hAnsi="Arial"/>
      <w:b/>
      <w:bCs/>
    </w:rPr>
  </w:style>
  <w:style w:type="character" w:customStyle="1" w:styleId="CommentSubjectChar">
    <w:name w:val="Comment Subject Char"/>
    <w:basedOn w:val="CommentTextChar"/>
    <w:link w:val="CommentSubject"/>
    <w:uiPriority w:val="99"/>
    <w:semiHidden/>
    <w:rsid w:val="005A081D"/>
    <w:rPr>
      <w:rFonts w:ascii="Arial" w:hAnsi="Arial"/>
      <w:b/>
      <w:bCs/>
      <w:sz w:val="20"/>
      <w:szCs w:val="20"/>
    </w:rPr>
  </w:style>
  <w:style w:type="table" w:styleId="MediumList2">
    <w:name w:val="Medium List 2"/>
    <w:basedOn w:val="TableNormal"/>
    <w:uiPriority w:val="66"/>
    <w:rsid w:val="00BD621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5D4F55"/>
    <w:pPr>
      <w:spacing w:after="0" w:line="240" w:lineRule="auto"/>
    </w:pPr>
    <w:rPr>
      <w:rFonts w:ascii="Arial" w:hAnsi="Arial"/>
    </w:rPr>
  </w:style>
  <w:style w:type="character" w:styleId="FollowedHyperlink">
    <w:name w:val="FollowedHyperlink"/>
    <w:basedOn w:val="DefaultParagraphFont"/>
    <w:uiPriority w:val="99"/>
    <w:semiHidden/>
    <w:unhideWhenUsed/>
    <w:rsid w:val="00EA23F1"/>
    <w:rPr>
      <w:color w:val="5EAEFF" w:themeColor="followedHyperlink"/>
      <w:u w:val="single"/>
    </w:rPr>
  </w:style>
  <w:style w:type="paragraph" w:customStyle="1" w:styleId="Default">
    <w:name w:val="Default"/>
    <w:rsid w:val="001E6FCC"/>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MediumGrid3-Accent21">
    <w:name w:val="Medium Grid 3 - Accent 21"/>
    <w:basedOn w:val="MediumGrid3-Accent1"/>
    <w:next w:val="MediumGrid3-Accent2"/>
    <w:uiPriority w:val="69"/>
    <w:rsid w:val="008E0B68"/>
    <w:tblPr/>
    <w:tcPr>
      <w:shd w:val="clear" w:color="auto" w:fill="D0E0F4" w:themeFill="accent2" w:themeFillTint="3F"/>
    </w:tcPr>
    <w:tblStylePr w:type="firstRow">
      <w:rPr>
        <w:rFonts w:asciiTheme="minorHAnsi" w:hAnsiTheme="minorHAnsi"/>
        <w:b w:val="0"/>
        <w:bCs/>
        <w:i w:val="0"/>
        <w:iCs w:val="0"/>
        <w:color w:val="FFFFFF" w:themeColor="background1"/>
        <w:sz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84D3" w:themeFill="accent2"/>
      </w:tcPr>
    </w:tblStylePr>
    <w:tblStylePr w:type="lastRow">
      <w:rPr>
        <w:rFonts w:asciiTheme="majorHAnsi" w:hAnsiTheme="majorHAnsi"/>
        <w:b w:val="0"/>
        <w:bCs/>
        <w:i w:val="0"/>
        <w:iCs w:val="0"/>
        <w:color w:val="auto"/>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E6F6" w:themeFill="accent2" w:themeFillTint="33"/>
      </w:tcPr>
    </w:tblStylePr>
    <w:tblStylePr w:type="firstCol">
      <w:rPr>
        <w:rFonts w:asciiTheme="minorHAnsi" w:hAnsiTheme="minorHAnsi"/>
        <w:b w:val="0"/>
        <w:bCs/>
        <w:i w:val="0"/>
        <w:iCs w:val="0"/>
        <w:color w:val="auto"/>
        <w:sz w:val="20"/>
      </w:rPr>
      <w:tblPr/>
      <w:tcPr>
        <w:tcBorders>
          <w:left w:val="single" w:sz="8" w:space="0" w:color="FFFFFF" w:themeColor="background1"/>
          <w:right w:val="single" w:sz="24" w:space="0" w:color="FFFFFF" w:themeColor="background1"/>
          <w:insideH w:val="nil"/>
          <w:insideV w:val="nil"/>
        </w:tcBorders>
        <w:shd w:val="clear" w:color="auto" w:fill="D9E6F6" w:themeFill="accent2" w:themeFillTint="33"/>
      </w:tcPr>
    </w:tblStylePr>
    <w:tblStylePr w:type="lastCol">
      <w:rPr>
        <w:rFonts w:asciiTheme="minorHAnsi" w:hAnsiTheme="minorHAnsi"/>
        <w:b w:val="0"/>
        <w:bCs/>
        <w:i w:val="0"/>
        <w:iCs w:val="0"/>
        <w:color w:val="auto"/>
        <w:sz w:val="20"/>
      </w:rPr>
      <w:tblPr/>
      <w:tcPr>
        <w:tcBorders>
          <w:top w:val="nil"/>
          <w:left w:val="single" w:sz="24" w:space="0" w:color="FFFFFF" w:themeColor="background1"/>
          <w:bottom w:val="nil"/>
          <w:right w:val="nil"/>
          <w:insideH w:val="nil"/>
          <w:insideV w:val="nil"/>
        </w:tcBorders>
        <w:shd w:val="clear" w:color="auto" w:fill="D9E6F6" w:themeFill="accent2" w:themeFillTint="3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E6F6" w:themeFill="accent2" w:themeFillTint="33"/>
      </w:tcPr>
    </w:tblStylePr>
    <w:tblStylePr w:type="band2Vert">
      <w:rPr>
        <w:color w:val="auto"/>
      </w:rPr>
      <w:tblPr/>
      <w:tcPr>
        <w:shd w:val="clear" w:color="auto" w:fill="D9E6F6" w:themeFill="accent2" w:themeFillTint="33"/>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E6F6" w:themeFill="accent2" w:themeFillTint="33"/>
      </w:tcPr>
    </w:tblStylePr>
    <w:tblStylePr w:type="band2Horz">
      <w:tblPr/>
      <w:tcPr>
        <w:shd w:val="clear" w:color="auto" w:fill="D9E6F6" w:themeFill="accent2" w:themeFillTint="33"/>
      </w:tcPr>
    </w:tblStylePr>
  </w:style>
  <w:style w:type="paragraph" w:styleId="Subtitle">
    <w:name w:val="Subtitle"/>
    <w:basedOn w:val="Normal"/>
    <w:next w:val="Normal"/>
    <w:link w:val="SubtitleChar"/>
    <w:uiPriority w:val="11"/>
    <w:qFormat/>
    <w:rsid w:val="00757460"/>
    <w:pPr>
      <w:numPr>
        <w:ilvl w:val="1"/>
      </w:numPr>
      <w:spacing w:after="160" w:line="240" w:lineRule="auto"/>
    </w:pPr>
    <w:rPr>
      <w:rFonts w:eastAsiaTheme="minorEastAsia"/>
      <w:b/>
      <w:color w:val="000000" w:themeColor="text1"/>
      <w:sz w:val="24"/>
    </w:rPr>
  </w:style>
  <w:style w:type="character" w:customStyle="1" w:styleId="SubtitleChar">
    <w:name w:val="Subtitle Char"/>
    <w:basedOn w:val="DefaultParagraphFont"/>
    <w:link w:val="Subtitle"/>
    <w:uiPriority w:val="11"/>
    <w:rsid w:val="00757460"/>
    <w:rPr>
      <w:rFonts w:ascii="Arial" w:eastAsiaTheme="minorEastAsia"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intranet:8090/intranet/obr?id=A3051253" TargetMode="External" Id="rId18" /><Relationship Type="http://schemas.openxmlformats.org/officeDocument/2006/relationships/numbering" Target="numbering.xml" Id="rId3" /><Relationship Type="http://schemas.openxmlformats.org/officeDocument/2006/relationships/image" Target="media/image3.png"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s://www.nature.scot/nchf-round-1-monitoring-and-evaluation-framework-guidanc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nchf@nature.scot" TargetMode="External" Id="rId16" /><Relationship Type="http://schemas.openxmlformats.org/officeDocument/2006/relationships/image" Target="media/image2.jpg"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nature.scot" TargetMode="External" Id="rId23" /><Relationship Type="http://schemas.openxmlformats.org/officeDocument/2006/relationships/header" Target="header1.xml" Id="rId10" /><Relationship Type="http://schemas.openxmlformats.org/officeDocument/2006/relationships/hyperlink" Target="https://www.nature.scot/sites/default/files/2019-02/NCHF%20-%20Round%201%20-%20Application%20Guidance.pdf" TargetMode="External" Id="rId19"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eader" Target="header3.xml" Id="rId14" /><Relationship Type="http://schemas.openxmlformats.org/officeDocument/2006/relationships/hyperlink" Target="http://www.nature.scot" TargetMode="External" Id="rId22" /><Relationship Type="http://schemas.openxmlformats.org/officeDocument/2006/relationships/customXml" Target="/customXML/item3.xml" Id="Ra6d1895543b54d94" /></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A3052678</value>
    </field>
    <field name="Objective-Title">
      <value order="0">NCHF - Round 1 - Template - Monitoring and Evaluation Plan - 11 September 2019 - note bespoke template created for each project</value>
    </field>
    <field name="Objective-Description">
      <value order="0"/>
    </field>
    <field name="Objective-CreationStamp">
      <value order="0">2019-09-11T12:45:36Z</value>
    </field>
    <field name="Objective-IsApproved">
      <value order="0">false</value>
    </field>
    <field name="Objective-IsPublished">
      <value order="0">true</value>
    </field>
    <field name="Objective-DatePublished">
      <value order="0">2020-09-15T15:12:18Z</value>
    </field>
    <field name="Objective-ModificationStamp">
      <value order="0">2020-09-15T15:12:18Z</value>
    </field>
    <field name="Objective-Owner">
      <value order="0">Eleanor MacDonald</value>
    </field>
    <field name="Objective-Path">
      <value order="0">Objective Global Folder:NatureScot Fileplan:NAT - Natural Environments:SUS - Sustainability:NCHF - Natural and Cultural Heritage Fund:IMP - Implementation Phase:GUID - Guidance:NCHF - Guidance and Templates for Delivery Agents - Non-Finance</value>
    </field>
    <field name="Objective-Parent">
      <value order="0">NCHF - Guidance and Templates for Delivery Agents - Non-Finance</value>
    </field>
    <field name="Objective-State">
      <value order="0">Published</value>
    </field>
    <field name="Objective-VersionId">
      <value order="0">vA5850820</value>
    </field>
    <field name="Objective-Version">
      <value order="0">11.0</value>
    </field>
    <field name="Objective-VersionNumber">
      <value order="0">12</value>
    </field>
    <field name="Objective-VersionComment">
      <value order="0"/>
    </field>
    <field name="Objective-FileNumber">
      <value order="0">qA162309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06B0911-1869-4358-971A-E6667EC9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11</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Liz Colmer</cp:lastModifiedBy>
  <cp:revision>17</cp:revision>
  <cp:lastPrinted>2019-09-20T13:43:00Z</cp:lastPrinted>
  <dcterms:created xsi:type="dcterms:W3CDTF">2019-09-11T12:45:00Z</dcterms:created>
  <dcterms:modified xsi:type="dcterms:W3CDTF">2020-09-15T15:12:00Z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A3052678</vt:lpwstr>
  </property>
  <property fmtid="{D5CDD505-2E9C-101B-9397-08002B2CF9AE}" pid="4" name="Objective-Title">
    <vt:lpwstr>NCHF - Round 1 - Template - Monitoring and Evaluation Plan - 11 September 2019 - note bespoke template created for each project</vt:lpwstr>
  </property>
  <property fmtid="{D5CDD505-2E9C-101B-9397-08002B2CF9AE}" pid="5" name="Objective-Comment">
    <vt:lpwstr/>
  </property>
  <property fmtid="{D5CDD505-2E9C-101B-9397-08002B2CF9AE}" pid="6" name="Objective-CreationStamp">
    <vt:filetime>2019-09-11T12:45:36Z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2020-09-15T15:12:18Z</vt:filetime>
  </property>
  <property fmtid="{D5CDD505-2E9C-101B-9397-08002B2CF9AE}" pid="10" name="Objective-ModificationStamp">
    <vt:filetime>2020-09-15T15:12:18Z</vt:filetime>
  </property>
  <property fmtid="{D5CDD505-2E9C-101B-9397-08002B2CF9AE}" pid="11" name="Objective-Owner">
    <vt:lpwstr>Eleanor MacDonald</vt:lpwstr>
  </property>
  <property fmtid="{D5CDD505-2E9C-101B-9397-08002B2CF9AE}" pid="12" name="Objective-Path">
    <vt:lpwstr>Objective Global Folder:NatureScot Fileplan:NAT - Natural Environments:SUS - Sustainability:NCHF - Natural and Cultural Heritage Fund:IMP - Implementation Phase:GUID - Guidance:NCHF - Guidance and Templates for Delivery Agents - Non-Finance</vt:lpwstr>
  </property>
  <property fmtid="{D5CDD505-2E9C-101B-9397-08002B2CF9AE}" pid="13" name="Objective-Parent">
    <vt:lpwstr>NCHF - Guidance and Templates for Delivery Agents - Non-Finance</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qA162309</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vA5850820</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