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Bidi"/>
          <w:i w:val="0"/>
          <w:color w:val="auto"/>
        </w:rPr>
        <w:id w:val="20480436"/>
        <w:docPartObj>
          <w:docPartGallery w:val="Cover Pages"/>
          <w:docPartUnique/>
        </w:docPartObj>
      </w:sdtPr>
      <w:sdtEndPr>
        <w:rPr>
          <w:b/>
          <w:sz w:val="48"/>
          <w:szCs w:val="48"/>
        </w:rPr>
      </w:sdtEndPr>
      <w:sdtContent>
        <w:p w:rsidR="008A0FBD" w:rsidRDefault="004A6474" w:rsidP="00C764B9">
          <w:pPr>
            <w:pStyle w:val="GISIHeading4"/>
            <w:rPr>
              <w:i w:val="0"/>
              <w:noProof/>
              <w:lang w:eastAsia="en-GB"/>
            </w:rPr>
          </w:pPr>
          <w:r>
            <w:rPr>
              <w:rFonts w:ascii="Calibri" w:hAnsi="Calibri"/>
              <w:noProof/>
              <w:lang w:eastAsia="en-GB"/>
            </w:rPr>
            <w:drawing>
              <wp:anchor distT="0" distB="0" distL="114300" distR="114300" simplePos="0" relativeHeight="251652608" behindDoc="0" locked="0" layoutInCell="1" allowOverlap="1" wp14:anchorId="03E520F7" wp14:editId="082E661F">
                <wp:simplePos x="0" y="0"/>
                <wp:positionH relativeFrom="column">
                  <wp:posOffset>-1066800</wp:posOffset>
                </wp:positionH>
                <wp:positionV relativeFrom="page">
                  <wp:posOffset>0</wp:posOffset>
                </wp:positionV>
                <wp:extent cx="7560945" cy="10695078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945" cy="1069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93971" w:rsidRDefault="002D38F6" w:rsidP="008A0FBD">
          <w:pPr>
            <w:pStyle w:val="GISIHeading4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44416" behindDoc="0" locked="0" layoutInCell="1" allowOverlap="1" wp14:anchorId="2E516DB7" wp14:editId="04EAD67B">
                <wp:simplePos x="0" y="0"/>
                <wp:positionH relativeFrom="leftMargin">
                  <wp:posOffset>1220470</wp:posOffset>
                </wp:positionH>
                <wp:positionV relativeFrom="topMargin">
                  <wp:posOffset>9203055</wp:posOffset>
                </wp:positionV>
                <wp:extent cx="1080000" cy="457200"/>
                <wp:effectExtent l="0" t="0" r="0" b="0"/>
                <wp:wrapNone/>
                <wp:docPr id="42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A0FBD" w:rsidRDefault="008A0FBD" w:rsidP="008A0FBD"/>
        <w:p w:rsidR="008A0FBD" w:rsidRPr="008A0FBD" w:rsidRDefault="008A0FBD" w:rsidP="008A0FBD"/>
        <w:p w:rsidR="003F6040" w:rsidRDefault="004A6474">
          <w:pPr>
            <w:rPr>
              <w:rFonts w:cs="Arial"/>
              <w:b/>
              <w:sz w:val="48"/>
              <w:szCs w:val="48"/>
            </w:rPr>
            <w:sectPr w:rsidR="003F6040" w:rsidSect="003F6040">
              <w:footerReference w:type="default" r:id="rId11"/>
              <w:type w:val="continuous"/>
              <w:pgSz w:w="11906" w:h="16838"/>
              <w:pgMar w:top="1440" w:right="1440" w:bottom="1440" w:left="1701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rFonts w:ascii="Times New Roman" w:hAnsi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43561B74" wp14:editId="5967F686">
                    <wp:simplePos x="0" y="0"/>
                    <wp:positionH relativeFrom="column">
                      <wp:posOffset>43815</wp:posOffset>
                    </wp:positionH>
                    <wp:positionV relativeFrom="paragraph">
                      <wp:posOffset>314959</wp:posOffset>
                    </wp:positionV>
                    <wp:extent cx="3543300" cy="7686675"/>
                    <wp:effectExtent l="0" t="0" r="0" b="9525"/>
                    <wp:wrapNone/>
                    <wp:docPr id="4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43300" cy="768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02D3" w:rsidRPr="00040BB5" w:rsidRDefault="002002D3" w:rsidP="004A6474">
                                <w:pPr>
                                  <w:pStyle w:val="GISIHeading1"/>
                                  <w:tabs>
                                    <w:tab w:val="left" w:pos="1843"/>
                                  </w:tabs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Natural and Cultural Heritage Fund</w:t>
                                </w: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Pr="004A6474" w:rsidRDefault="002002D3" w:rsidP="004A6474">
                                <w:pPr>
                                  <w:pStyle w:val="NoSpacing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A6474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Quarterly Progress Report </w:t>
                                </w:r>
                              </w:p>
                              <w:p w:rsidR="002002D3" w:rsidRPr="004A6474" w:rsidRDefault="002002D3" w:rsidP="004A6474">
                                <w:pPr>
                                  <w:pStyle w:val="NoSpacing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A6474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Report No. 1</w:t>
                                </w: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Insert date; e.g. </w:t>
                                </w: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Pr="004A6474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vertAlign w:val="superscript"/>
                                  </w:rPr>
                                  <w:t>st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April – 30 June 2020</w:t>
                                </w: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NCHFAPP-</w:t>
                                </w: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Project Name: </w:t>
                                </w: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Grantee: </w:t>
                                </w: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002D3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September 2020</w:t>
                                </w:r>
                              </w:p>
                              <w:p w:rsidR="002002D3" w:rsidRPr="004A6474" w:rsidRDefault="002002D3" w:rsidP="004A647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561B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3.45pt;margin-top:24.8pt;width:279pt;height:60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W2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" filled="f" stroked="f">
                    <v:textbox>
                      <w:txbxContent>
                        <w:p w:rsidR="002002D3" w:rsidRPr="00040BB5" w:rsidRDefault="002002D3" w:rsidP="004A6474">
                          <w:pPr>
                            <w:pStyle w:val="GISIHeading1"/>
                            <w:tabs>
                              <w:tab w:val="left" w:pos="1843"/>
                            </w:tabs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Natural and Cultural Heritage Fund</w:t>
                          </w: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Pr="004A6474" w:rsidRDefault="002002D3" w:rsidP="004A6474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A6474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Quarterly Progress Report </w:t>
                          </w:r>
                        </w:p>
                        <w:p w:rsidR="002002D3" w:rsidRPr="004A6474" w:rsidRDefault="002002D3" w:rsidP="004A6474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A6474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Report No. 1</w:t>
                          </w: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Insert date; e.g. </w:t>
                          </w: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 w:rsidRPr="004A6474">
                            <w:rPr>
                              <w:color w:val="FFFFFF" w:themeColor="background1"/>
                              <w:sz w:val="36"/>
                              <w:szCs w:val="36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April – 30 June 2020</w:t>
                          </w: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NCHFAPP-</w:t>
                          </w: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Project Name: </w:t>
                          </w: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Grantee: </w:t>
                          </w: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002D3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September 2020</w:t>
                          </w:r>
                        </w:p>
                        <w:p w:rsidR="002002D3" w:rsidRPr="004A6474" w:rsidRDefault="002002D3" w:rsidP="004A6474">
                          <w:pPr>
                            <w:pStyle w:val="NoSpacing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A49DC" w:rsidRPr="000A49DC" w:rsidRDefault="000A49DC" w:rsidP="000A49DC">
          <w:pPr>
            <w:pStyle w:val="GISIHeading3"/>
            <w:rPr>
              <w:b/>
              <w:shd w:val="clear" w:color="auto" w:fill="FFFFFF"/>
            </w:rPr>
          </w:pPr>
          <w:bookmarkStart w:id="0" w:name="_Toc536792396"/>
          <w:bookmarkStart w:id="1" w:name="_Toc536794258"/>
          <w:bookmarkStart w:id="2" w:name="_Toc536794497"/>
          <w:bookmarkStart w:id="3" w:name="_Toc536795298"/>
          <w:bookmarkStart w:id="4" w:name="_Toc2087010"/>
          <w:r w:rsidRPr="000A49DC">
            <w:rPr>
              <w:b/>
              <w:shd w:val="clear" w:color="auto" w:fill="FFFFFF"/>
            </w:rPr>
            <w:t>Disclaimer</w:t>
          </w:r>
        </w:p>
        <w:p w:rsidR="000A49DC" w:rsidRDefault="000A49DC" w:rsidP="000A49DC">
          <w:pPr>
            <w:rPr>
              <w:rFonts w:cstheme="minorHAnsi"/>
              <w:shd w:val="clear" w:color="auto" w:fill="FFFFFF"/>
            </w:rPr>
          </w:pPr>
          <w:r w:rsidRPr="00B47A11">
            <w:rPr>
              <w:rFonts w:cstheme="minorHAnsi"/>
              <w:color w:val="04617B" w:themeColor="text2"/>
              <w:shd w:val="clear" w:color="auto" w:fill="FFFFFF"/>
            </w:rPr>
            <w:t xml:space="preserve">Scottish Natural Heritage (SNH) has changed its name to NatureScot as of the 24th August 2020.  If you have any issues accessing </w:t>
          </w:r>
          <w:r w:rsidR="002002D3">
            <w:rPr>
              <w:rFonts w:cstheme="minorHAnsi"/>
              <w:color w:val="04617B" w:themeColor="text2"/>
              <w:shd w:val="clear" w:color="auto" w:fill="FFFFFF"/>
            </w:rPr>
            <w:t>any links within this</w:t>
          </w:r>
          <w:r w:rsidRPr="00B47A11">
            <w:rPr>
              <w:rFonts w:cstheme="minorHAnsi"/>
              <w:color w:val="04617B" w:themeColor="text2"/>
              <w:shd w:val="clear" w:color="auto" w:fill="FFFFFF"/>
            </w:rPr>
            <w:t xml:space="preserve"> document please contact </w:t>
          </w:r>
          <w:hyperlink r:id="rId12" w:history="1">
            <w:r w:rsidRPr="000A49DC">
              <w:rPr>
                <w:rStyle w:val="Hyperlink"/>
                <w:rFonts w:cstheme="minorHAnsi"/>
                <w:color w:val="0000FF"/>
                <w:shd w:val="clear" w:color="auto" w:fill="FFFFFF"/>
              </w:rPr>
              <w:t>nchf@nature.scot</w:t>
            </w:r>
          </w:hyperlink>
          <w:r>
            <w:rPr>
              <w:rFonts w:cstheme="minorHAnsi"/>
              <w:shd w:val="clear" w:color="auto" w:fill="FFFFFF"/>
            </w:rPr>
            <w:t xml:space="preserve"> </w:t>
          </w: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  <w:bookmarkStart w:id="5" w:name="_GoBack"/>
          <w:bookmarkEnd w:id="5"/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0A49DC" w:rsidRDefault="000A49DC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2002D3" w:rsidRDefault="002002D3" w:rsidP="006415B3">
          <w:pPr>
            <w:rPr>
              <w:b/>
              <w:color w:val="004E6C" w:themeColor="accent2" w:themeShade="80"/>
              <w:sz w:val="28"/>
              <w:szCs w:val="28"/>
            </w:rPr>
          </w:pPr>
        </w:p>
        <w:p w:rsidR="006415B3" w:rsidRPr="009C34E7" w:rsidRDefault="006415B3" w:rsidP="006415B3">
          <w:pPr>
            <w:rPr>
              <w:b/>
              <w:color w:val="004E6C" w:themeColor="accent2" w:themeShade="80"/>
              <w:sz w:val="28"/>
              <w:szCs w:val="28"/>
            </w:rPr>
          </w:pPr>
          <w:r w:rsidRPr="009C34E7">
            <w:rPr>
              <w:b/>
              <w:color w:val="004E6C" w:themeColor="accent2" w:themeShade="80"/>
              <w:sz w:val="28"/>
              <w:szCs w:val="28"/>
            </w:rPr>
            <w:t>Version Control</w:t>
          </w:r>
          <w:bookmarkEnd w:id="0"/>
          <w:bookmarkEnd w:id="1"/>
          <w:bookmarkEnd w:id="2"/>
          <w:bookmarkEnd w:id="3"/>
          <w:bookmarkEnd w:id="4"/>
        </w:p>
        <w:tbl>
          <w:tblPr>
            <w:tblStyle w:val="MediumGrid3-Accent2"/>
            <w:tblW w:w="0" w:type="auto"/>
            <w:tblLook w:val="04A0" w:firstRow="1" w:lastRow="0" w:firstColumn="1" w:lastColumn="0" w:noHBand="0" w:noVBand="1"/>
          </w:tblPr>
          <w:tblGrid>
            <w:gridCol w:w="1217"/>
            <w:gridCol w:w="1137"/>
            <w:gridCol w:w="1701"/>
            <w:gridCol w:w="1276"/>
            <w:gridCol w:w="2835"/>
          </w:tblGrid>
          <w:tr w:rsidR="006415B3" w:rsidTr="00253ED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4" w:type="dxa"/>
              </w:tcPr>
              <w:p w:rsidR="006415B3" w:rsidRDefault="006415B3" w:rsidP="00253ED8">
                <w:pPr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>Date</w:t>
                </w:r>
              </w:p>
            </w:tc>
            <w:tc>
              <w:tcPr>
                <w:tcW w:w="1137" w:type="dxa"/>
              </w:tcPr>
              <w:p w:rsidR="006415B3" w:rsidRDefault="006415B3" w:rsidP="00253ED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Issue</w:t>
                </w:r>
              </w:p>
            </w:tc>
            <w:tc>
              <w:tcPr>
                <w:tcW w:w="1701" w:type="dxa"/>
              </w:tcPr>
              <w:p w:rsidR="006415B3" w:rsidRDefault="006415B3" w:rsidP="00253ED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Status</w:t>
                </w:r>
              </w:p>
            </w:tc>
            <w:tc>
              <w:tcPr>
                <w:tcW w:w="1276" w:type="dxa"/>
              </w:tcPr>
              <w:p w:rsidR="006415B3" w:rsidRDefault="006415B3" w:rsidP="00253ED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Author</w:t>
                </w:r>
              </w:p>
            </w:tc>
            <w:tc>
              <w:tcPr>
                <w:tcW w:w="2835" w:type="dxa"/>
              </w:tcPr>
              <w:p w:rsidR="006415B3" w:rsidRDefault="006415B3" w:rsidP="00253ED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Authorised by</w:t>
                </w:r>
              </w:p>
            </w:tc>
          </w:tr>
          <w:tr w:rsidR="006415B3" w:rsidTr="00253E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4" w:type="dxa"/>
              </w:tcPr>
              <w:p w:rsidR="006415B3" w:rsidRDefault="00B2426B" w:rsidP="009C3C55">
                <w:pPr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>10</w:t>
                </w:r>
                <w:r w:rsidR="006415B3">
                  <w:rPr>
                    <w:rFonts w:cs="Arial"/>
                  </w:rPr>
                  <w:t>/0</w:t>
                </w:r>
                <w:r>
                  <w:rPr>
                    <w:rFonts w:cs="Arial"/>
                  </w:rPr>
                  <w:t>9</w:t>
                </w:r>
                <w:r w:rsidR="006415B3">
                  <w:rPr>
                    <w:rFonts w:cs="Arial"/>
                  </w:rPr>
                  <w:t>/</w:t>
                </w:r>
                <w:r w:rsidR="00AD3977">
                  <w:rPr>
                    <w:rFonts w:cs="Arial"/>
                  </w:rPr>
                  <w:t>20</w:t>
                </w:r>
                <w:r w:rsidR="006415B3">
                  <w:rPr>
                    <w:rFonts w:cs="Arial"/>
                  </w:rPr>
                  <w:t>19</w:t>
                </w:r>
              </w:p>
            </w:tc>
            <w:tc>
              <w:tcPr>
                <w:tcW w:w="1137" w:type="dxa"/>
              </w:tcPr>
              <w:p w:rsidR="006415B3" w:rsidRDefault="006415B3" w:rsidP="00253ED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V1</w:t>
                </w:r>
              </w:p>
            </w:tc>
            <w:tc>
              <w:tcPr>
                <w:tcW w:w="1701" w:type="dxa"/>
              </w:tcPr>
              <w:p w:rsidR="006415B3" w:rsidRDefault="009C3C55" w:rsidP="00253ED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Final</w:t>
                </w:r>
              </w:p>
            </w:tc>
            <w:tc>
              <w:tcPr>
                <w:tcW w:w="1276" w:type="dxa"/>
              </w:tcPr>
              <w:p w:rsidR="006415B3" w:rsidRDefault="00B2426B" w:rsidP="00253ED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EM</w:t>
                </w:r>
              </w:p>
            </w:tc>
            <w:tc>
              <w:tcPr>
                <w:tcW w:w="2835" w:type="dxa"/>
              </w:tcPr>
              <w:p w:rsidR="006415B3" w:rsidRDefault="00B2426B" w:rsidP="00253ED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AR</w:t>
                </w:r>
              </w:p>
            </w:tc>
          </w:tr>
          <w:tr w:rsidR="006415B3" w:rsidTr="00253E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4" w:type="dxa"/>
              </w:tcPr>
              <w:p w:rsidR="006415B3" w:rsidRDefault="00AD3977" w:rsidP="00253ED8">
                <w:pPr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>04/03/2020</w:t>
                </w:r>
              </w:p>
            </w:tc>
            <w:tc>
              <w:tcPr>
                <w:tcW w:w="1137" w:type="dxa"/>
              </w:tcPr>
              <w:p w:rsidR="006415B3" w:rsidRDefault="00AD3977" w:rsidP="00253ED8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V2</w:t>
                </w:r>
              </w:p>
            </w:tc>
            <w:tc>
              <w:tcPr>
                <w:tcW w:w="1701" w:type="dxa"/>
              </w:tcPr>
              <w:p w:rsidR="006415B3" w:rsidRDefault="00E774B0" w:rsidP="00253ED8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Draft </w:t>
                </w:r>
              </w:p>
            </w:tc>
            <w:tc>
              <w:tcPr>
                <w:tcW w:w="1276" w:type="dxa"/>
              </w:tcPr>
              <w:p w:rsidR="006415B3" w:rsidRDefault="004D33FB" w:rsidP="00253ED8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EM</w:t>
                </w:r>
              </w:p>
            </w:tc>
            <w:tc>
              <w:tcPr>
                <w:tcW w:w="2835" w:type="dxa"/>
              </w:tcPr>
              <w:p w:rsidR="006415B3" w:rsidRDefault="006415B3" w:rsidP="00253ED8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</w:p>
            </w:tc>
          </w:tr>
          <w:tr w:rsidR="006415B3" w:rsidTr="00253E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4" w:type="dxa"/>
              </w:tcPr>
              <w:p w:rsidR="006415B3" w:rsidRDefault="000A49DC" w:rsidP="00253ED8">
                <w:pPr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>16/09/2020</w:t>
                </w:r>
              </w:p>
            </w:tc>
            <w:tc>
              <w:tcPr>
                <w:tcW w:w="1137" w:type="dxa"/>
              </w:tcPr>
              <w:p w:rsidR="006415B3" w:rsidRDefault="000A49DC" w:rsidP="00253ED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V3</w:t>
                </w:r>
              </w:p>
            </w:tc>
            <w:tc>
              <w:tcPr>
                <w:tcW w:w="1701" w:type="dxa"/>
              </w:tcPr>
              <w:p w:rsidR="006415B3" w:rsidRDefault="000A49DC" w:rsidP="00253ED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Final</w:t>
                </w:r>
              </w:p>
            </w:tc>
            <w:tc>
              <w:tcPr>
                <w:tcW w:w="1276" w:type="dxa"/>
              </w:tcPr>
              <w:p w:rsidR="006415B3" w:rsidRDefault="000A49DC" w:rsidP="00253ED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LC </w:t>
                </w:r>
              </w:p>
            </w:tc>
            <w:tc>
              <w:tcPr>
                <w:tcW w:w="2835" w:type="dxa"/>
              </w:tcPr>
              <w:p w:rsidR="006415B3" w:rsidRDefault="000A49DC" w:rsidP="00253ED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EM </w:t>
                </w:r>
              </w:p>
            </w:tc>
          </w:tr>
          <w:tr w:rsidR="006415B3" w:rsidTr="00253E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4" w:type="dxa"/>
              </w:tcPr>
              <w:p w:rsidR="006415B3" w:rsidRDefault="005F0AB7" w:rsidP="00253ED8">
                <w:pPr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>10/05/2021</w:t>
                </w:r>
              </w:p>
            </w:tc>
            <w:tc>
              <w:tcPr>
                <w:tcW w:w="1137" w:type="dxa"/>
              </w:tcPr>
              <w:p w:rsidR="006415B3" w:rsidRDefault="005F0AB7" w:rsidP="00253ED8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V4</w:t>
                </w:r>
              </w:p>
            </w:tc>
            <w:tc>
              <w:tcPr>
                <w:tcW w:w="1701" w:type="dxa"/>
              </w:tcPr>
              <w:p w:rsidR="006415B3" w:rsidRDefault="005F0AB7" w:rsidP="00253ED8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Final</w:t>
                </w:r>
              </w:p>
            </w:tc>
            <w:tc>
              <w:tcPr>
                <w:tcW w:w="1276" w:type="dxa"/>
              </w:tcPr>
              <w:p w:rsidR="006415B3" w:rsidRDefault="005F0AB7" w:rsidP="00253ED8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LC</w:t>
                </w:r>
              </w:p>
            </w:tc>
            <w:tc>
              <w:tcPr>
                <w:tcW w:w="2835" w:type="dxa"/>
              </w:tcPr>
              <w:p w:rsidR="006415B3" w:rsidRDefault="00CD2CA1" w:rsidP="00253ED8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EM</w:t>
                </w:r>
                <w:r w:rsidR="00F679BF">
                  <w:rPr>
                    <w:rFonts w:cs="Arial"/>
                  </w:rPr>
                  <w:t>/LL</w:t>
                </w:r>
              </w:p>
            </w:tc>
          </w:tr>
          <w:tr w:rsidR="006415B3" w:rsidTr="00253E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4" w:type="dxa"/>
              </w:tcPr>
              <w:p w:rsidR="006415B3" w:rsidRDefault="006415B3" w:rsidP="00253ED8">
                <w:pPr>
                  <w:jc w:val="both"/>
                  <w:rPr>
                    <w:rFonts w:cs="Arial"/>
                  </w:rPr>
                </w:pPr>
              </w:p>
            </w:tc>
            <w:tc>
              <w:tcPr>
                <w:tcW w:w="1137" w:type="dxa"/>
              </w:tcPr>
              <w:p w:rsidR="006415B3" w:rsidRDefault="006415B3" w:rsidP="00253ED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</w:p>
            </w:tc>
            <w:tc>
              <w:tcPr>
                <w:tcW w:w="1701" w:type="dxa"/>
              </w:tcPr>
              <w:p w:rsidR="006415B3" w:rsidRDefault="006415B3" w:rsidP="00253ED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</w:p>
            </w:tc>
            <w:tc>
              <w:tcPr>
                <w:tcW w:w="1276" w:type="dxa"/>
              </w:tcPr>
              <w:p w:rsidR="006415B3" w:rsidRDefault="006415B3" w:rsidP="00253ED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</w:p>
            </w:tc>
            <w:tc>
              <w:tcPr>
                <w:tcW w:w="2835" w:type="dxa"/>
              </w:tcPr>
              <w:p w:rsidR="006415B3" w:rsidRDefault="006415B3" w:rsidP="00253ED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</w:p>
            </w:tc>
          </w:tr>
          <w:tr w:rsidR="006415B3" w:rsidTr="00253E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4" w:type="dxa"/>
              </w:tcPr>
              <w:p w:rsidR="006415B3" w:rsidRDefault="006415B3" w:rsidP="00253ED8">
                <w:pPr>
                  <w:jc w:val="both"/>
                  <w:rPr>
                    <w:rFonts w:cs="Arial"/>
                  </w:rPr>
                </w:pPr>
              </w:p>
            </w:tc>
            <w:tc>
              <w:tcPr>
                <w:tcW w:w="1137" w:type="dxa"/>
              </w:tcPr>
              <w:p w:rsidR="006415B3" w:rsidRDefault="006415B3" w:rsidP="00253ED8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</w:p>
            </w:tc>
            <w:tc>
              <w:tcPr>
                <w:tcW w:w="1701" w:type="dxa"/>
              </w:tcPr>
              <w:p w:rsidR="006415B3" w:rsidRDefault="006415B3" w:rsidP="00253ED8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</w:p>
            </w:tc>
            <w:tc>
              <w:tcPr>
                <w:tcW w:w="1276" w:type="dxa"/>
              </w:tcPr>
              <w:p w:rsidR="006415B3" w:rsidRDefault="006415B3" w:rsidP="00253ED8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</w:p>
            </w:tc>
            <w:tc>
              <w:tcPr>
                <w:tcW w:w="2835" w:type="dxa"/>
              </w:tcPr>
              <w:p w:rsidR="006415B3" w:rsidRDefault="006415B3" w:rsidP="00253ED8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</w:p>
            </w:tc>
          </w:tr>
        </w:tbl>
        <w:p w:rsidR="001F3460" w:rsidRPr="00A53E3E" w:rsidRDefault="002142B1">
          <w:pPr>
            <w:rPr>
              <w:b/>
              <w:color w:val="004E6C" w:themeColor="accent2" w:themeShade="80"/>
              <w:sz w:val="48"/>
              <w:szCs w:val="48"/>
            </w:rPr>
          </w:pPr>
        </w:p>
      </w:sdtContent>
    </w:sdt>
    <w:p w:rsidR="00E73E26" w:rsidRPr="00C764B9" w:rsidRDefault="00E4443B" w:rsidP="00C764B9">
      <w:pPr>
        <w:pStyle w:val="GISIHeading2"/>
      </w:pPr>
      <w:r>
        <w:t>Lead Partner Details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E4443B" w:rsidTr="007A1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443B" w:rsidRPr="007D1D6B" w:rsidRDefault="00E4443B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Partner Details</w:t>
            </w:r>
          </w:p>
        </w:tc>
        <w:tc>
          <w:tcPr>
            <w:tcW w:w="4110" w:type="dxa"/>
          </w:tcPr>
          <w:p w:rsidR="00E4443B" w:rsidRPr="007D1D6B" w:rsidRDefault="00E4443B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4443B" w:rsidTr="007A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443B" w:rsidRPr="00E4443B" w:rsidRDefault="00E4443B" w:rsidP="00183FE8">
            <w:pPr>
              <w:rPr>
                <w:rFonts w:cs="Arial"/>
                <w:b/>
              </w:rPr>
            </w:pPr>
            <w:r w:rsidRPr="00E4443B">
              <w:rPr>
                <w:rFonts w:cs="Arial"/>
                <w:b/>
              </w:rPr>
              <w:t>Strategic Intervention Title</w:t>
            </w:r>
          </w:p>
        </w:tc>
        <w:tc>
          <w:tcPr>
            <w:tcW w:w="4110" w:type="dxa"/>
          </w:tcPr>
          <w:p w:rsidR="00E4443B" w:rsidRDefault="00B2426B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Natural and Cultural Heritage Fund</w:t>
            </w:r>
          </w:p>
        </w:tc>
      </w:tr>
      <w:tr w:rsidR="00E4443B" w:rsidTr="007A1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443B" w:rsidRPr="00E4443B" w:rsidRDefault="00E4443B" w:rsidP="00183FE8">
            <w:pPr>
              <w:rPr>
                <w:rFonts w:cs="Arial"/>
                <w:b/>
              </w:rPr>
            </w:pPr>
            <w:r w:rsidRPr="00E4443B">
              <w:rPr>
                <w:rFonts w:cs="Arial"/>
                <w:b/>
              </w:rPr>
              <w:t>Strategic Intervention Lead Partner</w:t>
            </w:r>
          </w:p>
        </w:tc>
        <w:tc>
          <w:tcPr>
            <w:tcW w:w="4110" w:type="dxa"/>
          </w:tcPr>
          <w:p w:rsidR="00E4443B" w:rsidRDefault="000A49D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NatureScot</w:t>
            </w:r>
          </w:p>
        </w:tc>
      </w:tr>
      <w:tr w:rsidR="00E4443B" w:rsidTr="007A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443B" w:rsidRPr="00E4443B" w:rsidRDefault="00E4443B" w:rsidP="00183FE8">
            <w:pPr>
              <w:rPr>
                <w:rFonts w:cs="Arial"/>
                <w:b/>
              </w:rPr>
            </w:pPr>
            <w:r w:rsidRPr="00E4443B">
              <w:rPr>
                <w:rFonts w:cs="Arial"/>
                <w:b/>
              </w:rPr>
              <w:t>Name of SI Manager that the Project will report to</w:t>
            </w:r>
          </w:p>
        </w:tc>
        <w:tc>
          <w:tcPr>
            <w:tcW w:w="4110" w:type="dxa"/>
          </w:tcPr>
          <w:p w:rsidR="00E4443B" w:rsidRDefault="00B2426B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Arthur Keller</w:t>
            </w:r>
          </w:p>
        </w:tc>
      </w:tr>
    </w:tbl>
    <w:p w:rsidR="00F0543F" w:rsidRDefault="00F0543F" w:rsidP="0065749B">
      <w:pPr>
        <w:rPr>
          <w:rFonts w:cs="Arial"/>
        </w:rPr>
      </w:pPr>
    </w:p>
    <w:p w:rsidR="00440BC2" w:rsidRPr="00BE610E" w:rsidRDefault="00E4443B" w:rsidP="00C764B9">
      <w:pPr>
        <w:pStyle w:val="GISIHeading2"/>
      </w:pPr>
      <w:r>
        <w:t>Grantee Details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E4443B" w:rsidTr="007A1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443B" w:rsidRPr="007D1D6B" w:rsidRDefault="00E4443B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Grantee Details</w:t>
            </w:r>
          </w:p>
        </w:tc>
        <w:tc>
          <w:tcPr>
            <w:tcW w:w="4110" w:type="dxa"/>
          </w:tcPr>
          <w:p w:rsidR="00E4443B" w:rsidRPr="007D1D6B" w:rsidRDefault="00E4443B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4443B" w:rsidTr="007A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443B" w:rsidRPr="00E4443B" w:rsidRDefault="00E4443B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Grantee Organisation Name</w:t>
            </w:r>
          </w:p>
        </w:tc>
        <w:tc>
          <w:tcPr>
            <w:tcW w:w="4110" w:type="dxa"/>
          </w:tcPr>
          <w:p w:rsidR="00E4443B" w:rsidRDefault="00E4443B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443B" w:rsidTr="007A1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443B" w:rsidRPr="00E4443B" w:rsidRDefault="007A15E2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Manager Name</w:t>
            </w:r>
          </w:p>
        </w:tc>
        <w:tc>
          <w:tcPr>
            <w:tcW w:w="4110" w:type="dxa"/>
          </w:tcPr>
          <w:p w:rsidR="00E4443B" w:rsidRDefault="00E4443B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443B" w:rsidTr="007A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443B" w:rsidRPr="00E4443B" w:rsidRDefault="007A15E2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Manager Address</w:t>
            </w:r>
          </w:p>
        </w:tc>
        <w:tc>
          <w:tcPr>
            <w:tcW w:w="4110" w:type="dxa"/>
          </w:tcPr>
          <w:p w:rsidR="00E4443B" w:rsidRDefault="00E4443B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443B" w:rsidTr="007A1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443B" w:rsidRPr="00E4443B" w:rsidRDefault="007A15E2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Manager Email Address</w:t>
            </w:r>
          </w:p>
        </w:tc>
        <w:tc>
          <w:tcPr>
            <w:tcW w:w="4110" w:type="dxa"/>
          </w:tcPr>
          <w:p w:rsidR="00E4443B" w:rsidRDefault="00E4443B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443B" w:rsidTr="007A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443B" w:rsidRPr="00E4443B" w:rsidRDefault="007A15E2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Manager Telephone Number</w:t>
            </w:r>
          </w:p>
        </w:tc>
        <w:tc>
          <w:tcPr>
            <w:tcW w:w="4110" w:type="dxa"/>
          </w:tcPr>
          <w:p w:rsidR="00E4443B" w:rsidRDefault="00E4443B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EA2AE6" w:rsidRDefault="00EA2AE6" w:rsidP="00EA2AE6">
      <w:pPr>
        <w:pStyle w:val="GISIHeading1"/>
      </w:pPr>
    </w:p>
    <w:p w:rsidR="00A251D6" w:rsidRPr="00C764B9" w:rsidRDefault="00E4260E" w:rsidP="00A251D6">
      <w:pPr>
        <w:pStyle w:val="GISIHeading2"/>
      </w:pPr>
      <w:r>
        <w:t>Submission Details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1266"/>
        <w:gridCol w:w="1252"/>
        <w:gridCol w:w="3113"/>
        <w:gridCol w:w="1423"/>
        <w:gridCol w:w="2188"/>
      </w:tblGrid>
      <w:tr w:rsidR="006F4789" w:rsidTr="006F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6F4789" w:rsidRPr="007D1D6B" w:rsidRDefault="006F4789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No.</w:t>
            </w:r>
          </w:p>
        </w:tc>
        <w:tc>
          <w:tcPr>
            <w:tcW w:w="1252" w:type="dxa"/>
          </w:tcPr>
          <w:p w:rsidR="006F4789" w:rsidRDefault="006F4789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6F4789" w:rsidRDefault="006F4789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Calendar Year</w:t>
            </w:r>
          </w:p>
        </w:tc>
        <w:tc>
          <w:tcPr>
            <w:tcW w:w="3113" w:type="dxa"/>
          </w:tcPr>
          <w:p w:rsidR="006F4789" w:rsidRDefault="006F4789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475844" w:rsidRDefault="00475844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6F4789" w:rsidRPr="007D1D6B" w:rsidRDefault="006F4789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Period Covered</w:t>
            </w:r>
          </w:p>
        </w:tc>
        <w:tc>
          <w:tcPr>
            <w:tcW w:w="1423" w:type="dxa"/>
          </w:tcPr>
          <w:p w:rsidR="00475844" w:rsidRDefault="00475844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6F4789" w:rsidRDefault="006F4789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Submitted</w:t>
            </w:r>
          </w:p>
        </w:tc>
        <w:tc>
          <w:tcPr>
            <w:tcW w:w="2188" w:type="dxa"/>
          </w:tcPr>
          <w:p w:rsidR="00475844" w:rsidRDefault="00475844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475844" w:rsidRDefault="00475844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6F4789" w:rsidRDefault="006F4789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Submitted By</w:t>
            </w:r>
          </w:p>
        </w:tc>
      </w:tr>
      <w:tr w:rsidR="00225A2C" w:rsidTr="006F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25A2C" w:rsidRPr="00DE2453" w:rsidRDefault="00225A2C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252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3113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01/01/2020 – 31/03/2020</w:t>
            </w:r>
          </w:p>
        </w:tc>
        <w:tc>
          <w:tcPr>
            <w:tcW w:w="1423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8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25A2C" w:rsidTr="006F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25A2C" w:rsidRPr="00DE2453" w:rsidRDefault="00225A2C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252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3113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01/04/2020 – 30/06/2020</w:t>
            </w:r>
          </w:p>
        </w:tc>
        <w:tc>
          <w:tcPr>
            <w:tcW w:w="1423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8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25A2C" w:rsidTr="006F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25A2C" w:rsidRPr="00DE2453" w:rsidRDefault="00225A2C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252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3113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01/07/2020 – 30/09/2020</w:t>
            </w:r>
          </w:p>
        </w:tc>
        <w:tc>
          <w:tcPr>
            <w:tcW w:w="1423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8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25A2C" w:rsidTr="006F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25A2C" w:rsidRPr="00DE2453" w:rsidRDefault="00225A2C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252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3113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01/10/2020 – 31/12/2020</w:t>
            </w:r>
          </w:p>
        </w:tc>
        <w:tc>
          <w:tcPr>
            <w:tcW w:w="1423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8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25A2C" w:rsidTr="006F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25A2C" w:rsidRPr="00DE2453" w:rsidRDefault="00225A2C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252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3113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01/01/2021 – 31/03/2021</w:t>
            </w:r>
          </w:p>
        </w:tc>
        <w:tc>
          <w:tcPr>
            <w:tcW w:w="1423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8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25A2C" w:rsidTr="006F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25A2C" w:rsidRPr="00DE2453" w:rsidRDefault="00225A2C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252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3113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01/04/2021 – 30/06/2021</w:t>
            </w:r>
          </w:p>
        </w:tc>
        <w:tc>
          <w:tcPr>
            <w:tcW w:w="1423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8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25A2C" w:rsidTr="006F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25A2C" w:rsidRPr="00DE2453" w:rsidRDefault="00225A2C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252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3113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01/07/2021 – 30/09/2021</w:t>
            </w:r>
          </w:p>
        </w:tc>
        <w:tc>
          <w:tcPr>
            <w:tcW w:w="1423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8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25A2C" w:rsidTr="006F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25A2C" w:rsidRPr="00DE2453" w:rsidRDefault="00225A2C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252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3113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01/10/2021 – 31/12/2021</w:t>
            </w:r>
          </w:p>
        </w:tc>
        <w:tc>
          <w:tcPr>
            <w:tcW w:w="1423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8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25A2C" w:rsidTr="006F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25A2C" w:rsidRDefault="00225A2C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1252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3113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01/01/2022 – 31/03/2022</w:t>
            </w:r>
          </w:p>
        </w:tc>
        <w:tc>
          <w:tcPr>
            <w:tcW w:w="1423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8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25A2C" w:rsidTr="006F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25A2C" w:rsidRDefault="000F2DA9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225A2C">
              <w:rPr>
                <w:rFonts w:cs="Arial"/>
                <w:b/>
              </w:rPr>
              <w:t>0</w:t>
            </w:r>
          </w:p>
        </w:tc>
        <w:tc>
          <w:tcPr>
            <w:tcW w:w="1252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3113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01/04/2022 – 30/06/2022</w:t>
            </w:r>
          </w:p>
        </w:tc>
        <w:tc>
          <w:tcPr>
            <w:tcW w:w="1423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8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25A2C" w:rsidTr="006F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25A2C" w:rsidRDefault="000F2DA9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225A2C">
              <w:rPr>
                <w:rFonts w:cs="Arial"/>
                <w:b/>
              </w:rPr>
              <w:t>1</w:t>
            </w:r>
          </w:p>
        </w:tc>
        <w:tc>
          <w:tcPr>
            <w:tcW w:w="1252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3113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01/07/2022 – 30/09/2022</w:t>
            </w:r>
          </w:p>
        </w:tc>
        <w:tc>
          <w:tcPr>
            <w:tcW w:w="1423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8" w:type="dxa"/>
          </w:tcPr>
          <w:p w:rsidR="00225A2C" w:rsidRDefault="00225A2C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25A2C" w:rsidTr="006F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25A2C" w:rsidRDefault="000F2DA9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225A2C">
              <w:rPr>
                <w:rFonts w:cs="Arial"/>
                <w:b/>
              </w:rPr>
              <w:t>2</w:t>
            </w:r>
          </w:p>
        </w:tc>
        <w:tc>
          <w:tcPr>
            <w:tcW w:w="1252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3113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01/10/2022 – 31/12/2022</w:t>
            </w:r>
          </w:p>
        </w:tc>
        <w:tc>
          <w:tcPr>
            <w:tcW w:w="1423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8" w:type="dxa"/>
          </w:tcPr>
          <w:p w:rsidR="00225A2C" w:rsidRDefault="00225A2C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32DE5" w:rsidTr="006F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332DE5" w:rsidRDefault="00332DE5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1252" w:type="dxa"/>
          </w:tcPr>
          <w:p w:rsidR="00332DE5" w:rsidRDefault="00332DE5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3113" w:type="dxa"/>
          </w:tcPr>
          <w:p w:rsidR="00332DE5" w:rsidRDefault="00332DE5" w:rsidP="00332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01/01/20233 - 31/03/2023</w:t>
            </w:r>
          </w:p>
        </w:tc>
        <w:tc>
          <w:tcPr>
            <w:tcW w:w="1423" w:type="dxa"/>
          </w:tcPr>
          <w:p w:rsidR="00332DE5" w:rsidRDefault="00332DE5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8" w:type="dxa"/>
          </w:tcPr>
          <w:p w:rsidR="00332DE5" w:rsidRDefault="00332DE5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32DE5" w:rsidTr="006F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332DE5" w:rsidRDefault="00332DE5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1252" w:type="dxa"/>
          </w:tcPr>
          <w:p w:rsidR="00332DE5" w:rsidRDefault="00332DE5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3113" w:type="dxa"/>
          </w:tcPr>
          <w:p w:rsidR="00332DE5" w:rsidRDefault="00332DE5" w:rsidP="00332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01/04/2023 - 30/06/2023</w:t>
            </w:r>
          </w:p>
        </w:tc>
        <w:tc>
          <w:tcPr>
            <w:tcW w:w="1423" w:type="dxa"/>
          </w:tcPr>
          <w:p w:rsidR="00332DE5" w:rsidRDefault="00332DE5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8" w:type="dxa"/>
          </w:tcPr>
          <w:p w:rsidR="00332DE5" w:rsidRDefault="00332DE5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A251D6" w:rsidRDefault="00A251D6" w:rsidP="00A251D6">
      <w:pPr>
        <w:pStyle w:val="GISIHeading2"/>
      </w:pPr>
    </w:p>
    <w:p w:rsidR="000F2DA9" w:rsidRPr="000F2DA9" w:rsidRDefault="000F2DA9" w:rsidP="000F2DA9"/>
    <w:p w:rsidR="00AD69D2" w:rsidRDefault="00C758FD" w:rsidP="00AD69D2">
      <w:pPr>
        <w:pStyle w:val="GISIHeading2"/>
      </w:pPr>
      <w:r>
        <w:t>Introduction</w:t>
      </w:r>
    </w:p>
    <w:p w:rsidR="00F050D9" w:rsidRDefault="008C442F" w:rsidP="002A7B4F">
      <w:pPr>
        <w:jc w:val="both"/>
      </w:pPr>
      <w:r>
        <w:t xml:space="preserve">This Progress Report is a key component of the </w:t>
      </w:r>
      <w:r w:rsidR="000F2DA9">
        <w:t>Natural and Cultural Heritage</w:t>
      </w:r>
      <w:r>
        <w:t xml:space="preserve"> Fund’s Monitoring and Evaluation Framework and forms part of the quarterly claim and reporting cycle. </w:t>
      </w:r>
      <w:r w:rsidR="00491EF9">
        <w:t>It is a condition of the Delivery Contract that these are completed.</w:t>
      </w:r>
    </w:p>
    <w:p w:rsidR="00830C1C" w:rsidRDefault="008C442F" w:rsidP="002A7B4F">
      <w:pPr>
        <w:jc w:val="both"/>
      </w:pPr>
      <w:r>
        <w:t xml:space="preserve">The Progress Report enables the capture of project information which will enable the Lead Partner </w:t>
      </w:r>
      <w:r w:rsidR="00ED7A34">
        <w:t>(</w:t>
      </w:r>
      <w:r w:rsidR="000A49DC">
        <w:t>NatureScot</w:t>
      </w:r>
      <w:r w:rsidR="00ED7A34">
        <w:t xml:space="preserve">) </w:t>
      </w:r>
      <w:r>
        <w:t>to effectively manage the performance of the fund</w:t>
      </w:r>
      <w:r w:rsidR="00B170AC">
        <w:t xml:space="preserve"> </w:t>
      </w:r>
      <w:r>
        <w:t>and enable informed reporting to the M</w:t>
      </w:r>
      <w:r w:rsidR="001B10E1">
        <w:t>anaging Authority through EUMIS and inform Mid-Term Reviews and Annual Reporting.</w:t>
      </w:r>
    </w:p>
    <w:p w:rsidR="00B170AC" w:rsidRDefault="001B10E1" w:rsidP="002A7B4F">
      <w:pPr>
        <w:jc w:val="both"/>
      </w:pPr>
      <w:r>
        <w:t>Fund</w:t>
      </w:r>
      <w:r w:rsidR="00B170AC">
        <w:t xml:space="preserve"> performance reporting will include the monitoring of project progress and includes both qualitative and quantitative information ranging from up-to-date financial projections and cla</w:t>
      </w:r>
      <w:r w:rsidR="00F050D9">
        <w:t>ims to progress against o</w:t>
      </w:r>
      <w:r>
        <w:t>utputs which contribute to the</w:t>
      </w:r>
      <w:r w:rsidR="00F057DF">
        <w:t xml:space="preserve"> Outcomes and Horizontal Themes of the Fund.</w:t>
      </w:r>
    </w:p>
    <w:p w:rsidR="00F31161" w:rsidRDefault="00B170AC" w:rsidP="002A7B4F">
      <w:pPr>
        <w:jc w:val="both"/>
      </w:pPr>
      <w:r>
        <w:t xml:space="preserve">Please see the Monitoring and Evaluation Guidance on the </w:t>
      </w:r>
      <w:r w:rsidR="000F2DA9">
        <w:t xml:space="preserve">NCHF webpages on the </w:t>
      </w:r>
      <w:r w:rsidR="000A49DC">
        <w:t xml:space="preserve">NatureScot </w:t>
      </w:r>
      <w:r>
        <w:t>website</w:t>
      </w:r>
      <w:r w:rsidR="00F46A8A">
        <w:t xml:space="preserve"> and in your share file</w:t>
      </w:r>
      <w:r>
        <w:t>:</w:t>
      </w:r>
    </w:p>
    <w:p w:rsidR="00B170AC" w:rsidRPr="00F46A8A" w:rsidRDefault="000F2DA9" w:rsidP="002A7B4F">
      <w:pPr>
        <w:jc w:val="both"/>
        <w:rPr>
          <w:rStyle w:val="Hyperlink"/>
          <w:b/>
          <w:i/>
          <w:color w:val="009DD9" w:themeColor="accent2"/>
        </w:rPr>
      </w:pPr>
      <w:r w:rsidRPr="00F46A8A">
        <w:rPr>
          <w:b/>
          <w:i/>
          <w:color w:val="009DD9" w:themeColor="accent2"/>
        </w:rPr>
        <w:fldChar w:fldCharType="begin"/>
      </w:r>
      <w:r w:rsidRPr="00F46A8A">
        <w:rPr>
          <w:b/>
          <w:i/>
          <w:color w:val="009DD9" w:themeColor="accent2"/>
        </w:rPr>
        <w:instrText xml:space="preserve"> HYPERLINK "https://www.nature.scot/nchf-round-1-monitoring-and-evaluation-framework-guidance" </w:instrText>
      </w:r>
      <w:r w:rsidRPr="00F46A8A">
        <w:rPr>
          <w:b/>
          <w:i/>
          <w:color w:val="009DD9" w:themeColor="accent2"/>
        </w:rPr>
        <w:fldChar w:fldCharType="separate"/>
      </w:r>
      <w:r w:rsidRPr="00F46A8A">
        <w:rPr>
          <w:rStyle w:val="Hyperlink"/>
          <w:b/>
          <w:i/>
          <w:color w:val="009DD9" w:themeColor="accent2"/>
        </w:rPr>
        <w:t xml:space="preserve">NCHF </w:t>
      </w:r>
      <w:r w:rsidR="00F31161" w:rsidRPr="00F46A8A">
        <w:rPr>
          <w:rStyle w:val="Hyperlink"/>
          <w:b/>
          <w:i/>
          <w:color w:val="009DD9" w:themeColor="accent2"/>
        </w:rPr>
        <w:t>Monitoring &amp; Evaluation Guidance</w:t>
      </w:r>
    </w:p>
    <w:p w:rsidR="00271653" w:rsidRDefault="000F2DA9" w:rsidP="002A7B4F">
      <w:pPr>
        <w:jc w:val="both"/>
      </w:pPr>
      <w:r w:rsidRPr="00F46A8A">
        <w:rPr>
          <w:b/>
          <w:i/>
          <w:color w:val="009DD9" w:themeColor="accent2"/>
        </w:rPr>
        <w:fldChar w:fldCharType="end"/>
      </w:r>
      <w:r w:rsidR="0009519D">
        <w:t>The Progress Report and supporting docum</w:t>
      </w:r>
      <w:r w:rsidR="00271653">
        <w:t xml:space="preserve">ents will be subject to audit from bodies ranging from the European Commission and European Court of Auditors to the Scottish Government Audit Authority and Managing Authority. </w:t>
      </w:r>
    </w:p>
    <w:p w:rsidR="00B170AC" w:rsidRDefault="00271653" w:rsidP="002A7B4F">
      <w:pPr>
        <w:jc w:val="both"/>
      </w:pPr>
      <w:r>
        <w:t>The Managing Authority will perform their own verification checks on EUMIS through the claim process and until these checks are satisfied</w:t>
      </w:r>
      <w:r w:rsidR="00FA513C">
        <w:t>,</w:t>
      </w:r>
      <w:r>
        <w:t xml:space="preserve"> claims will not be paid.</w:t>
      </w:r>
    </w:p>
    <w:p w:rsidR="00830C1C" w:rsidRDefault="00FA513C" w:rsidP="002A7B4F">
      <w:pPr>
        <w:jc w:val="both"/>
      </w:pPr>
      <w:r>
        <w:t>The Lead Partner will also undertake site visits and perform compliance checks during the quarterly claim and reporting cycle.</w:t>
      </w:r>
    </w:p>
    <w:p w:rsidR="003D3A70" w:rsidRDefault="003D3A70" w:rsidP="00A53E3E">
      <w:pPr>
        <w:jc w:val="center"/>
      </w:pPr>
      <w:r>
        <w:t>The calendar year quarterly reporting cycles are as follows:</w:t>
      </w:r>
    </w:p>
    <w:tbl>
      <w:tblPr>
        <w:tblStyle w:val="MediumGrid3-Accent2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418"/>
      </w:tblGrid>
      <w:tr w:rsidR="003D3A70" w:rsidTr="00A53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3D3A70" w:rsidRDefault="003D3A70" w:rsidP="00183FE8">
            <w:pPr>
              <w:rPr>
                <w:rFonts w:cs="Arial"/>
                <w:b/>
              </w:rPr>
            </w:pPr>
          </w:p>
          <w:p w:rsidR="003D3A70" w:rsidRPr="00957523" w:rsidRDefault="003D3A70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Period</w:t>
            </w:r>
          </w:p>
        </w:tc>
        <w:tc>
          <w:tcPr>
            <w:tcW w:w="1418" w:type="dxa"/>
          </w:tcPr>
          <w:p w:rsidR="003D3A70" w:rsidRDefault="003D3A70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3D3A70" w:rsidRPr="00957523" w:rsidRDefault="003D3A70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Months</w:t>
            </w:r>
          </w:p>
        </w:tc>
      </w:tr>
      <w:tr w:rsidR="003D3A70" w:rsidTr="00A5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3D3A70" w:rsidRDefault="003D3A70" w:rsidP="00183FE8">
            <w:pPr>
              <w:rPr>
                <w:rFonts w:cs="Arial"/>
              </w:rPr>
            </w:pPr>
            <w:r>
              <w:rPr>
                <w:rFonts w:cs="Arial"/>
              </w:rPr>
              <w:t>Quarter 1</w:t>
            </w:r>
          </w:p>
        </w:tc>
        <w:tc>
          <w:tcPr>
            <w:tcW w:w="1418" w:type="dxa"/>
          </w:tcPr>
          <w:p w:rsidR="003D3A70" w:rsidRDefault="003D3A70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Jan – Mar</w:t>
            </w:r>
          </w:p>
        </w:tc>
      </w:tr>
      <w:tr w:rsidR="003D3A70" w:rsidTr="00A53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3D3A70" w:rsidRDefault="003D3A70" w:rsidP="00183FE8">
            <w:pPr>
              <w:rPr>
                <w:rFonts w:cs="Arial"/>
              </w:rPr>
            </w:pPr>
            <w:r>
              <w:rPr>
                <w:rFonts w:cs="Arial"/>
              </w:rPr>
              <w:t>Quarter 2</w:t>
            </w:r>
          </w:p>
        </w:tc>
        <w:tc>
          <w:tcPr>
            <w:tcW w:w="1418" w:type="dxa"/>
          </w:tcPr>
          <w:p w:rsidR="003D3A70" w:rsidRDefault="003D3A70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Apr – Jun</w:t>
            </w:r>
          </w:p>
        </w:tc>
      </w:tr>
      <w:tr w:rsidR="003D3A70" w:rsidTr="00A5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3D3A70" w:rsidRDefault="003D3A70" w:rsidP="00183FE8">
            <w:pPr>
              <w:rPr>
                <w:rFonts w:cs="Arial"/>
              </w:rPr>
            </w:pPr>
            <w:r>
              <w:rPr>
                <w:rFonts w:cs="Arial"/>
              </w:rPr>
              <w:t>Quarter 3</w:t>
            </w:r>
          </w:p>
        </w:tc>
        <w:tc>
          <w:tcPr>
            <w:tcW w:w="1418" w:type="dxa"/>
          </w:tcPr>
          <w:p w:rsidR="003D3A70" w:rsidRDefault="003D3A70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Jul – Sep</w:t>
            </w:r>
          </w:p>
        </w:tc>
      </w:tr>
      <w:tr w:rsidR="003D3A70" w:rsidTr="00A53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3D3A70" w:rsidRDefault="003D3A70" w:rsidP="00183FE8">
            <w:pPr>
              <w:rPr>
                <w:rFonts w:cs="Arial"/>
              </w:rPr>
            </w:pPr>
            <w:r>
              <w:rPr>
                <w:rFonts w:cs="Arial"/>
              </w:rPr>
              <w:t>Quarter 4</w:t>
            </w:r>
          </w:p>
        </w:tc>
        <w:tc>
          <w:tcPr>
            <w:tcW w:w="1418" w:type="dxa"/>
          </w:tcPr>
          <w:p w:rsidR="003D3A70" w:rsidRDefault="003D3A70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Oct - Dec</w:t>
            </w:r>
          </w:p>
        </w:tc>
      </w:tr>
    </w:tbl>
    <w:p w:rsidR="0009519D" w:rsidRDefault="0009519D" w:rsidP="0009519D"/>
    <w:p w:rsidR="00AD69D2" w:rsidRDefault="0024389A" w:rsidP="0009519D">
      <w:r>
        <w:t>An end of project report will be</w:t>
      </w:r>
      <w:r w:rsidR="00023562">
        <w:t xml:space="preserve"> required when the</w:t>
      </w:r>
      <w:r w:rsidR="00201D81">
        <w:t xml:space="preserve"> project’s</w:t>
      </w:r>
      <w:r w:rsidR="00023562">
        <w:t xml:space="preserve"> physical works have been completed</w:t>
      </w:r>
      <w:r>
        <w:t xml:space="preserve"> then annually for</w:t>
      </w:r>
      <w:r w:rsidR="002002D3">
        <w:t xml:space="preserve"> three years after submission of the project’s end of project report</w:t>
      </w:r>
      <w:r w:rsidR="00023562">
        <w:t xml:space="preserve">. This monitoring will focus on the outcomes of the project and a different format of report </w:t>
      </w:r>
      <w:r>
        <w:t>is</w:t>
      </w:r>
      <w:r w:rsidR="00023562">
        <w:t xml:space="preserve"> provided for this.</w:t>
      </w:r>
    </w:p>
    <w:p w:rsidR="00AD69D2" w:rsidRDefault="00AD69D2" w:rsidP="0009519D"/>
    <w:p w:rsidR="00037E6B" w:rsidRDefault="00037E6B" w:rsidP="0009519D"/>
    <w:p w:rsidR="00037E6B" w:rsidRDefault="00037E6B" w:rsidP="0009519D"/>
    <w:p w:rsidR="00B35054" w:rsidRDefault="00B35054" w:rsidP="0009519D"/>
    <w:p w:rsidR="00201D81" w:rsidRDefault="00037E6B" w:rsidP="0009519D">
      <w:r>
        <w:t>The Progress Report and Associated Annexes are structured as follows:</w:t>
      </w:r>
    </w:p>
    <w:tbl>
      <w:tblPr>
        <w:tblStyle w:val="MediumGrid3-Accent2"/>
        <w:tblW w:w="9747" w:type="dxa"/>
        <w:tblLook w:val="04A0" w:firstRow="1" w:lastRow="0" w:firstColumn="1" w:lastColumn="0" w:noHBand="0" w:noVBand="1"/>
      </w:tblPr>
      <w:tblGrid>
        <w:gridCol w:w="1888"/>
        <w:gridCol w:w="3890"/>
        <w:gridCol w:w="3969"/>
      </w:tblGrid>
      <w:tr w:rsidR="00037E6B" w:rsidTr="00037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037E6B" w:rsidRDefault="00037E6B" w:rsidP="00183FE8">
            <w:pPr>
              <w:rPr>
                <w:rFonts w:cs="Arial"/>
                <w:b/>
              </w:rPr>
            </w:pPr>
          </w:p>
          <w:p w:rsidR="00037E6B" w:rsidRPr="00957523" w:rsidRDefault="00037E6B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Document</w:t>
            </w:r>
          </w:p>
        </w:tc>
        <w:tc>
          <w:tcPr>
            <w:tcW w:w="3890" w:type="dxa"/>
          </w:tcPr>
          <w:p w:rsidR="00037E6B" w:rsidRDefault="00037E6B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037E6B" w:rsidRPr="00957523" w:rsidRDefault="00037E6B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3969" w:type="dxa"/>
          </w:tcPr>
          <w:p w:rsidR="00037E6B" w:rsidRDefault="00037E6B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037E6B" w:rsidRDefault="00E54F66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Source</w:t>
            </w:r>
          </w:p>
        </w:tc>
      </w:tr>
      <w:tr w:rsidR="00037E6B" w:rsidTr="0003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037E6B" w:rsidRDefault="005F0AB7" w:rsidP="005F0AB7">
            <w:pPr>
              <w:rPr>
                <w:rFonts w:cs="Arial"/>
              </w:rPr>
            </w:pPr>
            <w:r>
              <w:rPr>
                <w:rFonts w:cs="Arial"/>
              </w:rPr>
              <w:t>Annex 0</w:t>
            </w:r>
          </w:p>
        </w:tc>
        <w:tc>
          <w:tcPr>
            <w:tcW w:w="3890" w:type="dxa"/>
          </w:tcPr>
          <w:p w:rsidR="00037E6B" w:rsidRDefault="00037E6B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Progress Report</w:t>
            </w:r>
          </w:p>
        </w:tc>
        <w:tc>
          <w:tcPr>
            <w:tcW w:w="3969" w:type="dxa"/>
          </w:tcPr>
          <w:p w:rsidR="00037E6B" w:rsidRDefault="00037E6B" w:rsidP="000A4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Template to be provided by </w:t>
            </w:r>
            <w:r w:rsidR="000A49DC">
              <w:t>NatureScot</w:t>
            </w:r>
            <w:r>
              <w:rPr>
                <w:rFonts w:cs="Arial"/>
              </w:rPr>
              <w:t>.</w:t>
            </w:r>
          </w:p>
        </w:tc>
      </w:tr>
      <w:tr w:rsidR="002A7B4F" w:rsidTr="00037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2A7B4F" w:rsidRDefault="002A7B4F" w:rsidP="00253ED8">
            <w:pPr>
              <w:rPr>
                <w:rFonts w:cs="Arial"/>
              </w:rPr>
            </w:pPr>
          </w:p>
        </w:tc>
        <w:tc>
          <w:tcPr>
            <w:tcW w:w="3890" w:type="dxa"/>
          </w:tcPr>
          <w:p w:rsidR="002A7B4F" w:rsidRDefault="002A7B4F" w:rsidP="00253E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69" w:type="dxa"/>
          </w:tcPr>
          <w:p w:rsidR="002A7B4F" w:rsidRDefault="002A7B4F" w:rsidP="00253E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779EF" w:rsidTr="0003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0779EF" w:rsidRDefault="000779EF" w:rsidP="000779EF">
            <w:pPr>
              <w:rPr>
                <w:rFonts w:cs="Arial"/>
              </w:rPr>
            </w:pPr>
            <w:r>
              <w:rPr>
                <w:rFonts w:cs="Arial"/>
              </w:rPr>
              <w:t>Annex 1</w:t>
            </w:r>
          </w:p>
        </w:tc>
        <w:tc>
          <w:tcPr>
            <w:tcW w:w="3890" w:type="dxa"/>
          </w:tcPr>
          <w:p w:rsidR="000779EF" w:rsidRDefault="000779EF" w:rsidP="0007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Claim Form</w:t>
            </w:r>
          </w:p>
        </w:tc>
        <w:tc>
          <w:tcPr>
            <w:tcW w:w="3969" w:type="dxa"/>
          </w:tcPr>
          <w:p w:rsidR="000779EF" w:rsidRDefault="000779EF" w:rsidP="0007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37E6B">
              <w:rPr>
                <w:rFonts w:cs="Arial"/>
              </w:rPr>
              <w:t xml:space="preserve">Template to be provided by </w:t>
            </w:r>
            <w:r>
              <w:t>NatureScot</w:t>
            </w:r>
            <w:r w:rsidRPr="00037E6B">
              <w:rPr>
                <w:rFonts w:cs="Arial"/>
              </w:rPr>
              <w:t>.</w:t>
            </w:r>
          </w:p>
        </w:tc>
      </w:tr>
      <w:tr w:rsidR="000779EF" w:rsidTr="00037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0779EF" w:rsidRDefault="000779EF" w:rsidP="000779EF">
            <w:pPr>
              <w:rPr>
                <w:rFonts w:cs="Arial"/>
              </w:rPr>
            </w:pPr>
            <w:r>
              <w:rPr>
                <w:rFonts w:cs="Arial"/>
              </w:rPr>
              <w:t>Annex 2</w:t>
            </w:r>
          </w:p>
        </w:tc>
        <w:tc>
          <w:tcPr>
            <w:tcW w:w="3890" w:type="dxa"/>
          </w:tcPr>
          <w:p w:rsidR="000779EF" w:rsidRDefault="000779EF" w:rsidP="00077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Expenditure Evidence</w:t>
            </w:r>
          </w:p>
        </w:tc>
        <w:tc>
          <w:tcPr>
            <w:tcW w:w="3969" w:type="dxa"/>
          </w:tcPr>
          <w:p w:rsidR="000779EF" w:rsidRDefault="000779EF" w:rsidP="00077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Grantee Document(s).</w:t>
            </w:r>
          </w:p>
        </w:tc>
      </w:tr>
      <w:tr w:rsidR="000779EF" w:rsidTr="0003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0779EF" w:rsidRDefault="000779EF" w:rsidP="000779EF">
            <w:pPr>
              <w:rPr>
                <w:rFonts w:cs="Arial"/>
              </w:rPr>
            </w:pPr>
            <w:r>
              <w:rPr>
                <w:rFonts w:cs="Arial"/>
              </w:rPr>
              <w:t>Annex 3</w:t>
            </w:r>
          </w:p>
        </w:tc>
        <w:tc>
          <w:tcPr>
            <w:tcW w:w="3890" w:type="dxa"/>
          </w:tcPr>
          <w:p w:rsidR="000779EF" w:rsidRDefault="000779EF" w:rsidP="0007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Match Funding Evidence</w:t>
            </w:r>
          </w:p>
        </w:tc>
        <w:tc>
          <w:tcPr>
            <w:tcW w:w="3969" w:type="dxa"/>
          </w:tcPr>
          <w:p w:rsidR="000779EF" w:rsidRDefault="000779EF" w:rsidP="0007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37E6B">
              <w:rPr>
                <w:rFonts w:cs="Arial"/>
              </w:rPr>
              <w:t>Grantee Document(s).</w:t>
            </w:r>
          </w:p>
        </w:tc>
      </w:tr>
      <w:tr w:rsidR="000779EF" w:rsidTr="00037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0779EF" w:rsidRDefault="000779EF" w:rsidP="000779EF">
            <w:pPr>
              <w:rPr>
                <w:rFonts w:cs="Arial"/>
              </w:rPr>
            </w:pPr>
            <w:r>
              <w:rPr>
                <w:rFonts w:cs="Arial"/>
              </w:rPr>
              <w:t>Annex 4</w:t>
            </w:r>
          </w:p>
        </w:tc>
        <w:tc>
          <w:tcPr>
            <w:tcW w:w="3890" w:type="dxa"/>
          </w:tcPr>
          <w:p w:rsidR="000779EF" w:rsidRDefault="000779EF" w:rsidP="00077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Revised Financial Forecast</w:t>
            </w:r>
          </w:p>
        </w:tc>
        <w:tc>
          <w:tcPr>
            <w:tcW w:w="3969" w:type="dxa"/>
          </w:tcPr>
          <w:p w:rsidR="000779EF" w:rsidRDefault="000779EF" w:rsidP="00077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037E6B">
              <w:rPr>
                <w:rFonts w:cs="Arial"/>
              </w:rPr>
              <w:t xml:space="preserve">Template to be provided by </w:t>
            </w:r>
            <w:r>
              <w:t>NatureScot</w:t>
            </w:r>
            <w:r w:rsidRPr="00037E6B">
              <w:rPr>
                <w:rFonts w:cs="Arial"/>
              </w:rPr>
              <w:t>.</w:t>
            </w:r>
          </w:p>
        </w:tc>
      </w:tr>
      <w:tr w:rsidR="000779EF" w:rsidTr="0003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0779EF" w:rsidRDefault="000779EF" w:rsidP="000779EF">
            <w:pPr>
              <w:rPr>
                <w:rFonts w:cs="Arial"/>
              </w:rPr>
            </w:pPr>
            <w:r>
              <w:rPr>
                <w:rFonts w:cs="Arial"/>
              </w:rPr>
              <w:t>Annex 5</w:t>
            </w:r>
          </w:p>
        </w:tc>
        <w:tc>
          <w:tcPr>
            <w:tcW w:w="3890" w:type="dxa"/>
          </w:tcPr>
          <w:p w:rsidR="000779EF" w:rsidRDefault="000779EF" w:rsidP="0007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Updated Risk Register</w:t>
            </w:r>
          </w:p>
        </w:tc>
        <w:tc>
          <w:tcPr>
            <w:tcW w:w="3969" w:type="dxa"/>
          </w:tcPr>
          <w:p w:rsidR="000779EF" w:rsidRDefault="000779EF" w:rsidP="0007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37E6B">
              <w:rPr>
                <w:rFonts w:cs="Arial"/>
              </w:rPr>
              <w:t>Grantee Document(s).</w:t>
            </w:r>
          </w:p>
        </w:tc>
      </w:tr>
      <w:tr w:rsidR="000779EF" w:rsidTr="00037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0779EF" w:rsidRDefault="000779EF" w:rsidP="000779EF">
            <w:pPr>
              <w:rPr>
                <w:rFonts w:cs="Arial"/>
              </w:rPr>
            </w:pPr>
            <w:r>
              <w:rPr>
                <w:rFonts w:cs="Arial"/>
              </w:rPr>
              <w:t>Annex 6</w:t>
            </w:r>
          </w:p>
        </w:tc>
        <w:tc>
          <w:tcPr>
            <w:tcW w:w="3890" w:type="dxa"/>
          </w:tcPr>
          <w:p w:rsidR="000779EF" w:rsidRDefault="000779EF" w:rsidP="00077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Updated Milestones / Project </w:t>
            </w:r>
            <w:r w:rsidR="0024389A">
              <w:rPr>
                <w:b/>
              </w:rPr>
              <w:t>Activity</w:t>
            </w:r>
            <w:r w:rsidR="0024389A" w:rsidRPr="00D07AFE">
              <w:rPr>
                <w:b/>
                <w:sz w:val="22"/>
              </w:rPr>
              <w:t xml:space="preserve"> </w:t>
            </w:r>
            <w:r>
              <w:rPr>
                <w:rFonts w:cs="Arial"/>
              </w:rPr>
              <w:t>Plan</w:t>
            </w:r>
          </w:p>
        </w:tc>
        <w:tc>
          <w:tcPr>
            <w:tcW w:w="3969" w:type="dxa"/>
          </w:tcPr>
          <w:p w:rsidR="000779EF" w:rsidRDefault="000779EF" w:rsidP="00077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Grantee Document (s) / Template provided by </w:t>
            </w:r>
            <w:r>
              <w:t>NatureScot</w:t>
            </w:r>
            <w:r>
              <w:rPr>
                <w:rFonts w:cs="Arial"/>
              </w:rPr>
              <w:t xml:space="preserve"> on request.</w:t>
            </w:r>
          </w:p>
        </w:tc>
      </w:tr>
      <w:tr w:rsidR="000779EF" w:rsidTr="0003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0779EF" w:rsidRDefault="000779EF" w:rsidP="000779EF">
            <w:pPr>
              <w:rPr>
                <w:rFonts w:cs="Arial"/>
              </w:rPr>
            </w:pPr>
            <w:r>
              <w:rPr>
                <w:rFonts w:cs="Arial"/>
              </w:rPr>
              <w:t>Annex 7</w:t>
            </w:r>
          </w:p>
        </w:tc>
        <w:tc>
          <w:tcPr>
            <w:tcW w:w="3890" w:type="dxa"/>
          </w:tcPr>
          <w:p w:rsidR="000779EF" w:rsidRDefault="000779EF" w:rsidP="0007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Updated Communications Plan</w:t>
            </w:r>
          </w:p>
        </w:tc>
        <w:tc>
          <w:tcPr>
            <w:tcW w:w="3969" w:type="dxa"/>
          </w:tcPr>
          <w:p w:rsidR="000779EF" w:rsidRDefault="000779EF" w:rsidP="0007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37E6B">
              <w:rPr>
                <w:rFonts w:cs="Arial"/>
              </w:rPr>
              <w:t>Grantee Document(s).</w:t>
            </w:r>
          </w:p>
        </w:tc>
      </w:tr>
      <w:tr w:rsidR="000779EF" w:rsidTr="00037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0779EF" w:rsidRDefault="000779EF" w:rsidP="000779EF">
            <w:pPr>
              <w:rPr>
                <w:rFonts w:cs="Arial"/>
              </w:rPr>
            </w:pPr>
            <w:r>
              <w:rPr>
                <w:rFonts w:cs="Arial"/>
              </w:rPr>
              <w:t>Annex 8</w:t>
            </w:r>
          </w:p>
        </w:tc>
        <w:tc>
          <w:tcPr>
            <w:tcW w:w="3890" w:type="dxa"/>
          </w:tcPr>
          <w:p w:rsidR="000779EF" w:rsidRDefault="000779EF" w:rsidP="00077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Updated Community Engagement Plan</w:t>
            </w:r>
          </w:p>
        </w:tc>
        <w:tc>
          <w:tcPr>
            <w:tcW w:w="3969" w:type="dxa"/>
          </w:tcPr>
          <w:p w:rsidR="000779EF" w:rsidRDefault="000779EF" w:rsidP="00077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037E6B">
              <w:rPr>
                <w:rFonts w:cs="Arial"/>
              </w:rPr>
              <w:t>Grantee Document(s).</w:t>
            </w:r>
          </w:p>
        </w:tc>
      </w:tr>
      <w:tr w:rsidR="000779EF" w:rsidTr="0003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0779EF" w:rsidRDefault="000779EF" w:rsidP="000779EF">
            <w:pPr>
              <w:rPr>
                <w:rFonts w:cs="Arial"/>
              </w:rPr>
            </w:pPr>
            <w:r>
              <w:rPr>
                <w:rFonts w:cs="Arial"/>
              </w:rPr>
              <w:t xml:space="preserve">Annex 9 </w:t>
            </w:r>
          </w:p>
        </w:tc>
        <w:tc>
          <w:tcPr>
            <w:tcW w:w="3890" w:type="dxa"/>
          </w:tcPr>
          <w:p w:rsidR="000779EF" w:rsidRDefault="000779EF" w:rsidP="0007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Photographic Records</w:t>
            </w:r>
          </w:p>
        </w:tc>
        <w:tc>
          <w:tcPr>
            <w:tcW w:w="3969" w:type="dxa"/>
          </w:tcPr>
          <w:p w:rsidR="000779EF" w:rsidRDefault="000779EF" w:rsidP="0007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37E6B">
              <w:rPr>
                <w:rFonts w:cs="Arial"/>
              </w:rPr>
              <w:t>Grantee Document(s).</w:t>
            </w:r>
          </w:p>
        </w:tc>
      </w:tr>
      <w:tr w:rsidR="000779EF" w:rsidTr="00037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0779EF" w:rsidRDefault="000779EF" w:rsidP="000779EF">
            <w:pPr>
              <w:rPr>
                <w:rFonts w:cs="Arial"/>
              </w:rPr>
            </w:pPr>
            <w:r>
              <w:rPr>
                <w:rFonts w:cs="Arial"/>
              </w:rPr>
              <w:t>Annex 10</w:t>
            </w:r>
          </w:p>
        </w:tc>
        <w:tc>
          <w:tcPr>
            <w:tcW w:w="3890" w:type="dxa"/>
          </w:tcPr>
          <w:p w:rsidR="000779EF" w:rsidRDefault="000779EF" w:rsidP="00077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Updated Monitoring and Evaluation Plan</w:t>
            </w:r>
          </w:p>
        </w:tc>
        <w:tc>
          <w:tcPr>
            <w:tcW w:w="3969" w:type="dxa"/>
          </w:tcPr>
          <w:p w:rsidR="000779EF" w:rsidRPr="00037E6B" w:rsidRDefault="000779EF" w:rsidP="00077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Template to be provided by </w:t>
            </w:r>
            <w:r>
              <w:t>NatureScot</w:t>
            </w:r>
            <w:r>
              <w:rPr>
                <w:rFonts w:cs="Arial"/>
              </w:rPr>
              <w:t>.</w:t>
            </w:r>
          </w:p>
        </w:tc>
      </w:tr>
    </w:tbl>
    <w:p w:rsidR="00673271" w:rsidRDefault="00673271" w:rsidP="005F0AB7">
      <w:pPr>
        <w:pStyle w:val="NoSpacing"/>
      </w:pPr>
      <w:r w:rsidRPr="006732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55CB6" wp14:editId="5E9296D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743575" cy="4286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2D3" w:rsidRPr="00256852" w:rsidRDefault="002002D3" w:rsidP="00673271">
                            <w:pPr>
                              <w:pStyle w:val="Heading1"/>
                              <w:pBdr>
                                <w:left w:val="single" w:sz="48" w:space="4" w:color="009DD9" w:themeColor="accent2"/>
                              </w:pBdr>
                              <w:spacing w:before="0" w:after="120"/>
                              <w:rPr>
                                <w:b w:val="0"/>
                                <w:bCs w:val="0"/>
                                <w:color w:val="009DD9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color w:val="009DD9" w:themeColor="accent2"/>
                                <w:sz w:val="22"/>
                                <w:szCs w:val="22"/>
                              </w:rPr>
                              <w:t xml:space="preserve">Templates provided by </w:t>
                            </w:r>
                            <w:r w:rsidRPr="000A49DC">
                              <w:rPr>
                                <w:b w:val="0"/>
                                <w:color w:val="3399FF"/>
                                <w:sz w:val="22"/>
                                <w:szCs w:val="20"/>
                              </w:rPr>
                              <w:t>NatureScot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color w:val="009DD9" w:themeColor="accent2"/>
                                <w:sz w:val="22"/>
                                <w:szCs w:val="22"/>
                              </w:rPr>
                              <w:t>can be downloaded from your share file</w:t>
                            </w:r>
                          </w:p>
                          <w:p w:rsidR="002002D3" w:rsidRDefault="002002D3" w:rsidP="00673271">
                            <w:pPr>
                              <w:pBdr>
                                <w:left w:val="single" w:sz="48" w:space="4" w:color="009DD9" w:themeColor="accent2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5CB6" id="Text Box 2" o:spid="_x0000_s1027" type="#_x0000_t202" style="position:absolute;margin-left:0;margin-top:15.65pt;width:452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" strokecolor="window">
                <v:textbox>
                  <w:txbxContent>
                    <w:p w:rsidR="002002D3" w:rsidRPr="00256852" w:rsidRDefault="002002D3" w:rsidP="00673271">
                      <w:pPr>
                        <w:pStyle w:val="Heading1"/>
                        <w:pBdr>
                          <w:left w:val="single" w:sz="48" w:space="4" w:color="009DD9" w:themeColor="accent2"/>
                        </w:pBdr>
                        <w:spacing w:before="0" w:after="120"/>
                        <w:rPr>
                          <w:b w:val="0"/>
                          <w:bCs w:val="0"/>
                          <w:color w:val="009DD9" w:themeColor="accent2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color w:val="009DD9" w:themeColor="accent2"/>
                          <w:sz w:val="22"/>
                          <w:szCs w:val="22"/>
                        </w:rPr>
                        <w:t xml:space="preserve">Templates provided by </w:t>
                      </w:r>
                      <w:r w:rsidRPr="000A49DC">
                        <w:rPr>
                          <w:b w:val="0"/>
                          <w:color w:val="3399FF"/>
                          <w:sz w:val="22"/>
                          <w:szCs w:val="20"/>
                        </w:rPr>
                        <w:t>NatureScot</w:t>
                      </w:r>
                      <w:r>
                        <w:t xml:space="preserve"> </w:t>
                      </w:r>
                      <w:r>
                        <w:rPr>
                          <w:b w:val="0"/>
                          <w:color w:val="009DD9" w:themeColor="accent2"/>
                          <w:sz w:val="22"/>
                          <w:szCs w:val="22"/>
                        </w:rPr>
                        <w:t>can be downloaded from your share file</w:t>
                      </w:r>
                    </w:p>
                    <w:p w:rsidR="002002D3" w:rsidRDefault="002002D3" w:rsidP="00673271">
                      <w:pPr>
                        <w:pBdr>
                          <w:left w:val="single" w:sz="48" w:space="4" w:color="009DD9" w:themeColor="accent2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271" w:rsidRDefault="00673271" w:rsidP="00673271">
      <w:r>
        <w:t>When uploading files through Objective Connect, please use the following file naming convention:</w:t>
      </w:r>
    </w:p>
    <w:p w:rsidR="005F0AB7" w:rsidRPr="005F0AB7" w:rsidRDefault="005F0AB7" w:rsidP="005F0AB7">
      <w:pPr>
        <w:rPr>
          <w:b/>
          <w:bCs/>
        </w:rPr>
      </w:pPr>
      <w:r w:rsidRPr="005F0AB7">
        <w:rPr>
          <w:b/>
          <w:bCs/>
          <w:i/>
        </w:rPr>
        <w:t xml:space="preserve">Claim Number - NCHFAPP-000-00 – Grantee Name - Project Name – Quarter Calendar Year – Annex No – Annex Name – Date of Upload </w:t>
      </w:r>
    </w:p>
    <w:p w:rsidR="00673271" w:rsidRDefault="00673271" w:rsidP="00673271">
      <w:r>
        <w:t>Examples as follows for a series of files for the same reporting period:</w:t>
      </w:r>
    </w:p>
    <w:p w:rsidR="005F0AB7" w:rsidRDefault="005F0AB7" w:rsidP="005F0AB7">
      <w:r w:rsidRPr="005F0AB7">
        <w:t>Claim N</w:t>
      </w:r>
      <w:r>
        <w:t>umber</w:t>
      </w:r>
      <w:r w:rsidRPr="005F0AB7">
        <w:t xml:space="preserve"> -</w:t>
      </w:r>
      <w:r>
        <w:rPr>
          <w:b/>
        </w:rPr>
        <w:t xml:space="preserve"> </w:t>
      </w:r>
      <w:r>
        <w:t>NCHF</w:t>
      </w:r>
      <w:r w:rsidRPr="00AD7147">
        <w:t>APP-076-02</w:t>
      </w:r>
      <w:r>
        <w:t xml:space="preserve"> </w:t>
      </w:r>
      <w:r w:rsidRPr="00AD7147">
        <w:t>-</w:t>
      </w:r>
      <w:r>
        <w:t xml:space="preserve"> Grantee Name </w:t>
      </w:r>
      <w:r w:rsidRPr="00AD7147">
        <w:t>-</w:t>
      </w:r>
      <w:r>
        <w:t xml:space="preserve"> Project Name </w:t>
      </w:r>
      <w:r w:rsidRPr="00AD7147">
        <w:t>-</w:t>
      </w:r>
      <w:r>
        <w:t xml:space="preserve"> </w:t>
      </w:r>
      <w:r w:rsidRPr="00AD7147">
        <w:t>Qtr3</w:t>
      </w:r>
      <w:r>
        <w:t xml:space="preserve"> </w:t>
      </w:r>
      <w:r w:rsidR="000E42F0">
        <w:t>–</w:t>
      </w:r>
      <w:r>
        <w:t xml:space="preserve"> 2019</w:t>
      </w:r>
      <w:r w:rsidR="000E42F0">
        <w:t xml:space="preserve"> –</w:t>
      </w:r>
      <w:r>
        <w:t xml:space="preserve"> </w:t>
      </w:r>
      <w:r w:rsidRPr="00AD7147">
        <w:t xml:space="preserve">Annex </w:t>
      </w:r>
      <w:r>
        <w:t>0 – Quarterly Progress Report – 30 September 2019</w:t>
      </w:r>
    </w:p>
    <w:p w:rsidR="00673271" w:rsidRDefault="005F0AB7" w:rsidP="00673271">
      <w:r w:rsidRPr="005F0AB7">
        <w:t>Claim N</w:t>
      </w:r>
      <w:r>
        <w:t>umber</w:t>
      </w:r>
      <w:r w:rsidRPr="005F0AB7">
        <w:t xml:space="preserve"> -</w:t>
      </w:r>
      <w:r>
        <w:rPr>
          <w:b/>
        </w:rPr>
        <w:t xml:space="preserve"> </w:t>
      </w:r>
      <w:r w:rsidR="00914A0F">
        <w:t>NCHFA</w:t>
      </w:r>
      <w:r w:rsidR="00673271">
        <w:t xml:space="preserve">PP-076-02 - Grantee Name - Project Name - Qtr3 – 2019 </w:t>
      </w:r>
      <w:r>
        <w:t>–</w:t>
      </w:r>
      <w:r w:rsidR="00673271">
        <w:t xml:space="preserve"> </w:t>
      </w:r>
      <w:r>
        <w:t>Annex 1 - C</w:t>
      </w:r>
      <w:r w:rsidR="00673271">
        <w:t>laim Form – 30 September 2019</w:t>
      </w:r>
    </w:p>
    <w:p w:rsidR="00673271" w:rsidRDefault="005F0AB7" w:rsidP="00673271">
      <w:r w:rsidRPr="005F0AB7">
        <w:t>Claim N</w:t>
      </w:r>
      <w:r>
        <w:t>umber</w:t>
      </w:r>
      <w:r w:rsidRPr="005F0AB7">
        <w:t xml:space="preserve"> -</w:t>
      </w:r>
      <w:r w:rsidR="00914A0F">
        <w:t xml:space="preserve"> NCHF</w:t>
      </w:r>
      <w:r w:rsidR="00673271" w:rsidRPr="00AD7147">
        <w:t>APP-076-02</w:t>
      </w:r>
      <w:r w:rsidR="00673271">
        <w:t xml:space="preserve"> </w:t>
      </w:r>
      <w:r w:rsidR="00673271" w:rsidRPr="00AD7147">
        <w:t>-</w:t>
      </w:r>
      <w:r w:rsidR="00673271">
        <w:t xml:space="preserve"> Grantee Name </w:t>
      </w:r>
      <w:r w:rsidR="00673271" w:rsidRPr="00AD7147">
        <w:t>-</w:t>
      </w:r>
      <w:r w:rsidR="00673271">
        <w:t xml:space="preserve"> Project Name - Qtr3 – 2019 - </w:t>
      </w:r>
      <w:r w:rsidR="00673271" w:rsidRPr="00AD7147">
        <w:t>Annex 2</w:t>
      </w:r>
      <w:r w:rsidR="000E42F0">
        <w:t xml:space="preserve"> - </w:t>
      </w:r>
      <w:r>
        <w:t xml:space="preserve">Expenditure Evidence </w:t>
      </w:r>
      <w:r w:rsidR="00673271">
        <w:t>– 30 September 2019</w:t>
      </w:r>
    </w:p>
    <w:p w:rsidR="005F0AB7" w:rsidRDefault="005F0AB7" w:rsidP="005F0AB7">
      <w:pPr>
        <w:pStyle w:val="NoSpacing"/>
      </w:pPr>
    </w:p>
    <w:p w:rsidR="00673271" w:rsidRDefault="00673271" w:rsidP="00673271">
      <w:r>
        <w:t>Reporting files should be uploaded onto Objective Connect. Participant Guidance link below:</w:t>
      </w:r>
    </w:p>
    <w:p w:rsidR="00673271" w:rsidRPr="00F46A8A" w:rsidRDefault="00673271" w:rsidP="00673271">
      <w:pPr>
        <w:rPr>
          <w:rStyle w:val="Hyperlink"/>
          <w:b/>
          <w:i/>
          <w:color w:val="009DD9" w:themeColor="accent2"/>
        </w:rPr>
      </w:pPr>
      <w:r w:rsidRPr="00F46A8A">
        <w:rPr>
          <w:b/>
          <w:i/>
          <w:color w:val="009DD9" w:themeColor="accent2"/>
        </w:rPr>
        <w:fldChar w:fldCharType="begin"/>
      </w:r>
      <w:r w:rsidRPr="00F46A8A">
        <w:rPr>
          <w:b/>
          <w:i/>
          <w:color w:val="009DD9" w:themeColor="accent2"/>
        </w:rPr>
        <w:instrText xml:space="preserve"> HYPERLINK "http://www.objective.com/assets/get-started-guide/objective-connect-participant-getting-started-guide.pdf" </w:instrText>
      </w:r>
      <w:r w:rsidRPr="00F46A8A">
        <w:rPr>
          <w:b/>
          <w:i/>
          <w:color w:val="009DD9" w:themeColor="accent2"/>
        </w:rPr>
        <w:fldChar w:fldCharType="separate"/>
      </w:r>
      <w:r w:rsidRPr="00F46A8A">
        <w:rPr>
          <w:rStyle w:val="Hyperlink"/>
          <w:b/>
          <w:i/>
          <w:color w:val="009DD9" w:themeColor="accent2"/>
        </w:rPr>
        <w:t>eRDMS Participants Guide</w:t>
      </w:r>
    </w:p>
    <w:p w:rsidR="00E54F66" w:rsidRPr="0009519D" w:rsidRDefault="00673271" w:rsidP="0009519D">
      <w:r w:rsidRPr="00F46A8A">
        <w:rPr>
          <w:b/>
          <w:i/>
          <w:color w:val="009DD9" w:themeColor="accent2"/>
        </w:rPr>
        <w:fldChar w:fldCharType="end"/>
      </w:r>
    </w:p>
    <w:p w:rsidR="002A7B4F" w:rsidRDefault="002A7B4F" w:rsidP="00A274D3">
      <w:pPr>
        <w:pStyle w:val="GISIHeading1"/>
      </w:pPr>
    </w:p>
    <w:p w:rsidR="002A7B4F" w:rsidRDefault="002A7B4F" w:rsidP="00A274D3">
      <w:pPr>
        <w:pStyle w:val="GISIHeading1"/>
      </w:pPr>
    </w:p>
    <w:p w:rsidR="00C07767" w:rsidRPr="002B54F9" w:rsidRDefault="00EA2AE6" w:rsidP="00A274D3">
      <w:pPr>
        <w:pStyle w:val="GISIHeading1"/>
      </w:pPr>
      <w:r>
        <w:t>Progress Report</w:t>
      </w:r>
    </w:p>
    <w:p w:rsidR="00161742" w:rsidRPr="00EA2AE6" w:rsidRDefault="00161742" w:rsidP="00161742">
      <w:pPr>
        <w:pStyle w:val="GISIHeading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– Project Progress Overview 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9131"/>
      </w:tblGrid>
      <w:tr w:rsidR="00161742" w:rsidRPr="007D1D6B" w:rsidTr="00050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42" w:rsidRPr="007D1D6B" w:rsidRDefault="00161742" w:rsidP="001C21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Highlights   </w:t>
            </w:r>
          </w:p>
        </w:tc>
      </w:tr>
      <w:tr w:rsidR="00183FE8" w:rsidRPr="007D1D6B" w:rsidTr="0005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FE8" w:rsidRDefault="00183FE8" w:rsidP="001C21FE">
            <w:pPr>
              <w:rPr>
                <w:rFonts w:cs="Arial"/>
                <w:b/>
              </w:rPr>
            </w:pPr>
          </w:p>
        </w:tc>
      </w:tr>
      <w:tr w:rsidR="00183FE8" w:rsidRPr="007D1D6B" w:rsidTr="00050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8" w:rsidRPr="00183FE8" w:rsidRDefault="00183FE8" w:rsidP="00183FE8">
            <w:pPr>
              <w:rPr>
                <w:b/>
                <w:szCs w:val="20"/>
              </w:rPr>
            </w:pPr>
            <w:r w:rsidRPr="00183FE8">
              <w:rPr>
                <w:b/>
                <w:szCs w:val="20"/>
              </w:rPr>
              <w:t>Supporting documents required:</w:t>
            </w:r>
          </w:p>
          <w:p w:rsidR="00183FE8" w:rsidRPr="00183FE8" w:rsidRDefault="00183FE8" w:rsidP="00183FE8">
            <w:pPr>
              <w:rPr>
                <w:szCs w:val="20"/>
              </w:rPr>
            </w:pPr>
          </w:p>
          <w:p w:rsidR="00183FE8" w:rsidRPr="00C01ACF" w:rsidRDefault="001B7AAC" w:rsidP="00183FE8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>Annex 9</w:t>
            </w:r>
            <w:r w:rsidR="00183FE8">
              <w:rPr>
                <w:szCs w:val="20"/>
              </w:rPr>
              <w:t xml:space="preserve"> - Photographic Records</w:t>
            </w:r>
          </w:p>
          <w:p w:rsidR="00183FE8" w:rsidRDefault="00183FE8" w:rsidP="001C21FE">
            <w:pPr>
              <w:rPr>
                <w:rFonts w:cs="Arial"/>
                <w:b/>
              </w:rPr>
            </w:pPr>
          </w:p>
        </w:tc>
      </w:tr>
    </w:tbl>
    <w:p w:rsidR="00161742" w:rsidRDefault="00161742" w:rsidP="00161742">
      <w:pPr>
        <w:rPr>
          <w:rFonts w:cs="Arial"/>
        </w:rPr>
      </w:pPr>
    </w:p>
    <w:p w:rsidR="00161742" w:rsidRDefault="00161742" w:rsidP="005F0AB7">
      <w:pPr>
        <w:pStyle w:val="NoSpacing"/>
      </w:pPr>
    </w:p>
    <w:p w:rsidR="00440BC2" w:rsidRPr="00EA2AE6" w:rsidRDefault="00161742" w:rsidP="00C764B9">
      <w:pPr>
        <w:pStyle w:val="GISIHeading3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805B2E">
        <w:rPr>
          <w:b/>
          <w:sz w:val="32"/>
          <w:szCs w:val="32"/>
        </w:rPr>
        <w:t xml:space="preserve"> - </w:t>
      </w:r>
      <w:r w:rsidR="00EA2AE6">
        <w:rPr>
          <w:b/>
          <w:sz w:val="32"/>
          <w:szCs w:val="32"/>
        </w:rPr>
        <w:t>ERDF Claim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9086"/>
      </w:tblGrid>
      <w:tr w:rsidR="00A274D3" w:rsidRPr="007D1D6B" w:rsidTr="00050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4D3" w:rsidRDefault="00A274D3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Highlights – </w:t>
            </w:r>
            <w:r w:rsidR="00006C6E">
              <w:rPr>
                <w:rFonts w:cs="Arial"/>
                <w:b/>
              </w:rPr>
              <w:t xml:space="preserve">Expenditure </w:t>
            </w:r>
            <w:r>
              <w:rPr>
                <w:rFonts w:cs="Arial"/>
                <w:b/>
              </w:rPr>
              <w:t xml:space="preserve">Claim </w:t>
            </w:r>
            <w:r w:rsidR="00427455">
              <w:rPr>
                <w:rFonts w:cs="Arial"/>
                <w:b/>
              </w:rPr>
              <w:t>&amp; Budget Variances</w:t>
            </w:r>
          </w:p>
          <w:p w:rsidR="00050469" w:rsidRPr="00050469" w:rsidRDefault="00050469" w:rsidP="00183FE8">
            <w:pPr>
              <w:rPr>
                <w:rFonts w:cs="Arial"/>
              </w:rPr>
            </w:pPr>
            <w:r>
              <w:rPr>
                <w:rFonts w:cs="Arial"/>
              </w:rPr>
              <w:t>Please enter the amount you are claiming and if this is different from the amount forecasted, please tell us why.</w:t>
            </w:r>
          </w:p>
        </w:tc>
      </w:tr>
      <w:tr w:rsidR="00050469" w:rsidRPr="007D1D6B" w:rsidTr="0005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469" w:rsidRDefault="00050469" w:rsidP="00183FE8">
            <w:pPr>
              <w:rPr>
                <w:rFonts w:cs="Arial"/>
                <w:b/>
              </w:rPr>
            </w:pPr>
          </w:p>
        </w:tc>
      </w:tr>
      <w:tr w:rsidR="00050469" w:rsidRPr="007D1D6B" w:rsidTr="00050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9" w:rsidRDefault="00050469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Supporting documents required:</w:t>
            </w:r>
          </w:p>
          <w:p w:rsidR="00050469" w:rsidRDefault="00050469" w:rsidP="00183FE8">
            <w:pPr>
              <w:rPr>
                <w:rFonts w:cs="Arial"/>
                <w:b/>
              </w:rPr>
            </w:pPr>
          </w:p>
          <w:p w:rsidR="00050469" w:rsidRPr="00AF743F" w:rsidRDefault="002A7B4F" w:rsidP="00050469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 xml:space="preserve">Annex </w:t>
            </w:r>
            <w:r w:rsidR="00253ED8">
              <w:rPr>
                <w:szCs w:val="20"/>
              </w:rPr>
              <w:t>1</w:t>
            </w:r>
            <w:r w:rsidR="00050469">
              <w:rPr>
                <w:szCs w:val="20"/>
              </w:rPr>
              <w:t xml:space="preserve">- </w:t>
            </w:r>
            <w:r w:rsidR="00050469" w:rsidRPr="00AF743F">
              <w:rPr>
                <w:szCs w:val="20"/>
              </w:rPr>
              <w:t>Completed &amp; Approved Claim Form</w:t>
            </w:r>
          </w:p>
          <w:p w:rsidR="00050469" w:rsidRPr="00AF743F" w:rsidRDefault="002A7B4F" w:rsidP="00050469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 xml:space="preserve">Annex </w:t>
            </w:r>
            <w:r w:rsidR="00253ED8">
              <w:rPr>
                <w:szCs w:val="20"/>
              </w:rPr>
              <w:t>2</w:t>
            </w:r>
            <w:r w:rsidR="00050469">
              <w:rPr>
                <w:szCs w:val="20"/>
              </w:rPr>
              <w:t xml:space="preserve">- </w:t>
            </w:r>
            <w:r w:rsidR="00050469" w:rsidRPr="00AF743F">
              <w:rPr>
                <w:szCs w:val="20"/>
              </w:rPr>
              <w:t>Cl</w:t>
            </w:r>
            <w:r w:rsidR="00050469">
              <w:rPr>
                <w:szCs w:val="20"/>
              </w:rPr>
              <w:t>aim Expenditure Evidence – Direct Staff Cost &amp; Flat Rate &amp; Procurement</w:t>
            </w:r>
          </w:p>
          <w:p w:rsidR="00050469" w:rsidRPr="00AF743F" w:rsidRDefault="002A7B4F" w:rsidP="00050469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>Annex</w:t>
            </w:r>
            <w:r w:rsidR="00253ED8">
              <w:rPr>
                <w:szCs w:val="20"/>
              </w:rPr>
              <w:t xml:space="preserve"> 3</w:t>
            </w:r>
            <w:r w:rsidR="00050469">
              <w:rPr>
                <w:szCs w:val="20"/>
              </w:rPr>
              <w:t xml:space="preserve"> - Match Funder(s) -</w:t>
            </w:r>
            <w:r w:rsidR="00050469" w:rsidRPr="00AF743F">
              <w:rPr>
                <w:szCs w:val="20"/>
              </w:rPr>
              <w:t xml:space="preserve"> Letters &amp; Receipts</w:t>
            </w:r>
          </w:p>
          <w:p w:rsidR="00050469" w:rsidRDefault="00050469" w:rsidP="00183FE8">
            <w:pPr>
              <w:rPr>
                <w:rFonts w:cs="Arial"/>
                <w:b/>
              </w:rPr>
            </w:pPr>
          </w:p>
        </w:tc>
      </w:tr>
    </w:tbl>
    <w:p w:rsidR="005F0AB7" w:rsidRDefault="005F0AB7" w:rsidP="00805B2E">
      <w:pPr>
        <w:pStyle w:val="GISIHeading3"/>
        <w:rPr>
          <w:b/>
          <w:sz w:val="32"/>
          <w:szCs w:val="32"/>
        </w:rPr>
      </w:pPr>
    </w:p>
    <w:p w:rsidR="005F0AB7" w:rsidRDefault="005F0AB7" w:rsidP="00805B2E">
      <w:pPr>
        <w:pStyle w:val="GISIHeading3"/>
        <w:rPr>
          <w:b/>
          <w:sz w:val="32"/>
          <w:szCs w:val="32"/>
        </w:rPr>
      </w:pPr>
    </w:p>
    <w:p w:rsidR="005F0AB7" w:rsidRDefault="005F0AB7" w:rsidP="00805B2E">
      <w:pPr>
        <w:pStyle w:val="GISIHeading3"/>
        <w:rPr>
          <w:b/>
          <w:sz w:val="32"/>
          <w:szCs w:val="32"/>
        </w:rPr>
      </w:pPr>
    </w:p>
    <w:p w:rsidR="005F0AB7" w:rsidRDefault="005F0AB7" w:rsidP="00805B2E">
      <w:pPr>
        <w:pStyle w:val="GISIHeading3"/>
        <w:rPr>
          <w:b/>
          <w:sz w:val="32"/>
          <w:szCs w:val="32"/>
        </w:rPr>
      </w:pPr>
    </w:p>
    <w:p w:rsidR="003422C2" w:rsidRPr="00805B2E" w:rsidRDefault="00161742" w:rsidP="00805B2E">
      <w:pPr>
        <w:pStyle w:val="GISIHeading3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805B2E">
        <w:rPr>
          <w:b/>
          <w:sz w:val="32"/>
          <w:szCs w:val="32"/>
        </w:rPr>
        <w:t xml:space="preserve"> - </w:t>
      </w:r>
      <w:r w:rsidR="003422C2">
        <w:rPr>
          <w:b/>
          <w:sz w:val="32"/>
          <w:szCs w:val="32"/>
        </w:rPr>
        <w:t>Match Funding Status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963"/>
        <w:gridCol w:w="1483"/>
        <w:gridCol w:w="1329"/>
        <w:gridCol w:w="1200"/>
        <w:gridCol w:w="1566"/>
        <w:gridCol w:w="1348"/>
        <w:gridCol w:w="1353"/>
      </w:tblGrid>
      <w:tr w:rsidR="00B51FCC" w:rsidTr="00D42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51FCC" w:rsidRPr="00957523" w:rsidRDefault="00B51FCC" w:rsidP="003422C2">
            <w:pPr>
              <w:rPr>
                <w:rFonts w:cs="Arial"/>
                <w:b/>
              </w:rPr>
            </w:pPr>
          </w:p>
          <w:p w:rsidR="00B51FCC" w:rsidRDefault="00B51FCC" w:rsidP="003422C2">
            <w:pPr>
              <w:rPr>
                <w:rFonts w:cs="Arial"/>
                <w:b/>
              </w:rPr>
            </w:pPr>
          </w:p>
          <w:p w:rsidR="00B51FCC" w:rsidRDefault="00B51FCC" w:rsidP="003422C2">
            <w:pPr>
              <w:rPr>
                <w:rFonts w:cs="Arial"/>
                <w:b/>
              </w:rPr>
            </w:pPr>
          </w:p>
          <w:p w:rsidR="00B51FCC" w:rsidRDefault="00B51FCC" w:rsidP="003422C2">
            <w:pPr>
              <w:rPr>
                <w:rFonts w:cs="Arial"/>
                <w:b/>
              </w:rPr>
            </w:pPr>
          </w:p>
          <w:p w:rsidR="00B51FCC" w:rsidRPr="00957523" w:rsidRDefault="00B51FCC" w:rsidP="003422C2">
            <w:pPr>
              <w:rPr>
                <w:rFonts w:cs="Arial"/>
                <w:b/>
              </w:rPr>
            </w:pPr>
            <w:r w:rsidRPr="00957523">
              <w:rPr>
                <w:rFonts w:cs="Arial"/>
                <w:b/>
              </w:rPr>
              <w:t>Funder</w:t>
            </w:r>
          </w:p>
        </w:tc>
        <w:tc>
          <w:tcPr>
            <w:tcW w:w="0" w:type="auto"/>
          </w:tcPr>
          <w:p w:rsidR="00B51FCC" w:rsidRDefault="00B51FCC" w:rsidP="009575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9575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9575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Pr="00957523" w:rsidRDefault="00B51FCC" w:rsidP="009575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57523">
              <w:rPr>
                <w:rFonts w:cs="Arial"/>
                <w:b/>
              </w:rPr>
              <w:t xml:space="preserve">Per Application </w:t>
            </w:r>
          </w:p>
          <w:p w:rsidR="00B51FCC" w:rsidRPr="00957523" w:rsidRDefault="00B51FCC" w:rsidP="009575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57523">
              <w:rPr>
                <w:rFonts w:cs="Arial"/>
                <w:b/>
              </w:rPr>
              <w:t>£’s</w:t>
            </w:r>
          </w:p>
        </w:tc>
        <w:tc>
          <w:tcPr>
            <w:tcW w:w="0" w:type="auto"/>
          </w:tcPr>
          <w:p w:rsidR="00B51FCC" w:rsidRDefault="00B51FCC" w:rsidP="009575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9575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9575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9575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57523">
              <w:rPr>
                <w:rFonts w:cs="Arial"/>
                <w:b/>
              </w:rPr>
              <w:t xml:space="preserve">Received To-Date </w:t>
            </w:r>
          </w:p>
          <w:p w:rsidR="00B51FCC" w:rsidRPr="00957523" w:rsidRDefault="00B51FCC" w:rsidP="009575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57523">
              <w:rPr>
                <w:rFonts w:cs="Arial"/>
                <w:b/>
              </w:rPr>
              <w:t>£’s</w:t>
            </w:r>
          </w:p>
        </w:tc>
        <w:tc>
          <w:tcPr>
            <w:tcW w:w="0" w:type="auto"/>
          </w:tcPr>
          <w:p w:rsidR="00B51FCC" w:rsidRDefault="00B51FCC" w:rsidP="009575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DF6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DF6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DF6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</w:t>
            </w:r>
          </w:p>
          <w:p w:rsidR="00B51FCC" w:rsidRPr="00957523" w:rsidRDefault="00B51FCC" w:rsidP="00DF6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Match Funding</w:t>
            </w:r>
          </w:p>
        </w:tc>
        <w:tc>
          <w:tcPr>
            <w:tcW w:w="0" w:type="auto"/>
          </w:tcPr>
          <w:p w:rsidR="00B51FCC" w:rsidRDefault="00B51FCC" w:rsidP="00F66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F66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Pr="00957523" w:rsidRDefault="00B51FCC" w:rsidP="00F66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Profile – Qtrly, Monthly, Annually</w:t>
            </w:r>
          </w:p>
        </w:tc>
        <w:tc>
          <w:tcPr>
            <w:tcW w:w="0" w:type="auto"/>
          </w:tcPr>
          <w:p w:rsidR="00B51FCC" w:rsidRDefault="00B51FCC" w:rsidP="00B51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B51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B51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Pr="00957523" w:rsidRDefault="00B51FCC" w:rsidP="00B51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Period Funding Relates </w:t>
            </w:r>
          </w:p>
        </w:tc>
        <w:tc>
          <w:tcPr>
            <w:tcW w:w="0" w:type="auto"/>
          </w:tcPr>
          <w:p w:rsidR="00B51FCC" w:rsidRPr="00957523" w:rsidRDefault="00B51FCC" w:rsidP="009575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95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95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95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Default="00B51FCC" w:rsidP="0095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51FCC" w:rsidRPr="00957523" w:rsidRDefault="00B51FCC" w:rsidP="0095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57523">
              <w:rPr>
                <w:rFonts w:cs="Arial"/>
                <w:b/>
              </w:rPr>
              <w:t>Comments</w:t>
            </w:r>
          </w:p>
        </w:tc>
      </w:tr>
      <w:tr w:rsidR="00B51FCC" w:rsidTr="00D4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51FCC" w:rsidRDefault="00B51FCC" w:rsidP="003422C2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805B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805B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342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342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342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342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51FCC" w:rsidTr="00D42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51FCC" w:rsidRDefault="00B51FCC" w:rsidP="003422C2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805B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805B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342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342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342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342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51FCC" w:rsidTr="00D4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51FCC" w:rsidRDefault="00B51FCC" w:rsidP="003422C2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805B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805B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342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342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342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0" w:type="auto"/>
          </w:tcPr>
          <w:p w:rsidR="00B51FCC" w:rsidRDefault="00B51FCC" w:rsidP="00342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C01ACF" w:rsidRDefault="00C01ACF" w:rsidP="004A35A8">
      <w:pPr>
        <w:pStyle w:val="GISIHeading3"/>
        <w:rPr>
          <w:b/>
          <w:sz w:val="32"/>
          <w:szCs w:val="32"/>
        </w:rPr>
      </w:pPr>
    </w:p>
    <w:p w:rsidR="00310441" w:rsidRPr="00EA2AE6" w:rsidRDefault="0012155A" w:rsidP="0012155A">
      <w:pPr>
        <w:pStyle w:val="GISIHeading3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310441">
        <w:rPr>
          <w:b/>
          <w:sz w:val="32"/>
          <w:szCs w:val="32"/>
        </w:rPr>
        <w:t>Summary of Change Requests</w:t>
      </w:r>
    </w:p>
    <w:tbl>
      <w:tblPr>
        <w:tblStyle w:val="MediumGrid3-Accent2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310441" w:rsidRPr="007D1D6B" w:rsidTr="00A7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10441" w:rsidRDefault="00310441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List Any </w:t>
            </w:r>
            <w:r w:rsidR="00ED7A34">
              <w:rPr>
                <w:rFonts w:cs="Arial"/>
                <w:b/>
              </w:rPr>
              <w:t xml:space="preserve">Previous or Current </w:t>
            </w:r>
            <w:r>
              <w:rPr>
                <w:rFonts w:cs="Arial"/>
                <w:b/>
              </w:rPr>
              <w:t>Change Requests Here</w:t>
            </w:r>
          </w:p>
          <w:p w:rsidR="00310441" w:rsidRPr="007D1D6B" w:rsidRDefault="00310441" w:rsidP="00183FE8">
            <w:pPr>
              <w:rPr>
                <w:rFonts w:cs="Arial"/>
                <w:b/>
              </w:rPr>
            </w:pPr>
          </w:p>
        </w:tc>
      </w:tr>
    </w:tbl>
    <w:tbl>
      <w:tblPr>
        <w:tblStyle w:val="MediumGrid3-Accent2"/>
        <w:tblpPr w:leftFromText="180" w:rightFromText="180" w:vertAnchor="text" w:horzAnchor="margin" w:tblpXSpec="right" w:tblpY="405"/>
        <w:tblW w:w="5000" w:type="pct"/>
        <w:tblLook w:val="04A0" w:firstRow="1" w:lastRow="0" w:firstColumn="1" w:lastColumn="0" w:noHBand="0" w:noVBand="1"/>
      </w:tblPr>
      <w:tblGrid>
        <w:gridCol w:w="1023"/>
        <w:gridCol w:w="5239"/>
        <w:gridCol w:w="2980"/>
      </w:tblGrid>
      <w:tr w:rsidR="00310441" w:rsidRPr="001D4EAD" w:rsidTr="00A7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310441" w:rsidRDefault="00310441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Change No.</w:t>
            </w:r>
          </w:p>
        </w:tc>
        <w:tc>
          <w:tcPr>
            <w:tcW w:w="2851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310441" w:rsidRDefault="00310441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310441" w:rsidRPr="001D4EAD" w:rsidRDefault="00310441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 of Change</w:t>
            </w:r>
          </w:p>
        </w:tc>
        <w:tc>
          <w:tcPr>
            <w:tcW w:w="1629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310441" w:rsidRPr="001D4EAD" w:rsidRDefault="00310441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310441" w:rsidRPr="001D4EAD" w:rsidRDefault="00310441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 / Date Approved</w:t>
            </w:r>
          </w:p>
        </w:tc>
      </w:tr>
      <w:tr w:rsidR="00310441" w:rsidTr="00A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tcBorders>
              <w:top w:val="single" w:sz="6" w:space="0" w:color="FFFFFF" w:themeColor="background1"/>
            </w:tcBorders>
          </w:tcPr>
          <w:p w:rsidR="00310441" w:rsidRPr="008B736E" w:rsidRDefault="00310441" w:rsidP="00183F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51" w:type="pct"/>
            <w:tcBorders>
              <w:top w:val="single" w:sz="6" w:space="0" w:color="FFFFFF" w:themeColor="background1"/>
            </w:tcBorders>
          </w:tcPr>
          <w:p w:rsidR="00310441" w:rsidRDefault="00310441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9" w:type="pct"/>
            <w:tcBorders>
              <w:top w:val="single" w:sz="6" w:space="0" w:color="FFFFFF" w:themeColor="background1"/>
            </w:tcBorders>
          </w:tcPr>
          <w:p w:rsidR="00310441" w:rsidRDefault="00310441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310441" w:rsidRDefault="00310441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310441" w:rsidRDefault="00310441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310441" w:rsidRDefault="00310441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10441" w:rsidTr="00A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:rsidR="00310441" w:rsidRPr="008B736E" w:rsidRDefault="00310441" w:rsidP="00183F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51" w:type="pct"/>
          </w:tcPr>
          <w:p w:rsidR="00310441" w:rsidRDefault="00310441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9" w:type="pct"/>
          </w:tcPr>
          <w:p w:rsidR="00310441" w:rsidRDefault="00310441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310441" w:rsidRDefault="00310441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310441" w:rsidRDefault="00310441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310441" w:rsidRDefault="00310441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10441" w:rsidTr="00A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:rsidR="00310441" w:rsidRPr="008B736E" w:rsidRDefault="00310441" w:rsidP="00183F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51" w:type="pct"/>
          </w:tcPr>
          <w:p w:rsidR="00310441" w:rsidRPr="009B2D6F" w:rsidRDefault="00310441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9" w:type="pct"/>
          </w:tcPr>
          <w:p w:rsidR="00310441" w:rsidRDefault="00310441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310441" w:rsidRDefault="00310441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310441" w:rsidRDefault="00310441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310441" w:rsidRDefault="00310441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6C2C17" w:rsidRDefault="006C2C17" w:rsidP="0012155A"/>
    <w:p w:rsidR="006C2C17" w:rsidRPr="0012155A" w:rsidRDefault="006C2C17" w:rsidP="005F0AB7">
      <w:pPr>
        <w:pStyle w:val="NoSpacing"/>
      </w:pPr>
    </w:p>
    <w:p w:rsidR="004A35A8" w:rsidRDefault="00161742" w:rsidP="00DF677E">
      <w:pPr>
        <w:pStyle w:val="GISIHeading3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4A35A8">
        <w:rPr>
          <w:b/>
          <w:sz w:val="32"/>
          <w:szCs w:val="32"/>
        </w:rPr>
        <w:t xml:space="preserve"> –Delivery Contract Conditions</w:t>
      </w:r>
    </w:p>
    <w:p w:rsidR="001C21FE" w:rsidRPr="001C21FE" w:rsidRDefault="001C21FE" w:rsidP="001C21FE">
      <w:r>
        <w:t xml:space="preserve">Please provide an update on any conditions specified in your contract that are still to be met. 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1417"/>
        <w:gridCol w:w="3828"/>
      </w:tblGrid>
      <w:tr w:rsidR="00DF677E" w:rsidTr="00DF6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DF677E" w:rsidRPr="00957523" w:rsidRDefault="00DF677E" w:rsidP="00183FE8">
            <w:pPr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DF677E" w:rsidRPr="00957523" w:rsidRDefault="00DF677E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DF677E" w:rsidRDefault="00DF677E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DF677E" w:rsidRPr="00957523" w:rsidRDefault="00DF677E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Condition</w:t>
            </w:r>
          </w:p>
        </w:tc>
        <w:tc>
          <w:tcPr>
            <w:tcW w:w="1417" w:type="dxa"/>
          </w:tcPr>
          <w:p w:rsidR="00DF677E" w:rsidRPr="00957523" w:rsidRDefault="00DF677E" w:rsidP="00183F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DF677E" w:rsidRDefault="00DF677E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DF677E" w:rsidRPr="00957523" w:rsidRDefault="00DF677E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</w:t>
            </w:r>
          </w:p>
        </w:tc>
        <w:tc>
          <w:tcPr>
            <w:tcW w:w="3828" w:type="dxa"/>
          </w:tcPr>
          <w:p w:rsidR="00DF677E" w:rsidRDefault="00DF677E" w:rsidP="00DF6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DF677E" w:rsidRDefault="00DF677E" w:rsidP="00DF6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DF677E" w:rsidRPr="00957523" w:rsidRDefault="00DF677E" w:rsidP="00DF6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</w:t>
            </w:r>
          </w:p>
        </w:tc>
      </w:tr>
      <w:tr w:rsidR="00DF677E" w:rsidTr="00DF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DF677E" w:rsidRPr="00DF677E" w:rsidRDefault="00DF677E" w:rsidP="00183FE8">
            <w:pPr>
              <w:rPr>
                <w:rFonts w:cs="Arial"/>
                <w:b/>
              </w:rPr>
            </w:pPr>
            <w:r w:rsidRPr="00DF677E">
              <w:rPr>
                <w:rFonts w:cs="Arial"/>
                <w:b/>
              </w:rPr>
              <w:t>1</w:t>
            </w:r>
          </w:p>
        </w:tc>
        <w:tc>
          <w:tcPr>
            <w:tcW w:w="3402" w:type="dxa"/>
          </w:tcPr>
          <w:p w:rsidR="00DF677E" w:rsidRDefault="00DF677E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DF677E" w:rsidRDefault="00DF677E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17" w:type="dxa"/>
          </w:tcPr>
          <w:p w:rsidR="00DF677E" w:rsidRDefault="00DF677E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828" w:type="dxa"/>
          </w:tcPr>
          <w:p w:rsidR="00DF677E" w:rsidRDefault="00DF677E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F677E" w:rsidTr="00DF6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DF677E" w:rsidRPr="00DF677E" w:rsidRDefault="00DF677E" w:rsidP="00183FE8">
            <w:pPr>
              <w:rPr>
                <w:rFonts w:cs="Arial"/>
                <w:b/>
              </w:rPr>
            </w:pPr>
            <w:r w:rsidRPr="00DF677E">
              <w:rPr>
                <w:rFonts w:cs="Arial"/>
                <w:b/>
              </w:rPr>
              <w:t>2</w:t>
            </w:r>
          </w:p>
        </w:tc>
        <w:tc>
          <w:tcPr>
            <w:tcW w:w="3402" w:type="dxa"/>
          </w:tcPr>
          <w:p w:rsidR="00DF677E" w:rsidRDefault="00DF677E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DF677E" w:rsidRDefault="00DF677E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17" w:type="dxa"/>
          </w:tcPr>
          <w:p w:rsidR="00DF677E" w:rsidRDefault="00DF677E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828" w:type="dxa"/>
          </w:tcPr>
          <w:p w:rsidR="00DF677E" w:rsidRDefault="00DF677E" w:rsidP="00183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F677E" w:rsidTr="00DF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DF677E" w:rsidRPr="00DF677E" w:rsidRDefault="00DF677E" w:rsidP="00183FE8">
            <w:pPr>
              <w:rPr>
                <w:rFonts w:cs="Arial"/>
                <w:b/>
              </w:rPr>
            </w:pPr>
            <w:r w:rsidRPr="00DF677E">
              <w:rPr>
                <w:rFonts w:cs="Arial"/>
                <w:b/>
              </w:rPr>
              <w:t>3</w:t>
            </w:r>
          </w:p>
        </w:tc>
        <w:tc>
          <w:tcPr>
            <w:tcW w:w="3402" w:type="dxa"/>
          </w:tcPr>
          <w:p w:rsidR="00DF677E" w:rsidRDefault="00DF677E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DF677E" w:rsidRDefault="00DF677E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17" w:type="dxa"/>
          </w:tcPr>
          <w:p w:rsidR="00DF677E" w:rsidRDefault="00DF677E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828" w:type="dxa"/>
          </w:tcPr>
          <w:p w:rsidR="00DF677E" w:rsidRDefault="00DF677E" w:rsidP="001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E54F66" w:rsidRPr="00E54F66" w:rsidRDefault="00E54F66" w:rsidP="00E54F66"/>
    <w:p w:rsidR="005F0AB7" w:rsidRDefault="005F0AB7" w:rsidP="001F2358">
      <w:pPr>
        <w:pStyle w:val="GISIHeading3"/>
        <w:rPr>
          <w:b/>
          <w:sz w:val="32"/>
          <w:szCs w:val="32"/>
        </w:rPr>
      </w:pPr>
    </w:p>
    <w:p w:rsidR="001F2358" w:rsidRDefault="00161742" w:rsidP="001F2358">
      <w:pPr>
        <w:pStyle w:val="GISIHeading3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1F2358">
        <w:rPr>
          <w:b/>
          <w:sz w:val="32"/>
          <w:szCs w:val="32"/>
        </w:rPr>
        <w:t xml:space="preserve"> – Project Risks</w:t>
      </w:r>
    </w:p>
    <w:p w:rsidR="001C21FE" w:rsidRDefault="001C21FE" w:rsidP="001C21FE">
      <w:r>
        <w:t xml:space="preserve">Please tell us about any significant changes in your risk register since your last progress report, particularly any high rated risks. 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9086"/>
      </w:tblGrid>
      <w:tr w:rsidR="00050469" w:rsidRPr="007D1D6B" w:rsidTr="00050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469" w:rsidRPr="007D1D6B" w:rsidRDefault="00050469" w:rsidP="00253E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Highlights  - Risk Movements &amp; High rated Risks</w:t>
            </w:r>
          </w:p>
        </w:tc>
      </w:tr>
      <w:tr w:rsidR="00050469" w:rsidRPr="007D1D6B" w:rsidTr="0005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469" w:rsidRDefault="00050469" w:rsidP="00253ED8">
            <w:pPr>
              <w:rPr>
                <w:rFonts w:cs="Arial"/>
                <w:b/>
              </w:rPr>
            </w:pPr>
          </w:p>
        </w:tc>
      </w:tr>
      <w:tr w:rsidR="00050469" w:rsidRPr="007D1D6B" w:rsidTr="00050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9" w:rsidRPr="00183FE8" w:rsidRDefault="00050469" w:rsidP="00253ED8">
            <w:pPr>
              <w:rPr>
                <w:b/>
                <w:szCs w:val="20"/>
              </w:rPr>
            </w:pPr>
            <w:r w:rsidRPr="00183FE8">
              <w:rPr>
                <w:b/>
                <w:szCs w:val="20"/>
              </w:rPr>
              <w:t>Supporting documents required:</w:t>
            </w:r>
          </w:p>
          <w:p w:rsidR="00050469" w:rsidRPr="00183FE8" w:rsidRDefault="00050469" w:rsidP="00253ED8">
            <w:pPr>
              <w:rPr>
                <w:szCs w:val="20"/>
              </w:rPr>
            </w:pPr>
          </w:p>
          <w:p w:rsidR="00050469" w:rsidRPr="00C01ACF" w:rsidRDefault="00050469" w:rsidP="00253ED8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>Annex 5 – Updated Risk Register</w:t>
            </w:r>
          </w:p>
          <w:p w:rsidR="00050469" w:rsidRDefault="00050469" w:rsidP="00253ED8">
            <w:pPr>
              <w:rPr>
                <w:rFonts w:cs="Arial"/>
                <w:b/>
              </w:rPr>
            </w:pPr>
          </w:p>
        </w:tc>
      </w:tr>
    </w:tbl>
    <w:p w:rsidR="001F2358" w:rsidRDefault="001F2358" w:rsidP="001F2358">
      <w:pPr>
        <w:rPr>
          <w:rFonts w:cs="Arial"/>
        </w:rPr>
      </w:pPr>
    </w:p>
    <w:p w:rsidR="00050469" w:rsidRDefault="00050469" w:rsidP="001F2358">
      <w:pPr>
        <w:rPr>
          <w:rFonts w:cs="Arial"/>
        </w:rPr>
      </w:pPr>
    </w:p>
    <w:p w:rsidR="00347D46" w:rsidRDefault="00161742" w:rsidP="00347D46">
      <w:pPr>
        <w:pStyle w:val="GISIHeading3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47D46">
        <w:rPr>
          <w:b/>
          <w:sz w:val="32"/>
          <w:szCs w:val="32"/>
        </w:rPr>
        <w:t xml:space="preserve"> – Project Milestones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9161"/>
      </w:tblGrid>
      <w:tr w:rsidR="00050469" w:rsidRPr="007D1D6B" w:rsidTr="00050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469" w:rsidRDefault="00050469" w:rsidP="00253E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Highlights  - Milestone Progress</w:t>
            </w:r>
          </w:p>
          <w:p w:rsidR="00050469" w:rsidRPr="00050469" w:rsidRDefault="00050469" w:rsidP="00253ED8">
            <w:r>
              <w:t>Please tell us about any significant changes in delivery of milestones, including slippages.</w:t>
            </w:r>
          </w:p>
        </w:tc>
      </w:tr>
      <w:tr w:rsidR="00050469" w:rsidRPr="007D1D6B" w:rsidTr="0005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469" w:rsidRDefault="00050469" w:rsidP="00253ED8">
            <w:pPr>
              <w:rPr>
                <w:rFonts w:cs="Arial"/>
                <w:b/>
              </w:rPr>
            </w:pPr>
          </w:p>
        </w:tc>
      </w:tr>
      <w:tr w:rsidR="00050469" w:rsidRPr="007D1D6B" w:rsidTr="00050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9" w:rsidRPr="00183FE8" w:rsidRDefault="00050469" w:rsidP="00253ED8">
            <w:pPr>
              <w:rPr>
                <w:b/>
                <w:szCs w:val="20"/>
              </w:rPr>
            </w:pPr>
            <w:r w:rsidRPr="00183FE8">
              <w:rPr>
                <w:b/>
                <w:szCs w:val="20"/>
              </w:rPr>
              <w:t>Supporting documents required:</w:t>
            </w:r>
          </w:p>
          <w:p w:rsidR="00050469" w:rsidRPr="00183FE8" w:rsidRDefault="00050469" w:rsidP="00253ED8">
            <w:pPr>
              <w:rPr>
                <w:szCs w:val="20"/>
              </w:rPr>
            </w:pPr>
          </w:p>
          <w:p w:rsidR="00050469" w:rsidRPr="00C01ACF" w:rsidRDefault="00050469" w:rsidP="00253ED8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 xml:space="preserve">Annex 6 - </w:t>
            </w:r>
            <w:r w:rsidR="00253ED8">
              <w:rPr>
                <w:rFonts w:cs="Arial"/>
              </w:rPr>
              <w:t xml:space="preserve">Project </w:t>
            </w:r>
            <w:r w:rsidR="0024389A">
              <w:rPr>
                <w:rFonts w:cs="Arial"/>
              </w:rPr>
              <w:t>Activity</w:t>
            </w:r>
            <w:r w:rsidR="00253ED8">
              <w:rPr>
                <w:rFonts w:cs="Arial"/>
              </w:rPr>
              <w:t xml:space="preserve"> Plan</w:t>
            </w:r>
            <w:r w:rsidR="00253ED8">
              <w:rPr>
                <w:szCs w:val="20"/>
              </w:rPr>
              <w:t xml:space="preserve"> with </w:t>
            </w:r>
            <w:r>
              <w:rPr>
                <w:szCs w:val="20"/>
              </w:rPr>
              <w:t>Milestones</w:t>
            </w:r>
          </w:p>
          <w:p w:rsidR="00050469" w:rsidRDefault="00050469" w:rsidP="00253ED8">
            <w:pPr>
              <w:rPr>
                <w:rFonts w:cs="Arial"/>
                <w:b/>
              </w:rPr>
            </w:pPr>
          </w:p>
        </w:tc>
      </w:tr>
    </w:tbl>
    <w:p w:rsidR="00347D46" w:rsidRDefault="00347D46" w:rsidP="00D07580">
      <w:pPr>
        <w:rPr>
          <w:rFonts w:cs="Arial"/>
        </w:rPr>
      </w:pPr>
    </w:p>
    <w:p w:rsidR="00347D46" w:rsidRDefault="00347D46" w:rsidP="00D07580">
      <w:pPr>
        <w:rPr>
          <w:rFonts w:cs="Arial"/>
        </w:rPr>
      </w:pPr>
    </w:p>
    <w:p w:rsidR="009B2D6F" w:rsidRDefault="00161742" w:rsidP="009B2D6F">
      <w:pPr>
        <w:pStyle w:val="GISIHeading3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9B2D6F">
        <w:rPr>
          <w:b/>
          <w:sz w:val="32"/>
          <w:szCs w:val="32"/>
        </w:rPr>
        <w:t xml:space="preserve"> – </w:t>
      </w:r>
      <w:r w:rsidR="00FD31F6">
        <w:rPr>
          <w:b/>
          <w:sz w:val="32"/>
          <w:szCs w:val="32"/>
        </w:rPr>
        <w:t>Project Outputs</w:t>
      </w:r>
    </w:p>
    <w:p w:rsidR="009B2D6F" w:rsidRPr="009D3CDA" w:rsidRDefault="00181E79" w:rsidP="009B2D6F">
      <w:r>
        <w:t xml:space="preserve">Please report on progress towards delivery of your project outputs as listed in your </w:t>
      </w:r>
      <w:r w:rsidR="00914A0F">
        <w:t>NCHF</w:t>
      </w:r>
      <w:r>
        <w:t xml:space="preserve"> application form. </w:t>
      </w:r>
      <w:r w:rsidR="001F3B40">
        <w:t xml:space="preserve">Example given below: </w:t>
      </w:r>
    </w:p>
    <w:tbl>
      <w:tblPr>
        <w:tblStyle w:val="MediumGrid3-Accent2"/>
        <w:tblW w:w="5000" w:type="pct"/>
        <w:tblLook w:val="04A0" w:firstRow="1" w:lastRow="0" w:firstColumn="1" w:lastColumn="0" w:noHBand="0" w:noVBand="1"/>
      </w:tblPr>
      <w:tblGrid>
        <w:gridCol w:w="328"/>
        <w:gridCol w:w="1284"/>
        <w:gridCol w:w="1217"/>
        <w:gridCol w:w="1217"/>
        <w:gridCol w:w="1595"/>
        <w:gridCol w:w="1706"/>
        <w:gridCol w:w="1895"/>
      </w:tblGrid>
      <w:tr w:rsidR="009D3CDA" w:rsidTr="00331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9D3CDA" w:rsidRDefault="009D3CDA" w:rsidP="00D075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Progress on Outputs</w:t>
            </w:r>
          </w:p>
        </w:tc>
      </w:tr>
      <w:tr w:rsidR="00331B66" w:rsidTr="0033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:rsidR="00892AC4" w:rsidRPr="008B736E" w:rsidRDefault="00892AC4" w:rsidP="00D07580">
            <w:pPr>
              <w:rPr>
                <w:rFonts w:cs="Arial"/>
                <w:b/>
              </w:rPr>
            </w:pPr>
          </w:p>
        </w:tc>
        <w:tc>
          <w:tcPr>
            <w:tcW w:w="695" w:type="pct"/>
          </w:tcPr>
          <w:p w:rsidR="008C12B2" w:rsidRDefault="008C12B2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892AC4" w:rsidRPr="009B2D6F" w:rsidRDefault="00892AC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B2D6F">
              <w:rPr>
                <w:rFonts w:cs="Arial"/>
                <w:b/>
              </w:rPr>
              <w:t>Activity / Deliverable</w:t>
            </w:r>
          </w:p>
        </w:tc>
        <w:tc>
          <w:tcPr>
            <w:tcW w:w="658" w:type="pct"/>
          </w:tcPr>
          <w:p w:rsidR="00892AC4" w:rsidRDefault="00892AC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8C12B2" w:rsidRDefault="00892AC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B2D6F">
              <w:rPr>
                <w:rFonts w:cs="Arial"/>
                <w:b/>
              </w:rPr>
              <w:t>Start</w:t>
            </w:r>
          </w:p>
          <w:p w:rsidR="00892AC4" w:rsidRPr="009B2D6F" w:rsidRDefault="00892AC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B2D6F">
              <w:rPr>
                <w:rFonts w:cs="Arial"/>
                <w:b/>
              </w:rPr>
              <w:t xml:space="preserve"> Date</w:t>
            </w:r>
          </w:p>
        </w:tc>
        <w:tc>
          <w:tcPr>
            <w:tcW w:w="658" w:type="pct"/>
          </w:tcPr>
          <w:p w:rsidR="00892AC4" w:rsidRDefault="00892AC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8C12B2" w:rsidRDefault="00892AC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B2D6F">
              <w:rPr>
                <w:rFonts w:cs="Arial"/>
                <w:b/>
              </w:rPr>
              <w:t xml:space="preserve">End </w:t>
            </w:r>
          </w:p>
          <w:p w:rsidR="00892AC4" w:rsidRPr="009B2D6F" w:rsidRDefault="00892AC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B2D6F">
              <w:rPr>
                <w:rFonts w:cs="Arial"/>
                <w:b/>
              </w:rPr>
              <w:t>Date</w:t>
            </w:r>
          </w:p>
        </w:tc>
        <w:tc>
          <w:tcPr>
            <w:tcW w:w="564" w:type="pct"/>
          </w:tcPr>
          <w:p w:rsidR="00892AC4" w:rsidRDefault="00892AC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8C12B2" w:rsidRDefault="008C12B2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892AC4" w:rsidRPr="009B2D6F" w:rsidRDefault="00892AC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B2D6F">
              <w:rPr>
                <w:rFonts w:cs="Arial"/>
                <w:b/>
              </w:rPr>
              <w:t>Outputs</w:t>
            </w:r>
          </w:p>
        </w:tc>
        <w:tc>
          <w:tcPr>
            <w:tcW w:w="1056" w:type="pct"/>
          </w:tcPr>
          <w:p w:rsidR="008C12B2" w:rsidRDefault="008C12B2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892AC4" w:rsidRDefault="00892AC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Cum</w:t>
            </w:r>
            <w:r w:rsidR="00746B8C">
              <w:rPr>
                <w:rFonts w:cs="Arial"/>
                <w:b/>
              </w:rPr>
              <w:t>ul</w:t>
            </w:r>
          </w:p>
          <w:p w:rsidR="00892AC4" w:rsidRDefault="00892AC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Progress</w:t>
            </w:r>
          </w:p>
        </w:tc>
        <w:tc>
          <w:tcPr>
            <w:tcW w:w="1184" w:type="pct"/>
          </w:tcPr>
          <w:p w:rsidR="008C12B2" w:rsidRDefault="008C12B2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892AC4" w:rsidRDefault="00892AC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Qtrly</w:t>
            </w:r>
          </w:p>
          <w:p w:rsidR="00892AC4" w:rsidRDefault="00892AC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Progress</w:t>
            </w:r>
          </w:p>
        </w:tc>
      </w:tr>
      <w:tr w:rsidR="00331B66" w:rsidTr="00331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:rsidR="00CA1EB4" w:rsidRPr="00CC4524" w:rsidRDefault="00CA1EB4" w:rsidP="00253ED8">
            <w:pPr>
              <w:rPr>
                <w:rFonts w:cs="Arial"/>
                <w:b/>
              </w:rPr>
            </w:pPr>
            <w:r w:rsidRPr="00CC4524">
              <w:rPr>
                <w:rFonts w:cs="Arial"/>
                <w:b/>
              </w:rPr>
              <w:t>1</w:t>
            </w:r>
          </w:p>
        </w:tc>
        <w:tc>
          <w:tcPr>
            <w:tcW w:w="695" w:type="pct"/>
          </w:tcPr>
          <w:p w:rsidR="00CA1EB4" w:rsidRPr="00D72E4F" w:rsidRDefault="00CC4524" w:rsidP="00253E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DD9" w:themeColor="accent2"/>
              </w:rPr>
            </w:pPr>
            <w:r>
              <w:rPr>
                <w:szCs w:val="20"/>
              </w:rPr>
              <w:t>Encourage sustainable transport</w:t>
            </w:r>
          </w:p>
        </w:tc>
        <w:tc>
          <w:tcPr>
            <w:tcW w:w="658" w:type="pct"/>
          </w:tcPr>
          <w:p w:rsidR="00CA1EB4" w:rsidRPr="00CC4524" w:rsidRDefault="00CC4524" w:rsidP="00253E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C4524">
              <w:rPr>
                <w:rFonts w:cs="Arial"/>
              </w:rPr>
              <w:t>01/05/2020</w:t>
            </w:r>
          </w:p>
        </w:tc>
        <w:tc>
          <w:tcPr>
            <w:tcW w:w="658" w:type="pct"/>
          </w:tcPr>
          <w:p w:rsidR="00CA1EB4" w:rsidRPr="00D72E4F" w:rsidRDefault="00CC4524" w:rsidP="00253E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DD9" w:themeColor="accent2"/>
              </w:rPr>
            </w:pPr>
            <w:r w:rsidRPr="00CC4524">
              <w:rPr>
                <w:rFonts w:cs="Arial"/>
              </w:rPr>
              <w:t>31/07/2020</w:t>
            </w:r>
          </w:p>
        </w:tc>
        <w:tc>
          <w:tcPr>
            <w:tcW w:w="564" w:type="pct"/>
          </w:tcPr>
          <w:p w:rsidR="00CC4524" w:rsidRDefault="00CC4524" w:rsidP="00CC452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Bike racks installed to parking area</w:t>
            </w:r>
          </w:p>
          <w:p w:rsidR="00CA1EB4" w:rsidRPr="00D72E4F" w:rsidRDefault="00CA1EB4" w:rsidP="00253E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DD9" w:themeColor="accent2"/>
              </w:rPr>
            </w:pPr>
          </w:p>
        </w:tc>
        <w:tc>
          <w:tcPr>
            <w:tcW w:w="1056" w:type="pct"/>
          </w:tcPr>
          <w:p w:rsidR="00CC4524" w:rsidRDefault="00CC4524" w:rsidP="00CC45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Bike Rack Design  Contract tendered and awarded</w:t>
            </w:r>
          </w:p>
          <w:p w:rsidR="00CC4524" w:rsidRDefault="00CC4524" w:rsidP="00CC45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Planning consent given, detailed planning for construction tender ongoing</w:t>
            </w:r>
          </w:p>
          <w:p w:rsidR="00CA1EB4" w:rsidRPr="00D72E4F" w:rsidRDefault="00CC4524" w:rsidP="00CC45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9DD9" w:themeColor="accent2"/>
              </w:rPr>
            </w:pPr>
            <w:r>
              <w:rPr>
                <w:szCs w:val="20"/>
              </w:rPr>
              <w:t>Design contractor preparing design and detailed drawings Contract awarded</w:t>
            </w:r>
          </w:p>
        </w:tc>
        <w:tc>
          <w:tcPr>
            <w:tcW w:w="1184" w:type="pct"/>
          </w:tcPr>
          <w:p w:rsidR="00CC4524" w:rsidRDefault="00CC4524" w:rsidP="00CC45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Volunteer based cycling group now full established. Additional works include signage to link to local path network and visitor centre from nearby places / local villages and communities to approach paths.  </w:t>
            </w:r>
            <w:r>
              <w:t xml:space="preserve">Brown tourist road signs now installed to promote and direct visitors to the visitor centre. </w:t>
            </w:r>
          </w:p>
          <w:p w:rsidR="00CA1EB4" w:rsidRPr="00D72E4F" w:rsidRDefault="00CA1EB4" w:rsidP="00D72E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DD9" w:themeColor="accent2"/>
              </w:rPr>
            </w:pPr>
          </w:p>
        </w:tc>
      </w:tr>
      <w:tr w:rsidR="00331B66" w:rsidRPr="0060511E" w:rsidTr="0033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:rsidR="00CA1EB4" w:rsidRPr="0060511E" w:rsidRDefault="0060511E" w:rsidP="00D0758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695" w:type="pct"/>
          </w:tcPr>
          <w:p w:rsidR="0060511E" w:rsidRPr="0060511E" w:rsidRDefault="0060511E" w:rsidP="0060511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511E">
              <w:rPr>
                <w:rFonts w:asciiTheme="minorHAnsi" w:hAnsiTheme="minorHAnsi" w:cstheme="minorHAnsi"/>
                <w:sz w:val="20"/>
                <w:szCs w:val="20"/>
              </w:rPr>
              <w:t>Increasing capacity for more visitors by</w:t>
            </w:r>
          </w:p>
          <w:p w:rsidR="0060511E" w:rsidRPr="0060511E" w:rsidRDefault="0060511E" w:rsidP="0060511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511E">
              <w:rPr>
                <w:rFonts w:asciiTheme="minorHAnsi" w:hAnsiTheme="minorHAnsi" w:cstheme="minorHAnsi"/>
                <w:sz w:val="20"/>
                <w:szCs w:val="20"/>
              </w:rPr>
              <w:t>expanding size of visitor centre and car park</w:t>
            </w:r>
          </w:p>
          <w:p w:rsidR="00CA1EB4" w:rsidRPr="0060511E" w:rsidRDefault="00CA1EB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58" w:type="pct"/>
          </w:tcPr>
          <w:p w:rsidR="0060511E" w:rsidRDefault="0060511E" w:rsidP="0060511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01/02/2020</w:t>
            </w:r>
          </w:p>
          <w:p w:rsidR="00CA1EB4" w:rsidRPr="0060511E" w:rsidRDefault="00CA1EB4" w:rsidP="00AA5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58" w:type="pct"/>
          </w:tcPr>
          <w:p w:rsidR="0060511E" w:rsidRDefault="0060511E" w:rsidP="0060511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01/03/2020</w:t>
            </w:r>
          </w:p>
          <w:p w:rsidR="00CA1EB4" w:rsidRPr="0060511E" w:rsidRDefault="00CA1EB4" w:rsidP="00AA5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</w:tcPr>
          <w:p w:rsidR="0060511E" w:rsidRPr="004B5466" w:rsidRDefault="0060511E" w:rsidP="004B5466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5466">
              <w:rPr>
                <w:rFonts w:asciiTheme="minorHAnsi" w:hAnsiTheme="minorHAnsi" w:cstheme="minorHAnsi"/>
                <w:sz w:val="20"/>
                <w:szCs w:val="20"/>
              </w:rPr>
              <w:t>Expanded visitor centre  </w:t>
            </w:r>
          </w:p>
          <w:p w:rsidR="0060511E" w:rsidRPr="004B5466" w:rsidRDefault="0060511E" w:rsidP="004B5466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5466">
              <w:rPr>
                <w:rFonts w:asciiTheme="minorHAnsi" w:hAnsiTheme="minorHAnsi" w:cstheme="minorHAnsi"/>
                <w:sz w:val="20"/>
                <w:szCs w:val="20"/>
              </w:rPr>
              <w:t xml:space="preserve">with external corridor on the south side of the building into the interior and removing internal walls. </w:t>
            </w:r>
          </w:p>
          <w:p w:rsidR="0060511E" w:rsidRPr="004B5466" w:rsidRDefault="004B5466" w:rsidP="004B5466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0511E" w:rsidRPr="004B5466">
              <w:rPr>
                <w:rFonts w:asciiTheme="minorHAnsi" w:hAnsiTheme="minorHAnsi" w:cstheme="minorHAnsi"/>
                <w:sz w:val="20"/>
                <w:szCs w:val="20"/>
              </w:rPr>
              <w:t>xternal decked seating area constructed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60511E" w:rsidRPr="004B54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511E" w:rsidRPr="004B5466" w:rsidRDefault="004B5466" w:rsidP="004B5466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0511E" w:rsidRPr="004B5466">
              <w:rPr>
                <w:rFonts w:asciiTheme="minorHAnsi" w:hAnsiTheme="minorHAnsi" w:cstheme="minorHAnsi"/>
                <w:sz w:val="20"/>
                <w:szCs w:val="20"/>
              </w:rPr>
              <w:t xml:space="preserve">ar park  expanded to accommodate more visitors </w:t>
            </w:r>
          </w:p>
          <w:p w:rsidR="00CA1EB4" w:rsidRPr="0060511E" w:rsidRDefault="00CA1EB4" w:rsidP="004B54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56" w:type="pct"/>
          </w:tcPr>
          <w:p w:rsidR="0060511E" w:rsidRDefault="0060511E" w:rsidP="0060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Contract tendered and awarded.</w:t>
            </w:r>
          </w:p>
          <w:p w:rsidR="0060511E" w:rsidRDefault="0060511E" w:rsidP="0060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Planning consent given. </w:t>
            </w:r>
          </w:p>
          <w:p w:rsidR="00CA1EB4" w:rsidRPr="0060511E" w:rsidRDefault="0060511E" w:rsidP="0060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>
              <w:rPr>
                <w:szCs w:val="20"/>
              </w:rPr>
              <w:t>Design contractor preparing design and detailed drawings</w:t>
            </w:r>
          </w:p>
        </w:tc>
        <w:tc>
          <w:tcPr>
            <w:tcW w:w="1184" w:type="pct"/>
          </w:tcPr>
          <w:p w:rsidR="0060511E" w:rsidRDefault="0060511E" w:rsidP="0060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Detailed planning for construction tender ongoing</w:t>
            </w:r>
          </w:p>
          <w:p w:rsidR="00CA1EB4" w:rsidRPr="0060511E" w:rsidRDefault="00CA1EB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31B66" w:rsidTr="00331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:rsidR="00CA1EB4" w:rsidRPr="008B736E" w:rsidRDefault="00CA1EB4" w:rsidP="00D07580">
            <w:pPr>
              <w:rPr>
                <w:rFonts w:cs="Arial"/>
                <w:b/>
              </w:rPr>
            </w:pPr>
          </w:p>
        </w:tc>
        <w:tc>
          <w:tcPr>
            <w:tcW w:w="695" w:type="pct"/>
          </w:tcPr>
          <w:p w:rsidR="00CA1EB4" w:rsidRDefault="00CA1EB4" w:rsidP="00D07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8" w:type="pct"/>
          </w:tcPr>
          <w:p w:rsidR="00CA1EB4" w:rsidRDefault="00CA1EB4" w:rsidP="00AA5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8" w:type="pct"/>
          </w:tcPr>
          <w:p w:rsidR="00CA1EB4" w:rsidRDefault="00CA1EB4" w:rsidP="00AA5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4" w:type="pct"/>
          </w:tcPr>
          <w:p w:rsidR="00CA1EB4" w:rsidRDefault="00CA1EB4" w:rsidP="00D07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56" w:type="pct"/>
          </w:tcPr>
          <w:p w:rsidR="00CA1EB4" w:rsidRPr="00276C0B" w:rsidRDefault="00CA1EB4" w:rsidP="00D07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84" w:type="pct"/>
          </w:tcPr>
          <w:p w:rsidR="00CA1EB4" w:rsidRPr="00276C0B" w:rsidRDefault="00CA1EB4" w:rsidP="00D07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31B66" w:rsidTr="0033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:rsidR="00CA1EB4" w:rsidRPr="008B736E" w:rsidRDefault="00CA1EB4" w:rsidP="00D07580">
            <w:pPr>
              <w:rPr>
                <w:rFonts w:cs="Arial"/>
                <w:b/>
              </w:rPr>
            </w:pPr>
          </w:p>
        </w:tc>
        <w:tc>
          <w:tcPr>
            <w:tcW w:w="695" w:type="pct"/>
          </w:tcPr>
          <w:p w:rsidR="00CA1EB4" w:rsidRDefault="00CA1EB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8" w:type="pct"/>
          </w:tcPr>
          <w:p w:rsidR="00CA1EB4" w:rsidRDefault="00CA1EB4" w:rsidP="00AA5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8" w:type="pct"/>
          </w:tcPr>
          <w:p w:rsidR="00CA1EB4" w:rsidRDefault="00CA1EB4" w:rsidP="00AA5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4" w:type="pct"/>
          </w:tcPr>
          <w:p w:rsidR="00CA1EB4" w:rsidRDefault="00CA1EB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56" w:type="pct"/>
          </w:tcPr>
          <w:p w:rsidR="00CA1EB4" w:rsidRDefault="00CA1EB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84" w:type="pct"/>
          </w:tcPr>
          <w:p w:rsidR="00CA1EB4" w:rsidRDefault="00CA1EB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31B66" w:rsidTr="00331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  <w:tcBorders>
              <w:bottom w:val="single" w:sz="6" w:space="0" w:color="FFFFFF" w:themeColor="background1"/>
            </w:tcBorders>
          </w:tcPr>
          <w:p w:rsidR="00CA1EB4" w:rsidRPr="008B736E" w:rsidRDefault="00CA1EB4" w:rsidP="00D07580">
            <w:pPr>
              <w:rPr>
                <w:rFonts w:cs="Arial"/>
                <w:b/>
              </w:rPr>
            </w:pPr>
          </w:p>
        </w:tc>
        <w:tc>
          <w:tcPr>
            <w:tcW w:w="695" w:type="pct"/>
            <w:tcBorders>
              <w:bottom w:val="single" w:sz="6" w:space="0" w:color="FFFFFF" w:themeColor="background1"/>
            </w:tcBorders>
          </w:tcPr>
          <w:p w:rsidR="00CA1EB4" w:rsidRDefault="00CA1EB4" w:rsidP="00D07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8" w:type="pct"/>
            <w:tcBorders>
              <w:bottom w:val="single" w:sz="6" w:space="0" w:color="FFFFFF" w:themeColor="background1"/>
            </w:tcBorders>
          </w:tcPr>
          <w:p w:rsidR="00CA1EB4" w:rsidRDefault="00CA1EB4" w:rsidP="00AA5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8" w:type="pct"/>
            <w:tcBorders>
              <w:bottom w:val="single" w:sz="6" w:space="0" w:color="FFFFFF" w:themeColor="background1"/>
            </w:tcBorders>
          </w:tcPr>
          <w:p w:rsidR="00CA1EB4" w:rsidRDefault="00CA1EB4" w:rsidP="00AA5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4" w:type="pct"/>
            <w:tcBorders>
              <w:bottom w:val="single" w:sz="6" w:space="0" w:color="FFFFFF" w:themeColor="background1"/>
            </w:tcBorders>
          </w:tcPr>
          <w:p w:rsidR="00CA1EB4" w:rsidRDefault="00CA1EB4" w:rsidP="00D07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56" w:type="pct"/>
            <w:tcBorders>
              <w:bottom w:val="single" w:sz="6" w:space="0" w:color="FFFFFF" w:themeColor="background1"/>
            </w:tcBorders>
          </w:tcPr>
          <w:p w:rsidR="00CA1EB4" w:rsidRDefault="00CA1EB4" w:rsidP="00D07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84" w:type="pct"/>
            <w:tcBorders>
              <w:bottom w:val="single" w:sz="6" w:space="0" w:color="FFFFFF" w:themeColor="background1"/>
            </w:tcBorders>
          </w:tcPr>
          <w:p w:rsidR="00CA1EB4" w:rsidRDefault="00CA1EB4" w:rsidP="00D07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31B66" w:rsidTr="0033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CA1EB4" w:rsidRPr="008B736E" w:rsidRDefault="00CA1EB4" w:rsidP="00D07580">
            <w:pPr>
              <w:rPr>
                <w:rFonts w:cs="Arial"/>
                <w:b/>
              </w:rPr>
            </w:pPr>
          </w:p>
        </w:tc>
        <w:tc>
          <w:tcPr>
            <w:tcW w:w="695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CA1EB4" w:rsidRDefault="00CA1EB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8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CA1EB4" w:rsidRDefault="00CA1EB4" w:rsidP="00AA5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8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CA1EB4" w:rsidRDefault="00CA1EB4" w:rsidP="00AA5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4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CA1EB4" w:rsidRDefault="00CA1EB4" w:rsidP="0052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56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CA1EB4" w:rsidRDefault="00CA1EB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84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CA1EB4" w:rsidRDefault="00CA1EB4" w:rsidP="00D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6C2C17" w:rsidRDefault="006C2C17" w:rsidP="0012155A">
      <w:pPr>
        <w:pStyle w:val="GISIHeading3"/>
        <w:rPr>
          <w:rFonts w:cstheme="minorBidi"/>
          <w:color w:val="auto"/>
          <w:sz w:val="22"/>
          <w:szCs w:val="22"/>
        </w:rPr>
      </w:pPr>
    </w:p>
    <w:p w:rsidR="0012155A" w:rsidRDefault="00275123" w:rsidP="0012155A">
      <w:pPr>
        <w:pStyle w:val="GISIHeading3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F50A88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 xml:space="preserve"> –</w:t>
      </w:r>
      <w:r w:rsidR="0012155A">
        <w:rPr>
          <w:b/>
          <w:sz w:val="32"/>
          <w:szCs w:val="32"/>
        </w:rPr>
        <w:t xml:space="preserve"> Monitoring and Evaluation</w:t>
      </w:r>
    </w:p>
    <w:p w:rsidR="0094189E" w:rsidRPr="0094189E" w:rsidRDefault="0094189E" w:rsidP="0094189E">
      <w:r>
        <w:t xml:space="preserve">Please use this section to give an update on the Monitoring and Evaluation activities you have set out in your Monitoring and Evaluation plan. </w:t>
      </w:r>
    </w:p>
    <w:p w:rsidR="00DD76A0" w:rsidRPr="00DD76A0" w:rsidRDefault="00DD76A0" w:rsidP="006C2C17">
      <w:pPr>
        <w:jc w:val="both"/>
      </w:pPr>
      <w:r>
        <w:t xml:space="preserve">It is not mandatory to report on every outcome measure each quarter (unless agreed otherwise). </w:t>
      </w:r>
    </w:p>
    <w:tbl>
      <w:tblPr>
        <w:tblStyle w:val="MediumGrid3-Accent2"/>
        <w:tblW w:w="9227" w:type="dxa"/>
        <w:tblLook w:val="04A0" w:firstRow="1" w:lastRow="0" w:firstColumn="1" w:lastColumn="0" w:noHBand="0" w:noVBand="1"/>
      </w:tblPr>
      <w:tblGrid>
        <w:gridCol w:w="2231"/>
        <w:gridCol w:w="6996"/>
      </w:tblGrid>
      <w:tr w:rsidR="00DD76A0" w:rsidTr="000E3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tcBorders>
              <w:bottom w:val="single" w:sz="4" w:space="0" w:color="auto"/>
            </w:tcBorders>
            <w:vAlign w:val="bottom"/>
          </w:tcPr>
          <w:p w:rsidR="00DD76A0" w:rsidRDefault="00DD76A0" w:rsidP="00183F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Outcome Measure</w:t>
            </w:r>
          </w:p>
        </w:tc>
        <w:tc>
          <w:tcPr>
            <w:tcW w:w="6996" w:type="dxa"/>
            <w:tcBorders>
              <w:bottom w:val="single" w:sz="4" w:space="0" w:color="auto"/>
            </w:tcBorders>
            <w:vAlign w:val="bottom"/>
          </w:tcPr>
          <w:p w:rsidR="00DD76A0" w:rsidRDefault="00DD76A0" w:rsidP="00183F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DD76A0" w:rsidRPr="00381426" w:rsidTr="000E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6A0" w:rsidRPr="000E3E36" w:rsidRDefault="00F50A88" w:rsidP="00F50A88">
            <w:pPr>
              <w:pStyle w:val="ListParagraph"/>
              <w:numPr>
                <w:ilvl w:val="0"/>
                <w:numId w:val="16"/>
              </w:numPr>
              <w:rPr>
                <w:szCs w:val="20"/>
              </w:rPr>
            </w:pPr>
            <w:r>
              <w:rPr>
                <w:szCs w:val="20"/>
              </w:rPr>
              <w:t>Employment generation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6A0" w:rsidRPr="000E3E36" w:rsidRDefault="00DD76A0" w:rsidP="00F5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D76A0" w:rsidRPr="00A313FD" w:rsidTr="000E3E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6A0" w:rsidRPr="00F50A88" w:rsidRDefault="00F50A88" w:rsidP="00F50A88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>
              <w:t>Visitor experiences and perceptions are positive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6A0" w:rsidRPr="00A313FD" w:rsidRDefault="00DD76A0" w:rsidP="00F50A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DD76A0" w:rsidRPr="00A313FD" w:rsidTr="000E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6A0" w:rsidRPr="00F50A88" w:rsidRDefault="00F50A88" w:rsidP="00F50A88">
            <w:pPr>
              <w:pStyle w:val="ListParagraph"/>
              <w:numPr>
                <w:ilvl w:val="0"/>
                <w:numId w:val="16"/>
              </w:numPr>
            </w:pPr>
            <w:r>
              <w:t>Increase in attendance at heritage events or places of culture or nature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6A0" w:rsidRPr="00A313FD" w:rsidRDefault="00DD76A0" w:rsidP="00F5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D76A0" w:rsidRPr="00A313FD" w:rsidTr="000E3E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6A0" w:rsidRPr="00F50A88" w:rsidRDefault="00F50A88" w:rsidP="00F50A88">
            <w:pPr>
              <w:pStyle w:val="ListParagraph"/>
              <w:numPr>
                <w:ilvl w:val="0"/>
                <w:numId w:val="16"/>
              </w:numPr>
            </w:pPr>
            <w:r>
              <w:t>Increases in length of tourist season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6A0" w:rsidRPr="00A313FD" w:rsidRDefault="00DD76A0" w:rsidP="00F50A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DD76A0" w:rsidRPr="00A313FD" w:rsidTr="000E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6A0" w:rsidRPr="00F50A88" w:rsidRDefault="00F50A88" w:rsidP="00F50A88">
            <w:pPr>
              <w:pStyle w:val="ListParagraph"/>
              <w:numPr>
                <w:ilvl w:val="0"/>
                <w:numId w:val="16"/>
              </w:numPr>
            </w:pPr>
            <w:r>
              <w:t>New products and services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6A0" w:rsidRPr="00A313FD" w:rsidRDefault="00DD76A0" w:rsidP="00F5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D76A0" w:rsidRPr="00A313FD" w:rsidTr="000E3E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6A0" w:rsidRPr="00F50A88" w:rsidRDefault="00F50A88" w:rsidP="00F50A88">
            <w:pPr>
              <w:pStyle w:val="ListParagraph"/>
              <w:numPr>
                <w:ilvl w:val="0"/>
                <w:numId w:val="16"/>
              </w:numPr>
            </w:pPr>
            <w:r>
              <w:t>Increases in opportunities to spend, see and stay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6A0" w:rsidRPr="00A313FD" w:rsidRDefault="00DD76A0" w:rsidP="00F50A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DD76A0" w:rsidRPr="00A313FD" w:rsidTr="000E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6A0" w:rsidRPr="00F50A88" w:rsidRDefault="00F50A88" w:rsidP="00F50A88">
            <w:pPr>
              <w:pStyle w:val="ListParagraph"/>
              <w:numPr>
                <w:ilvl w:val="0"/>
                <w:numId w:val="16"/>
              </w:numPr>
            </w:pPr>
            <w:r>
              <w:t>Improved perceptions of local people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6A0" w:rsidRPr="00A313FD" w:rsidRDefault="00DD76A0" w:rsidP="00F5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8086B" w:rsidRPr="00A313FD" w:rsidTr="007808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5F9" w:themeFill="background2"/>
            <w:vAlign w:val="center"/>
          </w:tcPr>
          <w:p w:rsidR="0078086B" w:rsidRPr="00183FE8" w:rsidRDefault="0078086B" w:rsidP="0078086B">
            <w:pPr>
              <w:rPr>
                <w:b/>
                <w:szCs w:val="20"/>
              </w:rPr>
            </w:pPr>
            <w:r w:rsidRPr="00183FE8">
              <w:rPr>
                <w:b/>
                <w:szCs w:val="20"/>
              </w:rPr>
              <w:t>Supporting documents required:</w:t>
            </w:r>
          </w:p>
          <w:p w:rsidR="0078086B" w:rsidRPr="00183FE8" w:rsidRDefault="0078086B" w:rsidP="0078086B">
            <w:pPr>
              <w:rPr>
                <w:szCs w:val="20"/>
              </w:rPr>
            </w:pPr>
          </w:p>
          <w:p w:rsidR="0078086B" w:rsidRPr="00C01ACF" w:rsidRDefault="0078086B" w:rsidP="0078086B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 xml:space="preserve">Annex 10 – </w:t>
            </w:r>
            <w:r>
              <w:rPr>
                <w:rFonts w:cs="Arial"/>
              </w:rPr>
              <w:t>Updated monitoring and evaluation plan</w:t>
            </w:r>
          </w:p>
          <w:p w:rsidR="0078086B" w:rsidRPr="00A313FD" w:rsidRDefault="0078086B" w:rsidP="0078086B"/>
        </w:tc>
      </w:tr>
    </w:tbl>
    <w:p w:rsidR="000E3E36" w:rsidRDefault="000E3E36" w:rsidP="00D07580">
      <w:pPr>
        <w:rPr>
          <w:rFonts w:cs="Arial"/>
        </w:rPr>
      </w:pPr>
    </w:p>
    <w:p w:rsidR="002C58DE" w:rsidRDefault="00F50A88" w:rsidP="002C58DE">
      <w:pPr>
        <w:pStyle w:val="GISIHeading3"/>
        <w:rPr>
          <w:b/>
          <w:sz w:val="32"/>
          <w:szCs w:val="32"/>
        </w:rPr>
      </w:pPr>
      <w:r>
        <w:rPr>
          <w:b/>
          <w:sz w:val="32"/>
          <w:szCs w:val="32"/>
        </w:rPr>
        <w:t>9.2</w:t>
      </w:r>
      <w:r w:rsidR="002C58DE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 w:rsidR="002C58DE">
        <w:rPr>
          <w:b/>
          <w:sz w:val="32"/>
          <w:szCs w:val="32"/>
        </w:rPr>
        <w:t>Horizontal Themes</w:t>
      </w:r>
    </w:p>
    <w:p w:rsidR="00181E79" w:rsidRPr="00181E79" w:rsidRDefault="00181E79" w:rsidP="00181E79">
      <w:r>
        <w:t xml:space="preserve">Please tell us how your project is delivering towards the Horizontal Themes to date. </w:t>
      </w:r>
    </w:p>
    <w:tbl>
      <w:tblPr>
        <w:tblStyle w:val="MediumGrid3-Accent2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2C58DE" w:rsidRPr="007D1D6B" w:rsidTr="00A7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C58DE" w:rsidRPr="007D1D6B" w:rsidRDefault="002C58DE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Progress on Horizontal Themes</w:t>
            </w:r>
          </w:p>
        </w:tc>
      </w:tr>
    </w:tbl>
    <w:tbl>
      <w:tblPr>
        <w:tblStyle w:val="MediumGrid3-Accent2"/>
        <w:tblpPr w:leftFromText="180" w:rightFromText="180" w:vertAnchor="text" w:horzAnchor="margin" w:tblpXSpec="right" w:tblpY="405"/>
        <w:tblW w:w="5000" w:type="pct"/>
        <w:tblLook w:val="04A0" w:firstRow="1" w:lastRow="0" w:firstColumn="1" w:lastColumn="0" w:noHBand="0" w:noVBand="1"/>
      </w:tblPr>
      <w:tblGrid>
        <w:gridCol w:w="328"/>
        <w:gridCol w:w="4228"/>
        <w:gridCol w:w="4686"/>
      </w:tblGrid>
      <w:tr w:rsidR="00470F6C" w:rsidRPr="001D4EAD" w:rsidTr="00A7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D30952" w:rsidRDefault="00D30952" w:rsidP="00D30952">
            <w:pPr>
              <w:rPr>
                <w:rFonts w:cs="Arial"/>
                <w:b/>
              </w:rPr>
            </w:pPr>
          </w:p>
        </w:tc>
        <w:tc>
          <w:tcPr>
            <w:tcW w:w="2293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D30952" w:rsidRDefault="00D30952" w:rsidP="00D30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D30952" w:rsidRPr="001D4EAD" w:rsidRDefault="00181E79" w:rsidP="00D30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Horizontal Theme</w:t>
            </w:r>
          </w:p>
        </w:tc>
        <w:tc>
          <w:tcPr>
            <w:tcW w:w="2540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D30952" w:rsidRPr="001D4EAD" w:rsidRDefault="00D30952" w:rsidP="00D30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D30952" w:rsidRPr="001D4EAD" w:rsidRDefault="00D30952" w:rsidP="00D30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1D4EAD">
              <w:rPr>
                <w:rFonts w:cs="Arial"/>
                <w:b/>
              </w:rPr>
              <w:t>Progress</w:t>
            </w:r>
          </w:p>
        </w:tc>
      </w:tr>
      <w:tr w:rsidR="00470F6C" w:rsidTr="00A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6" w:space="0" w:color="FFFFFF" w:themeColor="background1"/>
            </w:tcBorders>
          </w:tcPr>
          <w:p w:rsidR="00D30952" w:rsidRPr="008B736E" w:rsidRDefault="00D30952" w:rsidP="00D30952">
            <w:pPr>
              <w:jc w:val="center"/>
              <w:rPr>
                <w:rFonts w:cs="Arial"/>
                <w:b/>
              </w:rPr>
            </w:pPr>
            <w:r w:rsidRPr="008B736E">
              <w:rPr>
                <w:rFonts w:cs="Arial"/>
                <w:b/>
              </w:rPr>
              <w:t>1</w:t>
            </w:r>
          </w:p>
        </w:tc>
        <w:tc>
          <w:tcPr>
            <w:tcW w:w="2293" w:type="pct"/>
            <w:tcBorders>
              <w:top w:val="single" w:sz="6" w:space="0" w:color="FFFFFF" w:themeColor="background1"/>
            </w:tcBorders>
          </w:tcPr>
          <w:p w:rsidR="009648E9" w:rsidRDefault="00470F6C" w:rsidP="00D3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Sustainable Development </w:t>
            </w:r>
          </w:p>
          <w:p w:rsidR="00D30952" w:rsidRDefault="00D30952" w:rsidP="00D3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540" w:type="pct"/>
            <w:tcBorders>
              <w:top w:val="single" w:sz="6" w:space="0" w:color="FFFFFF" w:themeColor="background1"/>
            </w:tcBorders>
          </w:tcPr>
          <w:p w:rsidR="00D30952" w:rsidRDefault="00D30952" w:rsidP="00D3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D30952" w:rsidRDefault="00D30952" w:rsidP="00D3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D30952" w:rsidRDefault="00D30952" w:rsidP="00D3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D30952" w:rsidRDefault="00D30952" w:rsidP="00D3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70F6C" w:rsidTr="00A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D30952" w:rsidRPr="008B736E" w:rsidRDefault="00D30952" w:rsidP="00D30952">
            <w:pPr>
              <w:jc w:val="center"/>
              <w:rPr>
                <w:rFonts w:cs="Arial"/>
                <w:b/>
              </w:rPr>
            </w:pPr>
            <w:r w:rsidRPr="008B736E">
              <w:rPr>
                <w:rFonts w:cs="Arial"/>
                <w:b/>
              </w:rPr>
              <w:t>2</w:t>
            </w:r>
          </w:p>
        </w:tc>
        <w:tc>
          <w:tcPr>
            <w:tcW w:w="2293" w:type="pct"/>
          </w:tcPr>
          <w:p w:rsidR="00D30952" w:rsidRDefault="00560C5B" w:rsidP="00F5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Equal Opportunities and non-discrimination </w:t>
            </w:r>
          </w:p>
        </w:tc>
        <w:tc>
          <w:tcPr>
            <w:tcW w:w="2540" w:type="pct"/>
          </w:tcPr>
          <w:p w:rsidR="00D30952" w:rsidRDefault="00D30952" w:rsidP="00D30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D30952" w:rsidRDefault="00D30952" w:rsidP="00D30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D30952" w:rsidRDefault="00D30952" w:rsidP="00D30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D30952" w:rsidRDefault="00D30952" w:rsidP="00D30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70F6C" w:rsidTr="00A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D30952" w:rsidRPr="008B736E" w:rsidRDefault="00D30952" w:rsidP="00D30952">
            <w:pPr>
              <w:jc w:val="center"/>
              <w:rPr>
                <w:rFonts w:cs="Arial"/>
                <w:b/>
              </w:rPr>
            </w:pPr>
            <w:r w:rsidRPr="008B736E">
              <w:rPr>
                <w:rFonts w:cs="Arial"/>
                <w:b/>
              </w:rPr>
              <w:t>3</w:t>
            </w:r>
          </w:p>
        </w:tc>
        <w:tc>
          <w:tcPr>
            <w:tcW w:w="2293" w:type="pct"/>
          </w:tcPr>
          <w:p w:rsidR="009648E9" w:rsidRDefault="0059303E" w:rsidP="00D3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Equality</w:t>
            </w:r>
            <w:r w:rsidR="00457D27">
              <w:rPr>
                <w:rFonts w:cs="Arial"/>
              </w:rPr>
              <w:t xml:space="preserve"> between Men and Women </w:t>
            </w:r>
          </w:p>
          <w:p w:rsidR="00D30952" w:rsidRPr="009B2D6F" w:rsidRDefault="00D30952" w:rsidP="00D3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540" w:type="pct"/>
          </w:tcPr>
          <w:p w:rsidR="00D30952" w:rsidRDefault="00D30952" w:rsidP="00D3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D30952" w:rsidRDefault="00D30952" w:rsidP="00D3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D30952" w:rsidRDefault="00D30952" w:rsidP="00D3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D30952" w:rsidRDefault="00D30952" w:rsidP="00D3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181E79" w:rsidRPr="00AB59C1" w:rsidRDefault="00275123" w:rsidP="00AB59C1">
      <w:pPr>
        <w:pStyle w:val="GISIHeading3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54FE7">
        <w:rPr>
          <w:b/>
          <w:sz w:val="32"/>
          <w:szCs w:val="32"/>
        </w:rPr>
        <w:t>0</w:t>
      </w:r>
      <w:r w:rsidR="00AB59C1">
        <w:rPr>
          <w:b/>
          <w:sz w:val="32"/>
          <w:szCs w:val="32"/>
        </w:rPr>
        <w:t xml:space="preserve"> – Communications &amp; Publicity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9086"/>
      </w:tblGrid>
      <w:tr w:rsidR="00670273" w:rsidRPr="007D1D6B" w:rsidTr="00AB5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73" w:rsidRDefault="00670273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Highlights  /</w:t>
            </w:r>
            <w:r w:rsidR="00A63A6B">
              <w:rPr>
                <w:rFonts w:cs="Arial"/>
                <w:b/>
              </w:rPr>
              <w:t xml:space="preserve"> Progress / </w:t>
            </w:r>
            <w:r>
              <w:rPr>
                <w:rFonts w:cs="Arial"/>
                <w:b/>
              </w:rPr>
              <w:t xml:space="preserve"> Ac</w:t>
            </w:r>
            <w:r w:rsidR="00A63A6B">
              <w:rPr>
                <w:rFonts w:cs="Arial"/>
                <w:b/>
              </w:rPr>
              <w:t>knowledgement of ERDF</w:t>
            </w:r>
          </w:p>
          <w:p w:rsidR="00AB59C1" w:rsidRPr="007D1D6B" w:rsidRDefault="00AB59C1" w:rsidP="00F46A8A">
            <w:pPr>
              <w:rPr>
                <w:rFonts w:cs="Arial"/>
                <w:b/>
              </w:rPr>
            </w:pPr>
            <w:r>
              <w:t xml:space="preserve">Please tell us what communications and publicity activity you have undertaken and provide evidence that </w:t>
            </w:r>
            <w:r w:rsidR="00914A0F">
              <w:t>NCHF</w:t>
            </w:r>
            <w:r>
              <w:t xml:space="preserve"> communications requirements have </w:t>
            </w:r>
            <w:r w:rsidRPr="00AB59C1">
              <w:t xml:space="preserve">been followed as </w:t>
            </w:r>
            <w:r>
              <w:t xml:space="preserve">per the </w:t>
            </w:r>
            <w:r w:rsidR="00F46A8A">
              <w:t>NCHF Communications Guidance</w:t>
            </w:r>
          </w:p>
        </w:tc>
      </w:tr>
      <w:tr w:rsidR="00AB59C1" w:rsidRPr="007D1D6B" w:rsidTr="00AB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C1" w:rsidRDefault="00AB59C1" w:rsidP="00183FE8">
            <w:pPr>
              <w:rPr>
                <w:rFonts w:cs="Arial"/>
                <w:b/>
              </w:rPr>
            </w:pPr>
          </w:p>
        </w:tc>
      </w:tr>
      <w:tr w:rsidR="00AB59C1" w:rsidRPr="007D1D6B" w:rsidTr="00AB5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1" w:rsidRDefault="00AB59C1" w:rsidP="0018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Supporting documents required:</w:t>
            </w:r>
          </w:p>
          <w:p w:rsidR="00AB59C1" w:rsidRDefault="00AB59C1" w:rsidP="00183FE8">
            <w:pPr>
              <w:rPr>
                <w:rFonts w:cs="Arial"/>
                <w:b/>
              </w:rPr>
            </w:pPr>
          </w:p>
          <w:p w:rsidR="00AB59C1" w:rsidRPr="00AB59C1" w:rsidRDefault="00AB59C1" w:rsidP="00AB59C1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AB59C1">
              <w:rPr>
                <w:rFonts w:cs="Arial"/>
              </w:rPr>
              <w:t>Annex 7 – Updated Communications Plan</w:t>
            </w:r>
          </w:p>
        </w:tc>
      </w:tr>
    </w:tbl>
    <w:p w:rsidR="005F0AB7" w:rsidRDefault="005F0AB7" w:rsidP="005F0AB7">
      <w:pPr>
        <w:pStyle w:val="NoSpacing"/>
      </w:pPr>
    </w:p>
    <w:p w:rsidR="005F0AB7" w:rsidRDefault="005F0AB7" w:rsidP="005F0AB7">
      <w:pPr>
        <w:pStyle w:val="NoSpacing"/>
      </w:pPr>
    </w:p>
    <w:p w:rsidR="006602E5" w:rsidRPr="00AB59C1" w:rsidRDefault="00347D46" w:rsidP="00AB59C1">
      <w:pPr>
        <w:pStyle w:val="GISIHeading3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54FE7">
        <w:rPr>
          <w:b/>
          <w:sz w:val="32"/>
          <w:szCs w:val="32"/>
        </w:rPr>
        <w:t>1</w:t>
      </w:r>
      <w:r w:rsidR="00AB59C1">
        <w:rPr>
          <w:b/>
          <w:sz w:val="32"/>
          <w:szCs w:val="32"/>
        </w:rPr>
        <w:t xml:space="preserve"> – Community Engagement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9086"/>
      </w:tblGrid>
      <w:tr w:rsidR="00AB59C1" w:rsidRPr="007D1D6B" w:rsidTr="00AB5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9C1" w:rsidRDefault="00AB59C1" w:rsidP="00253E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Highlights  / Progress </w:t>
            </w:r>
          </w:p>
          <w:p w:rsidR="00AB59C1" w:rsidRPr="007D1D6B" w:rsidRDefault="00AB59C1" w:rsidP="00253ED8">
            <w:pPr>
              <w:rPr>
                <w:rFonts w:cs="Arial"/>
                <w:b/>
              </w:rPr>
            </w:pPr>
            <w:r>
              <w:t>Please tell us how you have been working with the community/ies that your project will benefit.</w:t>
            </w:r>
          </w:p>
        </w:tc>
      </w:tr>
      <w:tr w:rsidR="00AB59C1" w:rsidRPr="007D1D6B" w:rsidTr="00AB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C1" w:rsidRDefault="00AB59C1" w:rsidP="00253ED8">
            <w:pPr>
              <w:rPr>
                <w:rFonts w:cs="Arial"/>
                <w:b/>
              </w:rPr>
            </w:pPr>
          </w:p>
        </w:tc>
      </w:tr>
      <w:tr w:rsidR="00AB59C1" w:rsidRPr="007D1D6B" w:rsidTr="00AB5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1" w:rsidRDefault="00AB59C1" w:rsidP="00253E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Supporting documents required:</w:t>
            </w:r>
          </w:p>
          <w:p w:rsidR="00AB59C1" w:rsidRDefault="00AB59C1" w:rsidP="00253ED8">
            <w:pPr>
              <w:rPr>
                <w:rFonts w:cs="Arial"/>
                <w:b/>
              </w:rPr>
            </w:pPr>
          </w:p>
          <w:p w:rsidR="00AB59C1" w:rsidRPr="00AB59C1" w:rsidRDefault="002A7B4F" w:rsidP="00AB59C1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Annex 8</w:t>
            </w:r>
            <w:r w:rsidR="00AB59C1" w:rsidRPr="00AB59C1">
              <w:rPr>
                <w:rFonts w:cs="Arial"/>
              </w:rPr>
              <w:t xml:space="preserve"> – Updated Commu</w:t>
            </w:r>
            <w:r w:rsidR="00AB59C1">
              <w:rPr>
                <w:rFonts w:cs="Arial"/>
              </w:rPr>
              <w:t>nity Engagement</w:t>
            </w:r>
            <w:r w:rsidR="00AB59C1" w:rsidRPr="00AB59C1">
              <w:rPr>
                <w:rFonts w:cs="Arial"/>
              </w:rPr>
              <w:t xml:space="preserve"> Plan</w:t>
            </w:r>
          </w:p>
        </w:tc>
      </w:tr>
    </w:tbl>
    <w:p w:rsidR="00AB59C1" w:rsidRPr="00431493" w:rsidRDefault="00AB59C1" w:rsidP="00431493"/>
    <w:p w:rsidR="005F0AB7" w:rsidRDefault="005F0AB7" w:rsidP="008E57FB">
      <w:pPr>
        <w:pStyle w:val="GISIHeading3"/>
        <w:rPr>
          <w:b/>
          <w:sz w:val="32"/>
          <w:szCs w:val="32"/>
        </w:rPr>
      </w:pPr>
    </w:p>
    <w:p w:rsidR="005F0AB7" w:rsidRDefault="005F0AB7" w:rsidP="008E57FB">
      <w:pPr>
        <w:pStyle w:val="GISIHeading3"/>
        <w:rPr>
          <w:b/>
          <w:sz w:val="32"/>
          <w:szCs w:val="32"/>
        </w:rPr>
      </w:pPr>
    </w:p>
    <w:p w:rsidR="005F0AB7" w:rsidRDefault="005F0AB7" w:rsidP="008E57FB">
      <w:pPr>
        <w:pStyle w:val="GISIHeading3"/>
        <w:rPr>
          <w:b/>
          <w:sz w:val="32"/>
          <w:szCs w:val="32"/>
        </w:rPr>
      </w:pPr>
    </w:p>
    <w:p w:rsidR="005F0AB7" w:rsidRDefault="005F0AB7" w:rsidP="008E57FB">
      <w:pPr>
        <w:pStyle w:val="GISIHeading3"/>
        <w:rPr>
          <w:b/>
          <w:sz w:val="32"/>
          <w:szCs w:val="32"/>
        </w:rPr>
      </w:pPr>
    </w:p>
    <w:p w:rsidR="006567C2" w:rsidRPr="008E57FB" w:rsidRDefault="00275123" w:rsidP="008E57FB">
      <w:pPr>
        <w:pStyle w:val="GISIHeading3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54FE7">
        <w:rPr>
          <w:b/>
          <w:sz w:val="32"/>
          <w:szCs w:val="32"/>
        </w:rPr>
        <w:t>2</w:t>
      </w:r>
      <w:r w:rsidR="007571B5">
        <w:rPr>
          <w:b/>
          <w:sz w:val="32"/>
          <w:szCs w:val="32"/>
        </w:rPr>
        <w:t xml:space="preserve"> – Grantee Declaration </w:t>
      </w:r>
    </w:p>
    <w:tbl>
      <w:tblPr>
        <w:tblStyle w:val="MediumGrid3-Accent2"/>
        <w:tblW w:w="0" w:type="auto"/>
        <w:tblBorders>
          <w:bottom w:val="single" w:sz="24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4EEFF" w:themeFill="accent2" w:themeFillTint="33"/>
        <w:tblLook w:val="04A0" w:firstRow="1" w:lastRow="0" w:firstColumn="1" w:lastColumn="0" w:noHBand="0" w:noVBand="1"/>
      </w:tblPr>
      <w:tblGrid>
        <w:gridCol w:w="6062"/>
        <w:gridCol w:w="2126"/>
      </w:tblGrid>
      <w:tr w:rsidR="006567C2" w:rsidTr="00656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4EEFF" w:themeFill="accent2" w:themeFillTint="33"/>
          </w:tcPr>
          <w:p w:rsidR="006567C2" w:rsidRPr="006567C2" w:rsidRDefault="006567C2" w:rsidP="00183FE8">
            <w:pPr>
              <w:rPr>
                <w:rFonts w:cs="Arial"/>
                <w:b/>
                <w:sz w:val="20"/>
                <w:szCs w:val="20"/>
              </w:rPr>
            </w:pPr>
            <w:r w:rsidRPr="006567C2">
              <w:rPr>
                <w:rFonts w:cs="Arial"/>
                <w:b/>
                <w:color w:val="auto"/>
                <w:sz w:val="20"/>
                <w:szCs w:val="20"/>
              </w:rPr>
              <w:t>Please confirm if the information you have supplied on this form</w:t>
            </w:r>
            <w:r w:rsidR="005F34E3">
              <w:rPr>
                <w:rFonts w:cs="Arial"/>
                <w:b/>
                <w:color w:val="auto"/>
                <w:sz w:val="20"/>
                <w:szCs w:val="20"/>
              </w:rPr>
              <w:t xml:space="preserve"> including the supporting documentation </w:t>
            </w:r>
            <w:r w:rsidRPr="006567C2">
              <w:rPr>
                <w:rFonts w:cs="Arial"/>
                <w:b/>
                <w:color w:val="auto"/>
                <w:sz w:val="20"/>
                <w:szCs w:val="20"/>
              </w:rPr>
              <w:t>is regarded as commercial</w:t>
            </w:r>
            <w:r w:rsidR="008E57FB">
              <w:rPr>
                <w:rFonts w:cs="Arial"/>
                <w:b/>
                <w:color w:val="auto"/>
                <w:sz w:val="20"/>
                <w:szCs w:val="20"/>
              </w:rPr>
              <w:t xml:space="preserve"> in confidence.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4EEFF" w:themeFill="accent2" w:themeFillTint="33"/>
          </w:tcPr>
          <w:p w:rsidR="006567C2" w:rsidRPr="006567C2" w:rsidRDefault="006567C2" w:rsidP="00656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6567C2">
              <w:rPr>
                <w:rFonts w:cs="Arial"/>
                <w:b/>
                <w:color w:val="auto"/>
                <w:sz w:val="20"/>
                <w:szCs w:val="20"/>
              </w:rPr>
              <w:t>Yes / No</w:t>
            </w:r>
          </w:p>
          <w:p w:rsidR="006567C2" w:rsidRDefault="006567C2" w:rsidP="00656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567C2" w:rsidRDefault="006567C2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tbl>
      <w:tblPr>
        <w:tblStyle w:val="MediumGrid3-Accent21"/>
        <w:tblW w:w="0" w:type="auto"/>
        <w:tblBorders>
          <w:bottom w:val="single" w:sz="24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4EEFF" w:themeFill="accent2" w:themeFillTint="33"/>
        <w:tblLook w:val="04A0" w:firstRow="1" w:lastRow="0" w:firstColumn="1" w:lastColumn="0" w:noHBand="0" w:noVBand="1"/>
      </w:tblPr>
      <w:tblGrid>
        <w:gridCol w:w="6062"/>
        <w:gridCol w:w="2126"/>
      </w:tblGrid>
      <w:tr w:rsidR="006567C2" w:rsidTr="00183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4EEFF" w:themeFill="accent2" w:themeFillTint="33"/>
          </w:tcPr>
          <w:p w:rsidR="006567C2" w:rsidRPr="006567C2" w:rsidRDefault="006567C2" w:rsidP="00EF11A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Please confirm that you have read and understood the ERDF National Rules</w:t>
            </w:r>
            <w:r w:rsidR="008E57FB">
              <w:rPr>
                <w:rFonts w:cs="Arial"/>
                <w:b/>
                <w:color w:val="auto"/>
                <w:sz w:val="20"/>
                <w:szCs w:val="20"/>
              </w:rPr>
              <w:t xml:space="preserve"> and Fund G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uidance before submitting this Progress Report.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4EEFF" w:themeFill="accent2" w:themeFillTint="33"/>
          </w:tcPr>
          <w:p w:rsidR="006567C2" w:rsidRPr="006567C2" w:rsidRDefault="006567C2" w:rsidP="00183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6567C2">
              <w:rPr>
                <w:rFonts w:cs="Arial"/>
                <w:b/>
                <w:color w:val="auto"/>
                <w:sz w:val="20"/>
                <w:szCs w:val="20"/>
              </w:rPr>
              <w:t>Yes / No</w:t>
            </w:r>
          </w:p>
          <w:p w:rsidR="006567C2" w:rsidRDefault="006567C2" w:rsidP="00183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567C2" w:rsidRDefault="006567C2" w:rsidP="00183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FA07A9" w:rsidRDefault="00FA07A9" w:rsidP="00FA07A9">
      <w:pPr>
        <w:rPr>
          <w:rFonts w:cs="Arial"/>
        </w:rPr>
      </w:pPr>
    </w:p>
    <w:tbl>
      <w:tblPr>
        <w:tblStyle w:val="MediumGrid1-Accent5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4EEFF" w:themeFill="accent2" w:themeFillTint="33"/>
        <w:tblLook w:val="04A0" w:firstRow="1" w:lastRow="0" w:firstColumn="1" w:lastColumn="0" w:noHBand="0" w:noVBand="1"/>
      </w:tblPr>
      <w:tblGrid>
        <w:gridCol w:w="3652"/>
        <w:gridCol w:w="4536"/>
      </w:tblGrid>
      <w:tr w:rsidR="000A6382" w:rsidTr="000A6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C4EEFF" w:themeFill="accent2" w:themeFillTint="33"/>
          </w:tcPr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  <w:r w:rsidRPr="000A6382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4536" w:type="dxa"/>
            <w:shd w:val="clear" w:color="auto" w:fill="C4EEFF" w:themeFill="accent2" w:themeFillTint="33"/>
          </w:tcPr>
          <w:p w:rsidR="000A6382" w:rsidRPr="000A6382" w:rsidRDefault="000A6382" w:rsidP="00FA0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0A6382" w:rsidRPr="000A6382" w:rsidRDefault="000A6382" w:rsidP="00FA0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0A6382" w:rsidRPr="000A6382" w:rsidRDefault="000A6382" w:rsidP="00FA0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A6382" w:rsidTr="000A6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C4EEFF" w:themeFill="accent2" w:themeFillTint="33"/>
          </w:tcPr>
          <w:p w:rsidR="000A6382" w:rsidRPr="000A6382" w:rsidRDefault="005003DA" w:rsidP="00FA07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</w:t>
            </w:r>
          </w:p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</w:p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4EEFF" w:themeFill="accent2" w:themeFillTint="33"/>
          </w:tcPr>
          <w:p w:rsidR="000A6382" w:rsidRPr="000A6382" w:rsidRDefault="000A6382" w:rsidP="00FA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A6382" w:rsidTr="000A6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C4EEFF" w:themeFill="accent2" w:themeFillTint="33"/>
          </w:tcPr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  <w:r w:rsidRPr="000A6382">
              <w:rPr>
                <w:rFonts w:cs="Arial"/>
                <w:sz w:val="20"/>
                <w:szCs w:val="20"/>
              </w:rPr>
              <w:t>Signature</w:t>
            </w:r>
          </w:p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</w:p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4EEFF" w:themeFill="accent2" w:themeFillTint="33"/>
          </w:tcPr>
          <w:p w:rsidR="000A6382" w:rsidRPr="000A6382" w:rsidRDefault="000A6382" w:rsidP="00FA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A6382" w:rsidTr="000A6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C4EEFF" w:themeFill="accent2" w:themeFillTint="33"/>
          </w:tcPr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  <w:r w:rsidRPr="000A6382">
              <w:rPr>
                <w:rFonts w:cs="Arial"/>
                <w:sz w:val="20"/>
                <w:szCs w:val="20"/>
              </w:rPr>
              <w:t>Date</w:t>
            </w:r>
          </w:p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</w:p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4EEFF" w:themeFill="accent2" w:themeFillTint="33"/>
          </w:tcPr>
          <w:p w:rsidR="000A6382" w:rsidRPr="000A6382" w:rsidRDefault="000A6382" w:rsidP="00FA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:rsidR="00FA07A9" w:rsidRDefault="00FA07A9" w:rsidP="00FA07A9">
      <w:pPr>
        <w:rPr>
          <w:rFonts w:cs="Arial"/>
        </w:rPr>
      </w:pPr>
    </w:p>
    <w:p w:rsidR="007571B5" w:rsidRDefault="007571B5" w:rsidP="00D07580">
      <w:pPr>
        <w:rPr>
          <w:rFonts w:cs="Arial"/>
        </w:rPr>
        <w:sectPr w:rsidR="007571B5" w:rsidSect="003F6040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277AE8" w:rsidRDefault="000A49DC" w:rsidP="007D2DFE">
      <w:pPr>
        <w:rPr>
          <w:rFonts w:cs="Arial"/>
        </w:rPr>
      </w:pPr>
      <w:r w:rsidRPr="00113865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03C6E107" wp14:editId="7FB383D5">
            <wp:simplePos x="0" y="0"/>
            <wp:positionH relativeFrom="column">
              <wp:posOffset>-2952750</wp:posOffset>
            </wp:positionH>
            <wp:positionV relativeFrom="page">
              <wp:posOffset>-115570</wp:posOffset>
            </wp:positionV>
            <wp:extent cx="7619365" cy="10777714"/>
            <wp:effectExtent l="0" t="0" r="635" b="508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7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5C9F368A" wp14:editId="62FC42E4">
            <wp:simplePos x="0" y="0"/>
            <wp:positionH relativeFrom="page">
              <wp:posOffset>1104900</wp:posOffset>
            </wp:positionH>
            <wp:positionV relativeFrom="page">
              <wp:posOffset>419100</wp:posOffset>
            </wp:positionV>
            <wp:extent cx="1979930" cy="1299210"/>
            <wp:effectExtent l="0" t="0" r="1270" b="0"/>
            <wp:wrapTight wrapText="bothSides">
              <wp:wrapPolygon edited="0">
                <wp:start x="4364" y="0"/>
                <wp:lineTo x="3117" y="317"/>
                <wp:lineTo x="208" y="3801"/>
                <wp:lineTo x="0" y="7918"/>
                <wp:lineTo x="0" y="21220"/>
                <wp:lineTo x="21406" y="21220"/>
                <wp:lineTo x="21406" y="11085"/>
                <wp:lineTo x="4988" y="10135"/>
                <wp:lineTo x="10391" y="7284"/>
                <wp:lineTo x="10183" y="5067"/>
                <wp:lineTo x="11223" y="950"/>
                <wp:lineTo x="10807" y="0"/>
                <wp:lineTo x="4364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AE8" w:rsidRDefault="00277AE8" w:rsidP="007D2DFE">
      <w:pPr>
        <w:rPr>
          <w:rFonts w:cs="Arial"/>
        </w:rPr>
      </w:pPr>
    </w:p>
    <w:p w:rsidR="00277AE8" w:rsidRDefault="00277AE8" w:rsidP="007D2DFE">
      <w:pPr>
        <w:rPr>
          <w:rFonts w:cs="Arial"/>
        </w:rPr>
      </w:pPr>
    </w:p>
    <w:p w:rsidR="00277AE8" w:rsidRDefault="00277AE8" w:rsidP="007D2DFE">
      <w:pPr>
        <w:rPr>
          <w:rFonts w:cs="Arial"/>
        </w:rPr>
      </w:pPr>
    </w:p>
    <w:p w:rsidR="00277AE8" w:rsidRDefault="00277AE8" w:rsidP="007D2DFE">
      <w:pPr>
        <w:rPr>
          <w:rFonts w:cs="Arial"/>
        </w:rPr>
      </w:pPr>
    </w:p>
    <w:p w:rsidR="00277AE8" w:rsidRDefault="00277AE8" w:rsidP="007D2DFE">
      <w:pPr>
        <w:rPr>
          <w:rFonts w:cs="Arial"/>
        </w:rPr>
      </w:pPr>
    </w:p>
    <w:p w:rsidR="00AD5003" w:rsidRDefault="00AD5003" w:rsidP="007D2DFE">
      <w:pPr>
        <w:rPr>
          <w:rFonts w:cs="Arial"/>
        </w:rPr>
      </w:pPr>
    </w:p>
    <w:p w:rsidR="00AD5003" w:rsidRDefault="00AD5003" w:rsidP="007D2DFE">
      <w:pPr>
        <w:rPr>
          <w:rFonts w:cs="Arial"/>
        </w:rPr>
      </w:pPr>
    </w:p>
    <w:p w:rsidR="00277AE8" w:rsidRDefault="00277AE8" w:rsidP="007D2DFE">
      <w:pPr>
        <w:rPr>
          <w:rFonts w:cs="Arial"/>
        </w:rPr>
      </w:pPr>
    </w:p>
    <w:p w:rsidR="00277AE8" w:rsidRDefault="00277AE8" w:rsidP="007D2DFE">
      <w:pPr>
        <w:rPr>
          <w:rFonts w:cs="Arial"/>
        </w:rPr>
      </w:pPr>
    </w:p>
    <w:p w:rsidR="00277AE8" w:rsidRDefault="00277AE8" w:rsidP="007D2DFE">
      <w:pPr>
        <w:rPr>
          <w:rFonts w:cs="Arial"/>
        </w:rPr>
      </w:pPr>
    </w:p>
    <w:p w:rsidR="00277AE8" w:rsidRDefault="00277AE8" w:rsidP="007D2DFE">
      <w:pPr>
        <w:rPr>
          <w:rFonts w:cs="Arial"/>
        </w:rPr>
      </w:pPr>
    </w:p>
    <w:p w:rsidR="002D42B3" w:rsidRDefault="002D42B3" w:rsidP="007D2DFE">
      <w:pPr>
        <w:rPr>
          <w:rFonts w:cs="Arial"/>
        </w:rPr>
      </w:pPr>
    </w:p>
    <w:p w:rsidR="002D42B3" w:rsidRDefault="002D42B3" w:rsidP="007D2DFE">
      <w:pPr>
        <w:rPr>
          <w:rFonts w:cs="Arial"/>
        </w:rPr>
      </w:pPr>
    </w:p>
    <w:p w:rsidR="00C223C8" w:rsidRDefault="00C223C8" w:rsidP="007D2DFE">
      <w:pPr>
        <w:rPr>
          <w:rFonts w:cs="Arial"/>
        </w:rPr>
      </w:pPr>
    </w:p>
    <w:p w:rsidR="002D42B3" w:rsidRPr="002D42B3" w:rsidRDefault="000A49DC" w:rsidP="007D2DFE">
      <w:p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470AB9" wp14:editId="5373295B">
                <wp:simplePos x="0" y="0"/>
                <wp:positionH relativeFrom="column">
                  <wp:posOffset>-98425</wp:posOffset>
                </wp:positionH>
                <wp:positionV relativeFrom="page">
                  <wp:posOffset>6105525</wp:posOffset>
                </wp:positionV>
                <wp:extent cx="3495675" cy="3819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81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D3" w:rsidRDefault="002002D3" w:rsidP="000A49DC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DBF5F9" w:themeColor="background2"/>
                              </w:rPr>
                              <w:t>Published:</w:t>
                            </w:r>
                            <w:r>
                              <w:rPr>
                                <w:b w:val="0"/>
                                <w:color w:val="DBF5F9" w:themeColor="background2"/>
                              </w:rPr>
                              <w:t xml:space="preserve"> September 2020</w:t>
                            </w:r>
                          </w:p>
                          <w:p w:rsidR="002C2951" w:rsidRPr="002C2951" w:rsidRDefault="002C2951" w:rsidP="002C2951">
                            <w:r>
                              <w:t>Updated May 2021</w:t>
                            </w:r>
                          </w:p>
                          <w:p w:rsidR="002002D3" w:rsidRPr="001519BD" w:rsidRDefault="002002D3" w:rsidP="000A49D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2002D3" w:rsidRPr="001519BD" w:rsidRDefault="002002D3" w:rsidP="000A49DC">
                            <w:pPr>
                              <w:pStyle w:val="Subtitle"/>
                              <w:rPr>
                                <w:b w:val="0"/>
                              </w:rPr>
                            </w:pPr>
                          </w:p>
                          <w:p w:rsidR="002002D3" w:rsidRPr="001519BD" w:rsidRDefault="002002D3" w:rsidP="000A49DC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DBF5F9" w:themeColor="background2"/>
                              </w:rPr>
                              <w:t>NatureScot</w:t>
                            </w:r>
                          </w:p>
                          <w:p w:rsidR="002002D3" w:rsidRPr="001519BD" w:rsidRDefault="002002D3" w:rsidP="000A49DC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DBF5F9" w:themeColor="background2"/>
                              </w:rPr>
                              <w:t>Great Glen House</w:t>
                            </w:r>
                          </w:p>
                          <w:p w:rsidR="002002D3" w:rsidRPr="001519BD" w:rsidRDefault="002002D3" w:rsidP="000A49DC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DBF5F9" w:themeColor="background2"/>
                              </w:rPr>
                              <w:t>Leachkin Road</w:t>
                            </w:r>
                          </w:p>
                          <w:p w:rsidR="002002D3" w:rsidRPr="001519BD" w:rsidRDefault="002002D3" w:rsidP="000A49DC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DBF5F9" w:themeColor="background2"/>
                              </w:rPr>
                              <w:t>Inverness IV3 8NW</w:t>
                            </w:r>
                          </w:p>
                          <w:p w:rsidR="002002D3" w:rsidRPr="001519BD" w:rsidRDefault="002002D3" w:rsidP="000A49DC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</w:p>
                          <w:p w:rsidR="002002D3" w:rsidRPr="001519BD" w:rsidRDefault="002002D3" w:rsidP="000A49DC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DBF5F9" w:themeColor="background2"/>
                              </w:rPr>
                              <w:t>01463 725000</w:t>
                            </w:r>
                          </w:p>
                          <w:p w:rsidR="002002D3" w:rsidRPr="001519BD" w:rsidRDefault="002002D3" w:rsidP="000A49DC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</w:p>
                          <w:p w:rsidR="002002D3" w:rsidRDefault="002002D3" w:rsidP="000A49DC">
                            <w:pPr>
                              <w:pStyle w:val="Subtitle"/>
                              <w:rPr>
                                <w:color w:val="DBF5F9" w:themeColor="background2"/>
                              </w:rPr>
                            </w:pPr>
                          </w:p>
                          <w:p w:rsidR="002002D3" w:rsidRPr="00AA6A85" w:rsidRDefault="002142B1" w:rsidP="000A49DC">
                            <w:pPr>
                              <w:pStyle w:val="Subtitle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5" w:history="1">
                              <w:r w:rsidR="002002D3" w:rsidRPr="00AA6A85">
                                <w:rPr>
                                  <w:rStyle w:val="Hyperlink"/>
                                  <w:color w:val="FFFFFF" w:themeColor="background1"/>
                                  <w:sz w:val="36"/>
                                  <w:szCs w:val="36"/>
                                </w:rPr>
                                <w:t>www.nature.scot</w:t>
                              </w:r>
                            </w:hyperlink>
                            <w:r w:rsidR="002002D3" w:rsidRPr="00AA6A8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0AB9" id="Text Box 7" o:spid="_x0000_s1028" type="#_x0000_t202" style="position:absolute;margin-left:-7.75pt;margin-top:480.75pt;width:275.25pt;height:30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" filled="f" stroked="f" strokeweight=".5pt">
                <v:textbox>
                  <w:txbxContent>
                    <w:p w:rsidR="002002D3" w:rsidRDefault="002002D3" w:rsidP="000A49DC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  <w:r w:rsidRPr="001519BD">
                        <w:rPr>
                          <w:b w:val="0"/>
                          <w:color w:val="DBF5F9" w:themeColor="background2"/>
                        </w:rPr>
                        <w:t>Published:</w:t>
                      </w:r>
                      <w:r>
                        <w:rPr>
                          <w:b w:val="0"/>
                          <w:color w:val="DBF5F9" w:themeColor="background2"/>
                        </w:rPr>
                        <w:t xml:space="preserve"> September 2020</w:t>
                      </w:r>
                    </w:p>
                    <w:p w:rsidR="002C2951" w:rsidRPr="002C2951" w:rsidRDefault="002C2951" w:rsidP="002C2951">
                      <w:r>
                        <w:t>Updated May 2021</w:t>
                      </w:r>
                    </w:p>
                    <w:p w:rsidR="002002D3" w:rsidRPr="001519BD" w:rsidRDefault="002002D3" w:rsidP="000A49DC">
                      <w:pPr>
                        <w:rPr>
                          <w:color w:val="FFFFFF" w:themeColor="background1"/>
                        </w:rPr>
                      </w:pPr>
                    </w:p>
                    <w:p w:rsidR="002002D3" w:rsidRPr="001519BD" w:rsidRDefault="002002D3" w:rsidP="000A49DC">
                      <w:pPr>
                        <w:pStyle w:val="Subtitle"/>
                        <w:rPr>
                          <w:b w:val="0"/>
                        </w:rPr>
                      </w:pPr>
                    </w:p>
                    <w:p w:rsidR="002002D3" w:rsidRPr="001519BD" w:rsidRDefault="002002D3" w:rsidP="000A49DC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  <w:r w:rsidRPr="001519BD">
                        <w:rPr>
                          <w:b w:val="0"/>
                          <w:color w:val="DBF5F9" w:themeColor="background2"/>
                        </w:rPr>
                        <w:t>NatureScot</w:t>
                      </w:r>
                    </w:p>
                    <w:p w:rsidR="002002D3" w:rsidRPr="001519BD" w:rsidRDefault="002002D3" w:rsidP="000A49DC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  <w:r w:rsidRPr="001519BD">
                        <w:rPr>
                          <w:b w:val="0"/>
                          <w:color w:val="DBF5F9" w:themeColor="background2"/>
                        </w:rPr>
                        <w:t>Great Glen House</w:t>
                      </w:r>
                    </w:p>
                    <w:p w:rsidR="002002D3" w:rsidRPr="001519BD" w:rsidRDefault="002002D3" w:rsidP="000A49DC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  <w:r w:rsidRPr="001519BD">
                        <w:rPr>
                          <w:b w:val="0"/>
                          <w:color w:val="DBF5F9" w:themeColor="background2"/>
                        </w:rPr>
                        <w:t>Leachkin Road</w:t>
                      </w:r>
                    </w:p>
                    <w:p w:rsidR="002002D3" w:rsidRPr="001519BD" w:rsidRDefault="002002D3" w:rsidP="000A49DC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  <w:r w:rsidRPr="001519BD">
                        <w:rPr>
                          <w:b w:val="0"/>
                          <w:color w:val="DBF5F9" w:themeColor="background2"/>
                        </w:rPr>
                        <w:t>Inverness IV3 8NW</w:t>
                      </w:r>
                    </w:p>
                    <w:p w:rsidR="002002D3" w:rsidRPr="001519BD" w:rsidRDefault="002002D3" w:rsidP="000A49DC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</w:p>
                    <w:p w:rsidR="002002D3" w:rsidRPr="001519BD" w:rsidRDefault="002002D3" w:rsidP="000A49DC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  <w:r w:rsidRPr="001519BD">
                        <w:rPr>
                          <w:b w:val="0"/>
                          <w:color w:val="DBF5F9" w:themeColor="background2"/>
                        </w:rPr>
                        <w:t>01463 725000</w:t>
                      </w:r>
                    </w:p>
                    <w:p w:rsidR="002002D3" w:rsidRPr="001519BD" w:rsidRDefault="002002D3" w:rsidP="000A49DC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</w:p>
                    <w:p w:rsidR="002002D3" w:rsidRDefault="002002D3" w:rsidP="000A49DC">
                      <w:pPr>
                        <w:pStyle w:val="Subtitle"/>
                        <w:rPr>
                          <w:color w:val="DBF5F9" w:themeColor="background2"/>
                        </w:rPr>
                      </w:pPr>
                    </w:p>
                    <w:p w:rsidR="002002D3" w:rsidRPr="00AA6A85" w:rsidRDefault="002142B1" w:rsidP="000A49DC">
                      <w:pPr>
                        <w:pStyle w:val="Subtitle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16" w:history="1">
                        <w:r w:rsidR="002002D3" w:rsidRPr="00AA6A85">
                          <w:rPr>
                            <w:rStyle w:val="Hyperlink"/>
                            <w:color w:val="FFFFFF" w:themeColor="background1"/>
                            <w:sz w:val="36"/>
                            <w:szCs w:val="36"/>
                          </w:rPr>
                          <w:t>www.nature.scot</w:t>
                        </w:r>
                      </w:hyperlink>
                      <w:r w:rsidR="002002D3" w:rsidRPr="00AA6A8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D42B3" w:rsidRPr="002D42B3" w:rsidSect="007D2DFE">
      <w:pgSz w:w="11906" w:h="16838"/>
      <w:pgMar w:top="1440" w:right="4251" w:bottom="1440" w:left="1985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B1" w:rsidRDefault="002142B1" w:rsidP="00781960">
      <w:pPr>
        <w:spacing w:after="0" w:line="240" w:lineRule="auto"/>
      </w:pPr>
      <w:r>
        <w:separator/>
      </w:r>
    </w:p>
    <w:p w:rsidR="002142B1" w:rsidRDefault="002142B1"/>
  </w:endnote>
  <w:endnote w:type="continuationSeparator" w:id="0">
    <w:p w:rsidR="002142B1" w:rsidRDefault="002142B1" w:rsidP="00781960">
      <w:pPr>
        <w:spacing w:after="0" w:line="240" w:lineRule="auto"/>
      </w:pPr>
      <w:r>
        <w:continuationSeparator/>
      </w:r>
    </w:p>
    <w:p w:rsidR="002142B1" w:rsidRDefault="00214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869552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2002D3" w:rsidRDefault="002002D3" w:rsidP="00575B60">
        <w:pPr>
          <w:pStyle w:val="Footer"/>
          <w:jc w:val="right"/>
          <w:rPr>
            <w:rFonts w:cs="Arial"/>
          </w:rPr>
        </w:pPr>
        <w:r w:rsidRPr="00A362D9">
          <w:rPr>
            <w:rFonts w:cs="Arial"/>
            <w:sz w:val="20"/>
            <w:szCs w:val="20"/>
          </w:rPr>
          <w:fldChar w:fldCharType="begin"/>
        </w:r>
        <w:r w:rsidRPr="00A362D9">
          <w:rPr>
            <w:rFonts w:cs="Arial"/>
            <w:sz w:val="20"/>
            <w:szCs w:val="20"/>
          </w:rPr>
          <w:instrText xml:space="preserve"> PAGE   \* MERGEFORMAT </w:instrText>
        </w:r>
        <w:r w:rsidRPr="00A362D9">
          <w:rPr>
            <w:rFonts w:cs="Arial"/>
            <w:sz w:val="20"/>
            <w:szCs w:val="20"/>
          </w:rPr>
          <w:fldChar w:fldCharType="separate"/>
        </w:r>
        <w:r w:rsidR="002C2951">
          <w:rPr>
            <w:rFonts w:cs="Arial"/>
            <w:noProof/>
            <w:sz w:val="20"/>
            <w:szCs w:val="20"/>
          </w:rPr>
          <w:t>11</w:t>
        </w:r>
        <w:r w:rsidRPr="00A362D9">
          <w:rPr>
            <w:rFonts w:cs="Arial"/>
            <w:sz w:val="20"/>
            <w:szCs w:val="20"/>
          </w:rPr>
          <w:fldChar w:fldCharType="end"/>
        </w:r>
      </w:p>
      <w:p w:rsidR="002002D3" w:rsidRDefault="002002D3" w:rsidP="00575B60">
        <w:pPr>
          <w:pStyle w:val="Footer"/>
          <w:jc w:val="right"/>
        </w:pPr>
        <w:r w:rsidRPr="00BB01C1">
          <w:rPr>
            <w:rFonts w:cs="Arial"/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16430969" wp14:editId="24CCC5DB">
              <wp:simplePos x="0" y="0"/>
              <wp:positionH relativeFrom="column">
                <wp:posOffset>5219700</wp:posOffset>
              </wp:positionH>
              <wp:positionV relativeFrom="paragraph">
                <wp:posOffset>52705</wp:posOffset>
              </wp:positionV>
              <wp:extent cx="1442085" cy="104775"/>
              <wp:effectExtent l="0" t="0" r="5715" b="9525"/>
              <wp:wrapNone/>
              <wp:docPr id="17" name="Picture 0" descr="GI_colour_bar_sma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I_colour_bar_small.png"/>
                      <pic:cNvPicPr/>
                    </pic:nvPicPr>
                    <pic:blipFill>
                      <a:blip r:embed="rId1">
                        <a:duotone>
                          <a:schemeClr val="accent2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2085" cy="104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B1" w:rsidRDefault="002142B1" w:rsidP="00781960">
      <w:pPr>
        <w:spacing w:after="0" w:line="240" w:lineRule="auto"/>
      </w:pPr>
      <w:r>
        <w:separator/>
      </w:r>
    </w:p>
    <w:p w:rsidR="002142B1" w:rsidRDefault="002142B1"/>
  </w:footnote>
  <w:footnote w:type="continuationSeparator" w:id="0">
    <w:p w:rsidR="002142B1" w:rsidRDefault="002142B1" w:rsidP="00781960">
      <w:pPr>
        <w:spacing w:after="0" w:line="240" w:lineRule="auto"/>
      </w:pPr>
      <w:r>
        <w:continuationSeparator/>
      </w:r>
    </w:p>
    <w:p w:rsidR="002142B1" w:rsidRDefault="002142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3E8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55D7E"/>
    <w:multiLevelType w:val="hybridMultilevel"/>
    <w:tmpl w:val="E2D82D1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1732"/>
    <w:multiLevelType w:val="hybridMultilevel"/>
    <w:tmpl w:val="1AF6B4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E0CB8"/>
    <w:multiLevelType w:val="hybridMultilevel"/>
    <w:tmpl w:val="63C4BC2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15301F"/>
    <w:multiLevelType w:val="hybridMultilevel"/>
    <w:tmpl w:val="04A81EA0"/>
    <w:lvl w:ilvl="0" w:tplc="16D081E8">
      <w:start w:val="1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22DD"/>
    <w:multiLevelType w:val="hybridMultilevel"/>
    <w:tmpl w:val="7A72E16A"/>
    <w:lvl w:ilvl="0" w:tplc="81FC3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F362E"/>
    <w:multiLevelType w:val="hybridMultilevel"/>
    <w:tmpl w:val="A5CAE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42219"/>
    <w:multiLevelType w:val="hybridMultilevel"/>
    <w:tmpl w:val="0F348C62"/>
    <w:lvl w:ilvl="0" w:tplc="81FC3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3771D3"/>
    <w:multiLevelType w:val="hybridMultilevel"/>
    <w:tmpl w:val="91806E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D16F10"/>
    <w:multiLevelType w:val="hybridMultilevel"/>
    <w:tmpl w:val="0532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80734"/>
    <w:multiLevelType w:val="hybridMultilevel"/>
    <w:tmpl w:val="1E16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102BE"/>
    <w:multiLevelType w:val="hybridMultilevel"/>
    <w:tmpl w:val="E79E40E0"/>
    <w:lvl w:ilvl="0" w:tplc="58C02A5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F1B26"/>
    <w:multiLevelType w:val="hybridMultilevel"/>
    <w:tmpl w:val="B122F3AC"/>
    <w:lvl w:ilvl="0" w:tplc="29AACE38">
      <w:start w:val="1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25EB4"/>
    <w:multiLevelType w:val="hybridMultilevel"/>
    <w:tmpl w:val="D76CD1D6"/>
    <w:lvl w:ilvl="0" w:tplc="5478E384">
      <w:start w:val="1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24EEC"/>
    <w:multiLevelType w:val="hybridMultilevel"/>
    <w:tmpl w:val="EF308D02"/>
    <w:lvl w:ilvl="0" w:tplc="81FC3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24A2F"/>
    <w:multiLevelType w:val="hybridMultilevel"/>
    <w:tmpl w:val="457877C0"/>
    <w:lvl w:ilvl="0" w:tplc="5ADADAEC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4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displayBackgroundShape/>
  <w:defaultTabStop w:val="720"/>
  <w:defaultTableStyle w:val="MediumGrid3-Accent2"/>
  <w:drawingGridHorizontalSpacing w:val="110"/>
  <w:displayHorizontalDrawingGridEvery w:val="2"/>
  <w:characterSpacingControl w:val="doNotCompress"/>
  <w:hdrShapeDefaults>
    <o:shapedefaults v:ext="edit" spidmax="2049">
      <o:colormru v:ext="edit" colors="#5b6770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6"/>
    <w:rsid w:val="000006E0"/>
    <w:rsid w:val="0000128F"/>
    <w:rsid w:val="00006C6E"/>
    <w:rsid w:val="00011734"/>
    <w:rsid w:val="00020A9A"/>
    <w:rsid w:val="00023562"/>
    <w:rsid w:val="00026CB2"/>
    <w:rsid w:val="0003578A"/>
    <w:rsid w:val="00037E6B"/>
    <w:rsid w:val="00050469"/>
    <w:rsid w:val="000505F2"/>
    <w:rsid w:val="000524A2"/>
    <w:rsid w:val="000526D9"/>
    <w:rsid w:val="00053058"/>
    <w:rsid w:val="00070152"/>
    <w:rsid w:val="000708DF"/>
    <w:rsid w:val="000711A5"/>
    <w:rsid w:val="00071461"/>
    <w:rsid w:val="00073645"/>
    <w:rsid w:val="0007704C"/>
    <w:rsid w:val="000779EF"/>
    <w:rsid w:val="00083774"/>
    <w:rsid w:val="0009385D"/>
    <w:rsid w:val="0009519D"/>
    <w:rsid w:val="000A2C0F"/>
    <w:rsid w:val="000A2C7F"/>
    <w:rsid w:val="000A49DC"/>
    <w:rsid w:val="000A60F3"/>
    <w:rsid w:val="000A6382"/>
    <w:rsid w:val="000B0808"/>
    <w:rsid w:val="000B4CE3"/>
    <w:rsid w:val="000C139F"/>
    <w:rsid w:val="000C7A37"/>
    <w:rsid w:val="000D2603"/>
    <w:rsid w:val="000D5D41"/>
    <w:rsid w:val="000E3E36"/>
    <w:rsid w:val="000E42F0"/>
    <w:rsid w:val="000E44EB"/>
    <w:rsid w:val="000E5DF5"/>
    <w:rsid w:val="000F2DA9"/>
    <w:rsid w:val="001115B9"/>
    <w:rsid w:val="00113854"/>
    <w:rsid w:val="001161F4"/>
    <w:rsid w:val="0012155A"/>
    <w:rsid w:val="00125705"/>
    <w:rsid w:val="00126C20"/>
    <w:rsid w:val="00140746"/>
    <w:rsid w:val="00143021"/>
    <w:rsid w:val="001509DB"/>
    <w:rsid w:val="0015301D"/>
    <w:rsid w:val="001574FD"/>
    <w:rsid w:val="00161742"/>
    <w:rsid w:val="00171441"/>
    <w:rsid w:val="0017209D"/>
    <w:rsid w:val="00181E79"/>
    <w:rsid w:val="00183FE8"/>
    <w:rsid w:val="00184356"/>
    <w:rsid w:val="00196F38"/>
    <w:rsid w:val="001A1A4B"/>
    <w:rsid w:val="001A2016"/>
    <w:rsid w:val="001B10E1"/>
    <w:rsid w:val="001B2B63"/>
    <w:rsid w:val="001B381B"/>
    <w:rsid w:val="001B7AAC"/>
    <w:rsid w:val="001C21FE"/>
    <w:rsid w:val="001D4EAD"/>
    <w:rsid w:val="001D6E9A"/>
    <w:rsid w:val="001E2BB5"/>
    <w:rsid w:val="001E6E8E"/>
    <w:rsid w:val="001F11D0"/>
    <w:rsid w:val="001F2358"/>
    <w:rsid w:val="001F31F2"/>
    <w:rsid w:val="001F33DA"/>
    <w:rsid w:val="001F3460"/>
    <w:rsid w:val="001F3B40"/>
    <w:rsid w:val="002002D3"/>
    <w:rsid w:val="00201D81"/>
    <w:rsid w:val="002068D7"/>
    <w:rsid w:val="002142B1"/>
    <w:rsid w:val="00225A2C"/>
    <w:rsid w:val="00226712"/>
    <w:rsid w:val="0024389A"/>
    <w:rsid w:val="00253ED8"/>
    <w:rsid w:val="0025478E"/>
    <w:rsid w:val="00255067"/>
    <w:rsid w:val="00271653"/>
    <w:rsid w:val="00273977"/>
    <w:rsid w:val="00275123"/>
    <w:rsid w:val="00276C0B"/>
    <w:rsid w:val="002773A3"/>
    <w:rsid w:val="00277AE8"/>
    <w:rsid w:val="0029396C"/>
    <w:rsid w:val="00294B37"/>
    <w:rsid w:val="002A75CF"/>
    <w:rsid w:val="002A7B4F"/>
    <w:rsid w:val="002B09BC"/>
    <w:rsid w:val="002B10DC"/>
    <w:rsid w:val="002B54F9"/>
    <w:rsid w:val="002C1C2C"/>
    <w:rsid w:val="002C24F1"/>
    <w:rsid w:val="002C2951"/>
    <w:rsid w:val="002C58DE"/>
    <w:rsid w:val="002D0D81"/>
    <w:rsid w:val="002D38F6"/>
    <w:rsid w:val="002D42B3"/>
    <w:rsid w:val="002D731B"/>
    <w:rsid w:val="002F34C5"/>
    <w:rsid w:val="003053E9"/>
    <w:rsid w:val="00307E39"/>
    <w:rsid w:val="00310441"/>
    <w:rsid w:val="00310A74"/>
    <w:rsid w:val="00323598"/>
    <w:rsid w:val="00331B66"/>
    <w:rsid w:val="00332DE5"/>
    <w:rsid w:val="003422C2"/>
    <w:rsid w:val="003428E0"/>
    <w:rsid w:val="00347D46"/>
    <w:rsid w:val="00351A5C"/>
    <w:rsid w:val="0035393F"/>
    <w:rsid w:val="00365392"/>
    <w:rsid w:val="00373AAB"/>
    <w:rsid w:val="00375CB1"/>
    <w:rsid w:val="0038396C"/>
    <w:rsid w:val="00385AFC"/>
    <w:rsid w:val="00393971"/>
    <w:rsid w:val="003A0807"/>
    <w:rsid w:val="003A186B"/>
    <w:rsid w:val="003B3A73"/>
    <w:rsid w:val="003C0C41"/>
    <w:rsid w:val="003D3A70"/>
    <w:rsid w:val="003D5028"/>
    <w:rsid w:val="003F011C"/>
    <w:rsid w:val="003F11BB"/>
    <w:rsid w:val="003F6040"/>
    <w:rsid w:val="003F608A"/>
    <w:rsid w:val="004178F6"/>
    <w:rsid w:val="00423EF4"/>
    <w:rsid w:val="00427455"/>
    <w:rsid w:val="00431493"/>
    <w:rsid w:val="00435FDD"/>
    <w:rsid w:val="004403E9"/>
    <w:rsid w:val="00440BC2"/>
    <w:rsid w:val="00457D27"/>
    <w:rsid w:val="00470F6C"/>
    <w:rsid w:val="00472940"/>
    <w:rsid w:val="00473BA1"/>
    <w:rsid w:val="00474D1F"/>
    <w:rsid w:val="00475844"/>
    <w:rsid w:val="004764BC"/>
    <w:rsid w:val="00491EF9"/>
    <w:rsid w:val="0049439C"/>
    <w:rsid w:val="00496FDC"/>
    <w:rsid w:val="004A35A8"/>
    <w:rsid w:val="004A6474"/>
    <w:rsid w:val="004B5466"/>
    <w:rsid w:val="004C036B"/>
    <w:rsid w:val="004C6D16"/>
    <w:rsid w:val="004D33FB"/>
    <w:rsid w:val="004D548D"/>
    <w:rsid w:val="004D57FC"/>
    <w:rsid w:val="004D683F"/>
    <w:rsid w:val="004F0775"/>
    <w:rsid w:val="004F71BA"/>
    <w:rsid w:val="005003DA"/>
    <w:rsid w:val="00506568"/>
    <w:rsid w:val="00516E63"/>
    <w:rsid w:val="005178C1"/>
    <w:rsid w:val="00517A3D"/>
    <w:rsid w:val="005239D7"/>
    <w:rsid w:val="00525859"/>
    <w:rsid w:val="00560C5B"/>
    <w:rsid w:val="00563591"/>
    <w:rsid w:val="00565303"/>
    <w:rsid w:val="00575B60"/>
    <w:rsid w:val="005844CC"/>
    <w:rsid w:val="00591BD3"/>
    <w:rsid w:val="0059303E"/>
    <w:rsid w:val="0059389F"/>
    <w:rsid w:val="00597979"/>
    <w:rsid w:val="005A05F6"/>
    <w:rsid w:val="005A242D"/>
    <w:rsid w:val="005A296C"/>
    <w:rsid w:val="005F0AB7"/>
    <w:rsid w:val="005F34E3"/>
    <w:rsid w:val="005F4F57"/>
    <w:rsid w:val="0060511E"/>
    <w:rsid w:val="006051E5"/>
    <w:rsid w:val="00612E22"/>
    <w:rsid w:val="006230CF"/>
    <w:rsid w:val="006415B3"/>
    <w:rsid w:val="00646F68"/>
    <w:rsid w:val="006523D6"/>
    <w:rsid w:val="006567C2"/>
    <w:rsid w:val="0065749B"/>
    <w:rsid w:val="006602E5"/>
    <w:rsid w:val="00670033"/>
    <w:rsid w:val="00670273"/>
    <w:rsid w:val="006717BF"/>
    <w:rsid w:val="00673271"/>
    <w:rsid w:val="00674FF0"/>
    <w:rsid w:val="006A0114"/>
    <w:rsid w:val="006A7C8C"/>
    <w:rsid w:val="006B725D"/>
    <w:rsid w:val="006C0B89"/>
    <w:rsid w:val="006C169D"/>
    <w:rsid w:val="006C2C17"/>
    <w:rsid w:val="006C4ABB"/>
    <w:rsid w:val="006D133D"/>
    <w:rsid w:val="006E467E"/>
    <w:rsid w:val="006E4A68"/>
    <w:rsid w:val="006E5D7D"/>
    <w:rsid w:val="006F4789"/>
    <w:rsid w:val="006F53BD"/>
    <w:rsid w:val="006F5877"/>
    <w:rsid w:val="0070673D"/>
    <w:rsid w:val="00710886"/>
    <w:rsid w:val="00723937"/>
    <w:rsid w:val="007276B9"/>
    <w:rsid w:val="0073413A"/>
    <w:rsid w:val="00746B8C"/>
    <w:rsid w:val="00747C52"/>
    <w:rsid w:val="00756A04"/>
    <w:rsid w:val="007571B5"/>
    <w:rsid w:val="00760C7F"/>
    <w:rsid w:val="00763ADE"/>
    <w:rsid w:val="00773DF4"/>
    <w:rsid w:val="00774E2F"/>
    <w:rsid w:val="0078086B"/>
    <w:rsid w:val="00780ADF"/>
    <w:rsid w:val="00781960"/>
    <w:rsid w:val="00785EC5"/>
    <w:rsid w:val="007868E0"/>
    <w:rsid w:val="00791AA5"/>
    <w:rsid w:val="007A15E2"/>
    <w:rsid w:val="007A1D5E"/>
    <w:rsid w:val="007A43F8"/>
    <w:rsid w:val="007A5BA4"/>
    <w:rsid w:val="007A6584"/>
    <w:rsid w:val="007A7D45"/>
    <w:rsid w:val="007B66DB"/>
    <w:rsid w:val="007D1D6B"/>
    <w:rsid w:val="007D2DFE"/>
    <w:rsid w:val="007D55A5"/>
    <w:rsid w:val="007E7A22"/>
    <w:rsid w:val="008002BD"/>
    <w:rsid w:val="00805B2E"/>
    <w:rsid w:val="0081164B"/>
    <w:rsid w:val="0081210E"/>
    <w:rsid w:val="00830C1C"/>
    <w:rsid w:val="00841776"/>
    <w:rsid w:val="00844684"/>
    <w:rsid w:val="00845858"/>
    <w:rsid w:val="00847376"/>
    <w:rsid w:val="00850AC3"/>
    <w:rsid w:val="00851EA6"/>
    <w:rsid w:val="008632A9"/>
    <w:rsid w:val="00864592"/>
    <w:rsid w:val="0086782D"/>
    <w:rsid w:val="00875CC1"/>
    <w:rsid w:val="0087646E"/>
    <w:rsid w:val="00885EE1"/>
    <w:rsid w:val="00892AC4"/>
    <w:rsid w:val="00893615"/>
    <w:rsid w:val="008976C3"/>
    <w:rsid w:val="008A0FBD"/>
    <w:rsid w:val="008A1B92"/>
    <w:rsid w:val="008B736E"/>
    <w:rsid w:val="008C12B2"/>
    <w:rsid w:val="008C442F"/>
    <w:rsid w:val="008E57FB"/>
    <w:rsid w:val="008F4C89"/>
    <w:rsid w:val="008F5A40"/>
    <w:rsid w:val="00901573"/>
    <w:rsid w:val="00902F3F"/>
    <w:rsid w:val="00905685"/>
    <w:rsid w:val="00914A0F"/>
    <w:rsid w:val="009150FE"/>
    <w:rsid w:val="00922C0B"/>
    <w:rsid w:val="00927EB2"/>
    <w:rsid w:val="00930594"/>
    <w:rsid w:val="009366DE"/>
    <w:rsid w:val="0094189E"/>
    <w:rsid w:val="009529EB"/>
    <w:rsid w:val="00957523"/>
    <w:rsid w:val="009648E9"/>
    <w:rsid w:val="00967254"/>
    <w:rsid w:val="0098131D"/>
    <w:rsid w:val="009908BC"/>
    <w:rsid w:val="00990B59"/>
    <w:rsid w:val="009A2CBD"/>
    <w:rsid w:val="009A3951"/>
    <w:rsid w:val="009B2D6F"/>
    <w:rsid w:val="009C12D8"/>
    <w:rsid w:val="009C3C55"/>
    <w:rsid w:val="009C44D5"/>
    <w:rsid w:val="009C4D46"/>
    <w:rsid w:val="009D3CDA"/>
    <w:rsid w:val="009E132B"/>
    <w:rsid w:val="009E352F"/>
    <w:rsid w:val="009F0D31"/>
    <w:rsid w:val="009F1D8E"/>
    <w:rsid w:val="009F6212"/>
    <w:rsid w:val="00A00F1A"/>
    <w:rsid w:val="00A01A00"/>
    <w:rsid w:val="00A2386A"/>
    <w:rsid w:val="00A251D6"/>
    <w:rsid w:val="00A274D3"/>
    <w:rsid w:val="00A362D9"/>
    <w:rsid w:val="00A47855"/>
    <w:rsid w:val="00A5158B"/>
    <w:rsid w:val="00A5183E"/>
    <w:rsid w:val="00A53E3E"/>
    <w:rsid w:val="00A63A6B"/>
    <w:rsid w:val="00A66432"/>
    <w:rsid w:val="00A740D1"/>
    <w:rsid w:val="00A759AB"/>
    <w:rsid w:val="00A77544"/>
    <w:rsid w:val="00A81AEC"/>
    <w:rsid w:val="00A90466"/>
    <w:rsid w:val="00AA2455"/>
    <w:rsid w:val="00AA2BC6"/>
    <w:rsid w:val="00AA5C5C"/>
    <w:rsid w:val="00AA6D8C"/>
    <w:rsid w:val="00AB59C1"/>
    <w:rsid w:val="00AB7348"/>
    <w:rsid w:val="00AD2B1F"/>
    <w:rsid w:val="00AD38F6"/>
    <w:rsid w:val="00AD3977"/>
    <w:rsid w:val="00AD5003"/>
    <w:rsid w:val="00AD69D2"/>
    <w:rsid w:val="00AD7147"/>
    <w:rsid w:val="00AD75D3"/>
    <w:rsid w:val="00AE0F92"/>
    <w:rsid w:val="00AF743F"/>
    <w:rsid w:val="00B06158"/>
    <w:rsid w:val="00B076F3"/>
    <w:rsid w:val="00B07CA6"/>
    <w:rsid w:val="00B170AC"/>
    <w:rsid w:val="00B21AB2"/>
    <w:rsid w:val="00B23804"/>
    <w:rsid w:val="00B2426B"/>
    <w:rsid w:val="00B27517"/>
    <w:rsid w:val="00B27AAB"/>
    <w:rsid w:val="00B32B62"/>
    <w:rsid w:val="00B35054"/>
    <w:rsid w:val="00B351EE"/>
    <w:rsid w:val="00B37DC8"/>
    <w:rsid w:val="00B41C7A"/>
    <w:rsid w:val="00B41FB8"/>
    <w:rsid w:val="00B51FCC"/>
    <w:rsid w:val="00B53140"/>
    <w:rsid w:val="00B64C6D"/>
    <w:rsid w:val="00B774EB"/>
    <w:rsid w:val="00B82869"/>
    <w:rsid w:val="00B831B6"/>
    <w:rsid w:val="00B93C86"/>
    <w:rsid w:val="00BA27FD"/>
    <w:rsid w:val="00BB01C1"/>
    <w:rsid w:val="00BC08BE"/>
    <w:rsid w:val="00BC4661"/>
    <w:rsid w:val="00BD5788"/>
    <w:rsid w:val="00BE2FA7"/>
    <w:rsid w:val="00BE38D8"/>
    <w:rsid w:val="00BE610E"/>
    <w:rsid w:val="00BE6E3D"/>
    <w:rsid w:val="00C01ACF"/>
    <w:rsid w:val="00C07767"/>
    <w:rsid w:val="00C20501"/>
    <w:rsid w:val="00C223C8"/>
    <w:rsid w:val="00C34CD0"/>
    <w:rsid w:val="00C36757"/>
    <w:rsid w:val="00C37682"/>
    <w:rsid w:val="00C4607F"/>
    <w:rsid w:val="00C57489"/>
    <w:rsid w:val="00C615D6"/>
    <w:rsid w:val="00C618AE"/>
    <w:rsid w:val="00C758FD"/>
    <w:rsid w:val="00C764B9"/>
    <w:rsid w:val="00CA1EB4"/>
    <w:rsid w:val="00CA57A7"/>
    <w:rsid w:val="00CA65BB"/>
    <w:rsid w:val="00CB1755"/>
    <w:rsid w:val="00CB22A2"/>
    <w:rsid w:val="00CB2827"/>
    <w:rsid w:val="00CB59FB"/>
    <w:rsid w:val="00CC260B"/>
    <w:rsid w:val="00CC4524"/>
    <w:rsid w:val="00CD0000"/>
    <w:rsid w:val="00CD2CA1"/>
    <w:rsid w:val="00CE41F4"/>
    <w:rsid w:val="00CE421B"/>
    <w:rsid w:val="00CE745B"/>
    <w:rsid w:val="00D00D86"/>
    <w:rsid w:val="00D04019"/>
    <w:rsid w:val="00D048C7"/>
    <w:rsid w:val="00D073C9"/>
    <w:rsid w:val="00D07580"/>
    <w:rsid w:val="00D138CD"/>
    <w:rsid w:val="00D140E3"/>
    <w:rsid w:val="00D22408"/>
    <w:rsid w:val="00D304BD"/>
    <w:rsid w:val="00D30952"/>
    <w:rsid w:val="00D42627"/>
    <w:rsid w:val="00D62DAD"/>
    <w:rsid w:val="00D72E4F"/>
    <w:rsid w:val="00D73942"/>
    <w:rsid w:val="00DA1C20"/>
    <w:rsid w:val="00DB2B9F"/>
    <w:rsid w:val="00DB733B"/>
    <w:rsid w:val="00DC38EB"/>
    <w:rsid w:val="00DC3B38"/>
    <w:rsid w:val="00DC703C"/>
    <w:rsid w:val="00DC76CE"/>
    <w:rsid w:val="00DD70AA"/>
    <w:rsid w:val="00DD76A0"/>
    <w:rsid w:val="00DD7CF5"/>
    <w:rsid w:val="00DE168D"/>
    <w:rsid w:val="00DE1E6C"/>
    <w:rsid w:val="00DE2453"/>
    <w:rsid w:val="00DF1146"/>
    <w:rsid w:val="00DF677E"/>
    <w:rsid w:val="00E3266A"/>
    <w:rsid w:val="00E377C3"/>
    <w:rsid w:val="00E4084D"/>
    <w:rsid w:val="00E4260E"/>
    <w:rsid w:val="00E4443B"/>
    <w:rsid w:val="00E4560D"/>
    <w:rsid w:val="00E509F6"/>
    <w:rsid w:val="00E54F66"/>
    <w:rsid w:val="00E73E26"/>
    <w:rsid w:val="00E774B0"/>
    <w:rsid w:val="00EA2AE6"/>
    <w:rsid w:val="00EA7610"/>
    <w:rsid w:val="00EB1C6E"/>
    <w:rsid w:val="00EB747D"/>
    <w:rsid w:val="00ED29E3"/>
    <w:rsid w:val="00ED4767"/>
    <w:rsid w:val="00ED60CC"/>
    <w:rsid w:val="00ED7A34"/>
    <w:rsid w:val="00EE22FE"/>
    <w:rsid w:val="00EF11A3"/>
    <w:rsid w:val="00EF1C52"/>
    <w:rsid w:val="00EF44AF"/>
    <w:rsid w:val="00F00B64"/>
    <w:rsid w:val="00F050D9"/>
    <w:rsid w:val="00F0543F"/>
    <w:rsid w:val="00F057DF"/>
    <w:rsid w:val="00F25D4D"/>
    <w:rsid w:val="00F2716F"/>
    <w:rsid w:val="00F31161"/>
    <w:rsid w:val="00F33528"/>
    <w:rsid w:val="00F40833"/>
    <w:rsid w:val="00F44E01"/>
    <w:rsid w:val="00F45A23"/>
    <w:rsid w:val="00F46A8A"/>
    <w:rsid w:val="00F50A88"/>
    <w:rsid w:val="00F51ED4"/>
    <w:rsid w:val="00F54FE7"/>
    <w:rsid w:val="00F61A4F"/>
    <w:rsid w:val="00F64367"/>
    <w:rsid w:val="00F661DF"/>
    <w:rsid w:val="00F679BF"/>
    <w:rsid w:val="00F701A5"/>
    <w:rsid w:val="00F73739"/>
    <w:rsid w:val="00F73E77"/>
    <w:rsid w:val="00F74E4A"/>
    <w:rsid w:val="00F84F4E"/>
    <w:rsid w:val="00FA073B"/>
    <w:rsid w:val="00FA07A9"/>
    <w:rsid w:val="00FA513C"/>
    <w:rsid w:val="00FA7108"/>
    <w:rsid w:val="00FB296E"/>
    <w:rsid w:val="00FB4592"/>
    <w:rsid w:val="00FB5436"/>
    <w:rsid w:val="00FC4963"/>
    <w:rsid w:val="00FD0B15"/>
    <w:rsid w:val="00FD31F6"/>
    <w:rsid w:val="00FD615E"/>
    <w:rsid w:val="00FE4B1C"/>
    <w:rsid w:val="00FF53BC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b6770,white"/>
    </o:shapedefaults>
    <o:shapelayout v:ext="edit">
      <o:idmap v:ext="edit" data="1"/>
    </o:shapelayout>
  </w:shapeDefaults>
  <w:decimalSymbol w:val="."/>
  <w:listSeparator w:val=","/>
  <w14:docId w14:val="74901AE5"/>
  <w15:docId w15:val="{AA377BEA-8F35-4DDC-9C3A-F52E0AA5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ISI Normal"/>
    <w:qFormat/>
    <w:rsid w:val="00440BC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60"/>
  </w:style>
  <w:style w:type="paragraph" w:styleId="Footer">
    <w:name w:val="footer"/>
    <w:basedOn w:val="Normal"/>
    <w:link w:val="FooterChar"/>
    <w:uiPriority w:val="99"/>
    <w:unhideWhenUsed/>
    <w:rsid w:val="0078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60"/>
  </w:style>
  <w:style w:type="paragraph" w:styleId="BalloonText">
    <w:name w:val="Balloon Text"/>
    <w:basedOn w:val="Normal"/>
    <w:link w:val="BalloonTextChar"/>
    <w:uiPriority w:val="99"/>
    <w:semiHidden/>
    <w:unhideWhenUsed/>
    <w:rsid w:val="008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6C3"/>
    <w:rPr>
      <w:color w:val="F49100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5301D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BC0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C0B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39397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3971"/>
    <w:rPr>
      <w:rFonts w:eastAsiaTheme="minorEastAsia"/>
      <w:lang w:val="en-US"/>
    </w:rPr>
  </w:style>
  <w:style w:type="paragraph" w:customStyle="1" w:styleId="GISIHeading1">
    <w:name w:val="GISI Heading 1"/>
    <w:basedOn w:val="Normal"/>
    <w:next w:val="Normal"/>
    <w:link w:val="GISIHeading1Char"/>
    <w:qFormat/>
    <w:rsid w:val="00C764B9"/>
    <w:rPr>
      <w:rFonts w:cs="Arial"/>
      <w:b/>
      <w:color w:val="004E6C" w:themeColor="accent2" w:themeShade="80"/>
      <w:sz w:val="48"/>
      <w:szCs w:val="48"/>
    </w:rPr>
  </w:style>
  <w:style w:type="paragraph" w:customStyle="1" w:styleId="GISIHeading2">
    <w:name w:val="GISI Heading 2"/>
    <w:basedOn w:val="Normal"/>
    <w:next w:val="Normal"/>
    <w:link w:val="GISIHeading2Char"/>
    <w:qFormat/>
    <w:rsid w:val="00C764B9"/>
    <w:pPr>
      <w:outlineLvl w:val="3"/>
    </w:pPr>
    <w:rPr>
      <w:rFonts w:cs="Arial"/>
      <w:b/>
      <w:color w:val="004E6C" w:themeColor="accent2" w:themeShade="80"/>
      <w:sz w:val="32"/>
      <w:szCs w:val="32"/>
    </w:rPr>
  </w:style>
  <w:style w:type="character" w:customStyle="1" w:styleId="GISIHeading1Char">
    <w:name w:val="GISI Heading 1 Char"/>
    <w:basedOn w:val="DefaultParagraphFont"/>
    <w:link w:val="GISIHeading1"/>
    <w:rsid w:val="00C764B9"/>
    <w:rPr>
      <w:rFonts w:ascii="Arial" w:hAnsi="Arial" w:cs="Arial"/>
      <w:b/>
      <w:color w:val="004E6C" w:themeColor="accent2" w:themeShade="80"/>
      <w:sz w:val="48"/>
      <w:szCs w:val="48"/>
    </w:rPr>
  </w:style>
  <w:style w:type="paragraph" w:customStyle="1" w:styleId="GISIHeading3">
    <w:name w:val="GISI Heading 3"/>
    <w:basedOn w:val="Normal"/>
    <w:next w:val="Normal"/>
    <w:link w:val="GISIHeading3Char"/>
    <w:qFormat/>
    <w:rsid w:val="00C764B9"/>
    <w:pPr>
      <w:outlineLvl w:val="3"/>
    </w:pPr>
    <w:rPr>
      <w:rFonts w:cs="Arial"/>
      <w:color w:val="004E6C" w:themeColor="accent2" w:themeShade="80"/>
      <w:sz w:val="28"/>
      <w:szCs w:val="28"/>
    </w:rPr>
  </w:style>
  <w:style w:type="character" w:customStyle="1" w:styleId="GISIHeading2Char">
    <w:name w:val="GISI Heading 2 Char"/>
    <w:basedOn w:val="DefaultParagraphFont"/>
    <w:link w:val="GISIHeading2"/>
    <w:rsid w:val="00C764B9"/>
    <w:rPr>
      <w:rFonts w:ascii="Arial" w:hAnsi="Arial" w:cs="Arial"/>
      <w:b/>
      <w:color w:val="004E6C" w:themeColor="accent2" w:themeShade="80"/>
      <w:sz w:val="32"/>
      <w:szCs w:val="32"/>
    </w:rPr>
  </w:style>
  <w:style w:type="paragraph" w:customStyle="1" w:styleId="GISIHeading4">
    <w:name w:val="GISI Heading 4"/>
    <w:basedOn w:val="Normal"/>
    <w:next w:val="Normal"/>
    <w:link w:val="GISIHeading4Char"/>
    <w:qFormat/>
    <w:rsid w:val="00C764B9"/>
    <w:rPr>
      <w:rFonts w:cs="Arial"/>
      <w:i/>
      <w:color w:val="004E6C" w:themeColor="accent2" w:themeShade="80"/>
    </w:rPr>
  </w:style>
  <w:style w:type="character" w:customStyle="1" w:styleId="GISIHeading3Char">
    <w:name w:val="GISI Heading 3 Char"/>
    <w:basedOn w:val="DefaultParagraphFont"/>
    <w:link w:val="GISIHeading3"/>
    <w:rsid w:val="00C764B9"/>
    <w:rPr>
      <w:rFonts w:ascii="Arial" w:hAnsi="Arial" w:cs="Arial"/>
      <w:color w:val="004E6C" w:themeColor="accent2" w:themeShade="80"/>
      <w:sz w:val="28"/>
      <w:szCs w:val="28"/>
    </w:rPr>
  </w:style>
  <w:style w:type="table" w:styleId="LightList-Accent4">
    <w:name w:val="Light List Accent 4"/>
    <w:basedOn w:val="TableNormal"/>
    <w:uiPriority w:val="61"/>
    <w:rsid w:val="00575B60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character" w:customStyle="1" w:styleId="GISIHeading4Char">
    <w:name w:val="GISI Heading 4 Char"/>
    <w:basedOn w:val="DefaultParagraphFont"/>
    <w:link w:val="GISIHeading4"/>
    <w:rsid w:val="00C764B9"/>
    <w:rPr>
      <w:rFonts w:ascii="Arial" w:hAnsi="Arial" w:cs="Arial"/>
      <w:i/>
      <w:color w:val="004E6C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C0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2C0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22C0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2C0B"/>
    <w:pPr>
      <w:spacing w:after="100"/>
      <w:ind w:left="440"/>
    </w:pPr>
  </w:style>
  <w:style w:type="table" w:styleId="MediumGrid3-Accent4">
    <w:name w:val="Medium Grid 3 Accent 4"/>
    <w:basedOn w:val="TableNormal"/>
    <w:uiPriority w:val="69"/>
    <w:rsid w:val="0007704C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08674D" w:themeFill="accent4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C9FBED" w:themeFill="accent4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9FBED" w:themeFill="accent4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9FBED" w:themeFill="accent4" w:themeFillTint="33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band2Horz">
      <w:tblPr/>
      <w:tcPr>
        <w:shd w:val="clear" w:color="auto" w:fill="C9FBED" w:themeFill="accent4" w:themeFillTint="33"/>
      </w:tcPr>
    </w:tblStylePr>
  </w:style>
  <w:style w:type="table" w:styleId="MediumShading1-Accent4">
    <w:name w:val="Medium Shading 1 Accent 4"/>
    <w:basedOn w:val="TableNormal"/>
    <w:uiPriority w:val="63"/>
    <w:rsid w:val="00CC260B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473B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2">
    <w:name w:val="Medium Grid 3 Accent 2"/>
    <w:basedOn w:val="MediumGrid3-Accent1"/>
    <w:uiPriority w:val="69"/>
    <w:rsid w:val="00C764B9"/>
    <w:tblPr/>
    <w:tcPr>
      <w:shd w:val="clear" w:color="auto" w:fill="B6EAFF" w:themeFill="accent2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C4EEFF" w:themeFill="accent2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4EEFF" w:themeFill="accent2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4EEFF" w:themeFill="accent2" w:themeFillTint="33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2Vert">
      <w:rPr>
        <w:color w:val="auto"/>
      </w:rPr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band2Horz">
      <w:tblPr/>
      <w:tcPr>
        <w:shd w:val="clear" w:color="auto" w:fill="C4EEFF" w:themeFill="accent2" w:themeFillTint="33"/>
      </w:tcPr>
    </w:tblStylePr>
  </w:style>
  <w:style w:type="table" w:styleId="MediumGrid3-Accent1">
    <w:name w:val="Medium Grid 3 Accent 1"/>
    <w:basedOn w:val="MediumGrid3-Accent4"/>
    <w:uiPriority w:val="69"/>
    <w:rsid w:val="004F71BA"/>
    <w:tblPr/>
    <w:tcPr>
      <w:shd w:val="clear" w:color="auto" w:fill="BADBF9" w:themeFill="accent1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073763" w:themeFill="accent1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C7E2FA" w:themeFill="accent1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7E2FA" w:themeFill="accent1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7E2FA" w:themeFill="accent1" w:themeFillTint="33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2Vert">
      <w:rPr>
        <w:color w:val="auto"/>
      </w:rPr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band2Horz">
      <w:tblPr/>
      <w:tcPr>
        <w:shd w:val="clear" w:color="auto" w:fill="C7E2FA" w:themeFill="accent1" w:themeFillTint="33"/>
      </w:tcPr>
    </w:tblStylePr>
  </w:style>
  <w:style w:type="table" w:customStyle="1" w:styleId="MediumGrid3-Accent21">
    <w:name w:val="Medium Grid 3 - Accent 21"/>
    <w:basedOn w:val="MediumGrid3-Accent1"/>
    <w:next w:val="MediumGrid3-Accent2"/>
    <w:uiPriority w:val="69"/>
    <w:rsid w:val="006567C2"/>
    <w:tblPr/>
    <w:tcPr>
      <w:shd w:val="clear" w:color="auto" w:fill="B6EAFF" w:themeFill="accent2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EEFF" w:themeFill="accent2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EEFF" w:themeFill="accent2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EFF" w:themeFill="accent2" w:themeFillTint="33"/>
      </w:tcPr>
    </w:tblStylePr>
    <w:tblStylePr w:type="band2Vert">
      <w:rPr>
        <w:color w:val="auto"/>
      </w:rPr>
      <w:tblPr/>
      <w:tcPr>
        <w:shd w:val="clear" w:color="auto" w:fill="C4EEFF" w:themeFill="accent2" w:themeFillTint="33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EFF" w:themeFill="accent2" w:themeFillTint="33"/>
      </w:tcPr>
    </w:tblStylePr>
    <w:tblStylePr w:type="band2Horz">
      <w:tblPr/>
      <w:tcPr>
        <w:shd w:val="clear" w:color="auto" w:fill="C4EEFF" w:themeFill="accent2" w:themeFillTint="33"/>
      </w:tcPr>
    </w:tblStylePr>
  </w:style>
  <w:style w:type="table" w:styleId="MediumGrid1-Accent5">
    <w:name w:val="Medium Grid 1 Accent 5"/>
    <w:basedOn w:val="TableNormal"/>
    <w:uiPriority w:val="67"/>
    <w:rsid w:val="000A6382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23598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55"/>
    <w:rPr>
      <w:rFonts w:ascii="Arial" w:hAnsi="Arial"/>
      <w:b/>
      <w:bCs/>
      <w:sz w:val="20"/>
      <w:szCs w:val="20"/>
    </w:rPr>
  </w:style>
  <w:style w:type="table" w:customStyle="1" w:styleId="MediumGrid3-Accent22">
    <w:name w:val="Medium Grid 3 - Accent 22"/>
    <w:basedOn w:val="MediumGrid3-Accent1"/>
    <w:next w:val="MediumGrid3-Accent2"/>
    <w:uiPriority w:val="69"/>
    <w:rsid w:val="000E3E36"/>
    <w:tblPr/>
    <w:tcPr>
      <w:shd w:val="clear" w:color="auto" w:fill="B6EAFF" w:themeFill="accent2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EEFF" w:themeFill="accent2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EEFF" w:themeFill="accent2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EFF" w:themeFill="accent2" w:themeFillTint="33"/>
      </w:tcPr>
    </w:tblStylePr>
    <w:tblStylePr w:type="band2Vert">
      <w:rPr>
        <w:color w:val="auto"/>
      </w:rPr>
      <w:tblPr/>
      <w:tcPr>
        <w:shd w:val="clear" w:color="auto" w:fill="C4EEFF" w:themeFill="accent2" w:themeFillTint="33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EFF" w:themeFill="accent2" w:themeFillTint="33"/>
      </w:tcPr>
    </w:tblStylePr>
    <w:tblStylePr w:type="band2Horz">
      <w:tblPr/>
      <w:tcPr>
        <w:shd w:val="clear" w:color="auto" w:fill="C4EEFF" w:themeFill="accent2" w:themeFillTint="33"/>
      </w:tcPr>
    </w:tblStylePr>
  </w:style>
  <w:style w:type="paragraph" w:customStyle="1" w:styleId="Default">
    <w:name w:val="Default"/>
    <w:basedOn w:val="Normal"/>
    <w:uiPriority w:val="99"/>
    <w:rsid w:val="00CC452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9DC"/>
    <w:pPr>
      <w:numPr>
        <w:ilvl w:val="1"/>
      </w:numPr>
      <w:spacing w:after="160" w:line="240" w:lineRule="auto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9DC"/>
    <w:rPr>
      <w:rFonts w:ascii="Arial" w:eastAsiaTheme="minorEastAsia" w:hAnsi="Arial"/>
      <w:b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0A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5F0A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0AB7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F0AB7"/>
    <w:rPr>
      <w:i/>
      <w:iCs/>
      <w:color w:val="0F6F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jpg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nchf@nature.scot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nature.scot" TargetMode="Externa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://www.nature.scot" TargetMode="External" Id="rId1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jpg" Id="rId9" /><Relationship Type="http://schemas.openxmlformats.org/officeDocument/2006/relationships/image" Target="media/image5.png" Id="rId14" /><Relationship Type="http://schemas.openxmlformats.org/officeDocument/2006/relationships/customXml" Target="/customXML/item3.xml" Id="R75a0bd71e17c473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1FFD1B571BE2883E0537D20C80A46C7" version="1.0.0">
  <systemFields>
    <field name="Objective-Id">
      <value order="0">A3051253</value>
    </field>
    <field name="Objective-Title">
      <value order="0">NCHF - Round 1 - Template - Claims and Reporting - Quarterly Progress Report - LIVE - updated May 2021</value>
    </field>
    <field name="Objective-Description">
      <value order="0"/>
    </field>
    <field name="Objective-CreationStamp">
      <value order="0">2019-09-10T12:19:34Z</value>
    </field>
    <field name="Objective-IsApproved">
      <value order="0">false</value>
    </field>
    <field name="Objective-IsPublished">
      <value order="0">true</value>
    </field>
    <field name="Objective-DatePublished">
      <value order="0">2021-05-21T08:44:44Z</value>
    </field>
    <field name="Objective-ModificationStamp">
      <value order="0">2021-05-26T09:36:21Z</value>
    </field>
    <field name="Objective-Owner">
      <value order="0">Eleanor MacDonald</value>
    </field>
    <field name="Objective-Path">
      <value order="0">Objective Global Folder:NatureScot Fileplan:NAT - Natural Environments:SUS - Sustainability:NCHF - Natural and Cultural Heritage Fund:IMP - Implementation Phase:GUID - Guidance:NCHF - Guidance and Templates for Delivery Agents - Finance</value>
    </field>
    <field name="Objective-Parent">
      <value order="0">NCHF - Guidance and Templates for Delivery Agents - Finance</value>
    </field>
    <field name="Objective-State">
      <value order="0">Published</value>
    </field>
    <field name="Objective-VersionId">
      <value order="0">vA6128256</value>
    </field>
    <field name="Objective-Version">
      <value order="0">17.0</value>
    </field>
    <field name="Objective-VersionNumber">
      <value order="0">18</value>
    </field>
    <field name="Objective-VersionComment">
      <value order="0">LL update</value>
    </field>
    <field name="Objective-FileNumber">
      <value order="0">qA162310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E34F234-6DD7-4758-A795-3DBFD237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Lindsay Lyon</cp:lastModifiedBy>
  <cp:revision>32</cp:revision>
  <cp:lastPrinted>2017-02-14T15:24:00Z</cp:lastPrinted>
  <dcterms:created xsi:type="dcterms:W3CDTF">2019-09-25T10:54:00Z</dcterms:created>
  <dcterms:modified xsi:type="dcterms:W3CDTF">2021-05-21T08:44:00Z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A3051253</vt:lpwstr>
  </property>
  <property fmtid="{D5CDD505-2E9C-101B-9397-08002B2CF9AE}" pid="4" name="Objective-Title">
    <vt:lpwstr>NCHF - Round 1 - Template - Claims and Reporting - Quarterly Progress Report - LIVE - updated May 2021</vt:lpwstr>
  </property>
  <property fmtid="{D5CDD505-2E9C-101B-9397-08002B2CF9AE}" pid="5" name="Objective-Comment">
    <vt:lpwstr/>
  </property>
  <property fmtid="{D5CDD505-2E9C-101B-9397-08002B2CF9AE}" pid="6" name="Objective-CreationStamp">
    <vt:filetime>2019-09-10T12:19:34Z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2021-05-21T08:44:44Z</vt:filetime>
  </property>
  <property fmtid="{D5CDD505-2E9C-101B-9397-08002B2CF9AE}" pid="10" name="Objective-ModificationStamp">
    <vt:filetime>2021-05-26T09:36:21Z</vt:filetime>
  </property>
  <property fmtid="{D5CDD505-2E9C-101B-9397-08002B2CF9AE}" pid="11" name="Objective-Owner">
    <vt:lpwstr>Eleanor MacDonald</vt:lpwstr>
  </property>
  <property fmtid="{D5CDD505-2E9C-101B-9397-08002B2CF9AE}" pid="12" name="Objective-Path">
    <vt:lpwstr>Objective Global Folder:NatureScot Fileplan:NAT - Natural Environments:SUS - Sustainability:NCHF - Natural and Cultural Heritage Fund:IMP - Implementation Phase:GUID - Guidance:NCHF - Guidance and Templates for Delivery Agents - Finance</vt:lpwstr>
  </property>
  <property fmtid="{D5CDD505-2E9C-101B-9397-08002B2CF9AE}" pid="13" name="Objective-Parent">
    <vt:lpwstr>NCHF - Guidance and Templates for Delivery Agents - Finance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>LL update</vt:lpwstr>
  </property>
  <property fmtid="{D5CDD505-2E9C-101B-9397-08002B2CF9AE}" pid="18" name="Objective-FileNumber">
    <vt:lpwstr>qA162310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  <property fmtid="{D5CDD505-2E9C-101B-9397-08002B2CF9AE}" pid="33" name="Objective-Description">
    <vt:lpwstr/>
  </property>
  <property fmtid="{D5CDD505-2E9C-101B-9397-08002B2CF9AE}" pid="34" name="Objective-VersionId">
    <vt:lpwstr>vA6128256</vt:lpwstr>
  </property>
  <property fmtid="{D5CDD505-2E9C-101B-9397-08002B2CF9AE}" pid="35" name="Objective-EIR Exception">
    <vt:lpwstr>Release</vt:lpwstr>
  </property>
  <property fmtid="{D5CDD505-2E9C-101B-9397-08002B2CF9AE}" pid="36" name="Objective-FOI Exemption">
    <vt:lpwstr>Release</vt:lpwstr>
  </property>
  <property fmtid="{D5CDD505-2E9C-101B-9397-08002B2CF9AE}" pid="37" name="Objective-DPA Exemption">
    <vt:lpwstr>Release</vt:lpwstr>
  </property>
  <property fmtid="{D5CDD505-2E9C-101B-9397-08002B2CF9AE}" pid="38" name="Objective-Justification">
    <vt:lpwstr/>
  </property>
  <property fmtid="{D5CDD505-2E9C-101B-9397-08002B2CF9AE}" pid="39" name="Objective-Date of Original">
    <vt:lpwstr/>
  </property>
  <property fmtid="{D5CDD505-2E9C-101B-9397-08002B2CF9AE}" pid="40" name="Objective-Sensitivity Review Date">
    <vt:lpwstr/>
  </property>
  <property fmtid="{D5CDD505-2E9C-101B-9397-08002B2CF9AE}" pid="41" name="Objective-FOI/EIR Disclosure Date">
    <vt:lpwstr/>
  </property>
  <property fmtid="{D5CDD505-2E9C-101B-9397-08002B2CF9AE}" pid="42" name="Objective-Date of Release">
    <vt:lpwstr/>
  </property>
  <property fmtid="{D5CDD505-2E9C-101B-9397-08002B2CF9AE}" pid="43" name="Objective-FOI Release Details">
    <vt:lpwstr/>
  </property>
  <property fmtid="{D5CDD505-2E9C-101B-9397-08002B2CF9AE}" pid="44" name="Objective-FOI/EIR Dissemination Date">
    <vt:lpwstr/>
  </property>
  <property fmtid="{D5CDD505-2E9C-101B-9397-08002B2CF9AE}" pid="45" name="Objective-Connect Creator">
    <vt:lpwstr/>
  </property>
  <property fmtid="{D5CDD505-2E9C-101B-9397-08002B2CF9AE}" pid="46" name="Objective-Date of Request">
    <vt:lpwstr/>
  </property>
</Properties>
</file>